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02" w:rsidRPr="0054096D" w:rsidRDefault="00687A02" w:rsidP="00687A02">
      <w:pPr>
        <w:ind w:firstLine="5670"/>
        <w:jc w:val="both"/>
        <w:rPr>
          <w:rFonts w:eastAsia="Calibri"/>
          <w:sz w:val="28"/>
          <w:szCs w:val="28"/>
          <w:lang w:val="uk-UA" w:eastAsia="en-US"/>
        </w:rPr>
      </w:pPr>
      <w:r w:rsidRPr="0054096D">
        <w:rPr>
          <w:rFonts w:eastAsia="Calibri"/>
          <w:sz w:val="28"/>
          <w:szCs w:val="28"/>
          <w:lang w:val="uk-UA" w:eastAsia="en-US"/>
        </w:rPr>
        <w:t>Додаток 1</w:t>
      </w:r>
    </w:p>
    <w:p w:rsidR="00687A02" w:rsidRPr="0054096D" w:rsidRDefault="00687A02" w:rsidP="00687A02">
      <w:pPr>
        <w:ind w:firstLine="5670"/>
        <w:jc w:val="both"/>
        <w:rPr>
          <w:rFonts w:eastAsia="Calibri"/>
          <w:sz w:val="28"/>
          <w:szCs w:val="28"/>
          <w:lang w:val="uk-UA" w:eastAsia="en-US"/>
        </w:rPr>
      </w:pPr>
      <w:r w:rsidRPr="0054096D">
        <w:rPr>
          <w:rFonts w:eastAsia="Calibri"/>
          <w:sz w:val="28"/>
          <w:szCs w:val="28"/>
          <w:lang w:val="uk-UA" w:eastAsia="en-US"/>
        </w:rPr>
        <w:t xml:space="preserve">до наказу Міністерства освіти і </w:t>
      </w:r>
    </w:p>
    <w:p w:rsidR="00687A02" w:rsidRPr="0054096D" w:rsidRDefault="00687A02" w:rsidP="00687A02">
      <w:pPr>
        <w:ind w:firstLine="5670"/>
        <w:jc w:val="both"/>
        <w:rPr>
          <w:rFonts w:eastAsia="Calibri"/>
          <w:sz w:val="28"/>
          <w:szCs w:val="28"/>
          <w:lang w:val="uk-UA" w:eastAsia="en-US"/>
        </w:rPr>
      </w:pPr>
      <w:r w:rsidRPr="0054096D">
        <w:rPr>
          <w:rFonts w:eastAsia="Calibri"/>
          <w:sz w:val="28"/>
          <w:szCs w:val="28"/>
          <w:lang w:val="uk-UA" w:eastAsia="en-US"/>
        </w:rPr>
        <w:t xml:space="preserve">науки України </w:t>
      </w:r>
    </w:p>
    <w:p w:rsidR="00687A02" w:rsidRPr="0054096D" w:rsidRDefault="00687A02" w:rsidP="00687A02">
      <w:pPr>
        <w:ind w:firstLine="5670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19.12</w:t>
      </w:r>
      <w:r w:rsidRPr="0054096D">
        <w:rPr>
          <w:rFonts w:eastAsia="Calibri"/>
          <w:sz w:val="28"/>
          <w:szCs w:val="28"/>
          <w:lang w:val="uk-UA" w:eastAsia="en-US"/>
        </w:rPr>
        <w:t xml:space="preserve">.2016 № </w:t>
      </w:r>
      <w:r>
        <w:rPr>
          <w:rFonts w:eastAsia="Calibri"/>
          <w:sz w:val="28"/>
          <w:szCs w:val="28"/>
          <w:lang w:val="uk-UA" w:eastAsia="en-US"/>
        </w:rPr>
        <w:t>1564</w:t>
      </w:r>
    </w:p>
    <w:p w:rsidR="00687A02" w:rsidRPr="006E250B" w:rsidRDefault="00687A02" w:rsidP="00687A02">
      <w:pPr>
        <w:jc w:val="center"/>
        <w:rPr>
          <w:b/>
          <w:sz w:val="28"/>
          <w:szCs w:val="28"/>
          <w:lang w:val="uk-UA"/>
        </w:rPr>
      </w:pPr>
    </w:p>
    <w:p w:rsidR="00687A02" w:rsidRDefault="00687A02" w:rsidP="00687A02">
      <w:pPr>
        <w:jc w:val="center"/>
        <w:rPr>
          <w:b/>
          <w:sz w:val="28"/>
          <w:szCs w:val="28"/>
          <w:lang w:val="uk-UA"/>
        </w:rPr>
      </w:pPr>
      <w:r w:rsidRPr="001662E5">
        <w:rPr>
          <w:b/>
          <w:sz w:val="28"/>
          <w:szCs w:val="28"/>
          <w:lang w:val="uk-UA"/>
        </w:rPr>
        <w:t xml:space="preserve">Перелік </w:t>
      </w:r>
    </w:p>
    <w:p w:rsidR="00687A02" w:rsidRPr="006E250B" w:rsidRDefault="00687A02" w:rsidP="00687A02">
      <w:pPr>
        <w:jc w:val="center"/>
        <w:rPr>
          <w:b/>
          <w:sz w:val="28"/>
          <w:szCs w:val="28"/>
          <w:lang w:val="uk-UA"/>
        </w:rPr>
      </w:pPr>
      <w:r w:rsidRPr="001662E5">
        <w:rPr>
          <w:b/>
          <w:sz w:val="28"/>
          <w:szCs w:val="28"/>
          <w:lang w:val="uk-UA"/>
        </w:rPr>
        <w:t xml:space="preserve">навчальних предметів та назв підручників, з яких проводитиметься </w:t>
      </w:r>
      <w:r w:rsidRPr="006E250B">
        <w:rPr>
          <w:b/>
          <w:sz w:val="28"/>
          <w:szCs w:val="28"/>
          <w:lang w:val="uk-UA"/>
        </w:rPr>
        <w:t xml:space="preserve">конкурсний відбір проектів підручників для </w:t>
      </w:r>
      <w:r>
        <w:rPr>
          <w:b/>
          <w:sz w:val="28"/>
          <w:szCs w:val="28"/>
          <w:lang w:val="uk-UA"/>
        </w:rPr>
        <w:t>9</w:t>
      </w:r>
      <w:r w:rsidRPr="006E250B">
        <w:rPr>
          <w:b/>
          <w:sz w:val="28"/>
          <w:szCs w:val="28"/>
          <w:lang w:val="uk-UA"/>
        </w:rPr>
        <w:t xml:space="preserve"> класу загальноосвітніх навчальних закладів</w:t>
      </w:r>
    </w:p>
    <w:p w:rsidR="00687A02" w:rsidRDefault="00687A02" w:rsidP="00687A02">
      <w:pPr>
        <w:jc w:val="center"/>
        <w:rPr>
          <w:sz w:val="28"/>
          <w:szCs w:val="28"/>
          <w:lang w:val="uk-UA"/>
        </w:rPr>
      </w:pPr>
    </w:p>
    <w:p w:rsidR="00687A02" w:rsidRPr="006E250B" w:rsidRDefault="00687A02" w:rsidP="00687A0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0"/>
        <w:gridCol w:w="6146"/>
      </w:tblGrid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9E18B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5217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5217">
              <w:rPr>
                <w:b/>
                <w:sz w:val="28"/>
                <w:szCs w:val="28"/>
                <w:lang w:val="uk-UA"/>
              </w:rPr>
              <w:t>Навчальний предмет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5217">
              <w:rPr>
                <w:b/>
                <w:sz w:val="28"/>
                <w:szCs w:val="28"/>
                <w:lang w:val="uk-UA"/>
              </w:rPr>
              <w:t>Назва підручника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«Українська мова»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«Українська мова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«Українська література»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«Українська література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«Англійська мова (5-й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«Англійська мова (9-й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«Англійська мова для спеціалізованих шкіл з поглибленим вивченням англійської мови»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«Німецька мова (5-й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«Німецька мова (9-й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«Німецька мова для спеціалізованих шкіл з поглибленим вивченням німецької мови»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Французька мова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«Французька мова (5-й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«Французька мова (9-й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«Французька мова для спеціалізованих шкіл з поглибленим вивченням французької мови»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Іспанська мова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«Іспанська мова (5-й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«Іспанська мова (9-й рік навчання)»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«Зарубіжна література»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«Зарубіжна література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«Історія України»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bCs/>
                <w:sz w:val="28"/>
                <w:szCs w:val="28"/>
                <w:lang w:val="uk-UA"/>
              </w:rPr>
              <w:t>«Історія</w:t>
            </w:r>
            <w:r w:rsidRPr="00E15217">
              <w:rPr>
                <w:sz w:val="28"/>
                <w:szCs w:val="28"/>
                <w:lang w:val="uk-UA"/>
              </w:rPr>
              <w:t xml:space="preserve"> України для загальноосвітніх навчальних закладів з поглибленим вивченням історії»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«Всесвітня історія»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bCs/>
                <w:sz w:val="28"/>
                <w:szCs w:val="28"/>
                <w:lang w:val="uk-UA"/>
              </w:rPr>
              <w:t>«Всесвітня історія</w:t>
            </w:r>
            <w:r w:rsidRPr="00E15217">
              <w:rPr>
                <w:sz w:val="28"/>
                <w:szCs w:val="28"/>
                <w:lang w:val="uk-UA"/>
              </w:rPr>
              <w:t xml:space="preserve"> для загальноосвітніх навчальних закладів з поглибленим вивченням історії»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15217">
              <w:rPr>
                <w:bCs/>
                <w:sz w:val="28"/>
                <w:szCs w:val="28"/>
                <w:lang w:val="uk-UA"/>
              </w:rPr>
              <w:t>«Основи правознавства»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15217">
              <w:rPr>
                <w:bCs/>
                <w:sz w:val="28"/>
                <w:szCs w:val="28"/>
                <w:lang w:val="uk-UA"/>
              </w:rPr>
              <w:t>«Основи правознавства</w:t>
            </w:r>
            <w:r w:rsidRPr="005D74D8">
              <w:rPr>
                <w:rFonts w:ascii="Calibri" w:eastAsia="Calibri" w:hAnsi="Calibri"/>
                <w:sz w:val="28"/>
                <w:szCs w:val="28"/>
                <w:lang w:val="uk-UA"/>
              </w:rPr>
              <w:t xml:space="preserve"> </w:t>
            </w:r>
            <w:r w:rsidRPr="00E15217">
              <w:rPr>
                <w:bCs/>
                <w:sz w:val="28"/>
                <w:szCs w:val="28"/>
                <w:lang w:val="uk-UA"/>
              </w:rPr>
              <w:t>для загальноосвітніх навчальних закладів з поглибленим вивченням основ правознавства»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«Мистецтво»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«Алгебра»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«Алгебра для загальноосвітніх навчальних закладів з поглибленим вивченням математики»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«Геометрія»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«Геометрія для загальноосвітніх навчальних закладів з поглибленим вивченням математики» </w:t>
            </w:r>
            <w:r w:rsidRPr="00E15217">
              <w:rPr>
                <w:sz w:val="28"/>
                <w:szCs w:val="28"/>
                <w:lang w:val="uk-UA"/>
              </w:rPr>
              <w:lastRenderedPageBreak/>
              <w:t>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«Біологія»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ind w:right="-82"/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«Біологія для загальноосвітніх навчальних закладів з поглибленим вивченням біології»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«Географія»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«Географія для загальноосвітніх навчальних закладів з поглибленим вивченням географії»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«Фізика»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«Фізика для загальноосвітніх навчальних закладів з поглибленим вивченням фізики»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«Хімія»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«Хімія для загальноосвітніх навчальних закладів з поглибленим вивченням хімії»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Трудове навчання 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E15217">
              <w:rPr>
                <w:sz w:val="28"/>
                <w:szCs w:val="28"/>
                <w:lang w:val="uk-UA" w:eastAsia="uk-UA"/>
              </w:rPr>
              <w:t>«Трудове навчання (обслуговуючі види праці)»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E15217">
              <w:rPr>
                <w:sz w:val="28"/>
                <w:szCs w:val="28"/>
                <w:lang w:val="uk-UA" w:eastAsia="uk-UA"/>
              </w:rPr>
              <w:t>«Трудове навчання (технічні види праці)»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«Інформатика»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«Інформатика для загальноосвітніх навчальних закладів з поглибленим вивченням інформатики»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«Основи здоров’я»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ind w:right="-108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Російська мова (початок навчання з 5-го класу)</w:t>
            </w:r>
            <w:r w:rsidRPr="00E15217">
              <w:rPr>
                <w:sz w:val="28"/>
                <w:lang w:val="uk-UA"/>
              </w:rPr>
              <w:t xml:space="preserve">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«Російська мова (5-й рік навчання)</w:t>
            </w:r>
            <w:r w:rsidRPr="00E15217">
              <w:rPr>
                <w:sz w:val="28"/>
                <w:lang w:val="uk-UA"/>
              </w:rPr>
              <w:t xml:space="preserve">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ind w:right="-108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Російська мова (початок навчання з 1-го класу)</w:t>
            </w:r>
            <w:r w:rsidRPr="00E15217">
              <w:rPr>
                <w:sz w:val="28"/>
                <w:lang w:val="uk-UA"/>
              </w:rPr>
              <w:t xml:space="preserve">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ind w:right="-82"/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«Російська мова (9-й рік навчання)</w:t>
            </w:r>
            <w:r w:rsidRPr="00E15217">
              <w:rPr>
                <w:sz w:val="28"/>
                <w:lang w:val="uk-UA"/>
              </w:rPr>
              <w:t xml:space="preserve">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Болгарська мова для з</w:t>
            </w:r>
            <w:r w:rsidRPr="00E15217">
              <w:rPr>
                <w:sz w:val="28"/>
                <w:szCs w:val="28"/>
                <w:lang w:val="uk-UA"/>
              </w:rPr>
              <w:t>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«Болгарська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Гагаузька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«Гагаузька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українською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Кримськотатарська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«Кримськотатарська мова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proofErr w:type="spellStart"/>
            <w:r w:rsidRPr="00E15217">
              <w:rPr>
                <w:sz w:val="28"/>
                <w:szCs w:val="28"/>
                <w:lang w:val="uk-UA"/>
              </w:rPr>
              <w:t>Ромська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Ромська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мова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Польська мова (початок навчання з 5-го класу)для загальноосвітніх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навчаль-них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«Польська мова (5-й рік навчання)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Польська мова (початок навчання з 1-го класу) для загальноосвітніх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навчаль-них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«Польська мова (9-й рік навчання)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Мова іврит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загальноос-вітніх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«Мова іврит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«Мова іврит (друга іноземна мова)»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«Мова іврит для спеціалізованих шкіл із поглибленим вивченням іноземних мов»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Молдовська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зага-льноосвітніх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«Молдовська мова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Новогрецька мова для загальноосвітніх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навчаль-них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«Новогрецька мова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«Новогрецька мова для спеціалізованих навчальних закладів з поглибленим вивченням новогрецької мови»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Румунська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«Румунська мова (друга іноземна мова)»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Угорська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«Угорська мова (друга іноземна мова)»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Словацька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 з навчанням українською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«Словацька мова для загальноосвітніх навчальних закладів з навчанням українською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Українська мова для </w:t>
            </w:r>
            <w:proofErr w:type="spellStart"/>
            <w:r w:rsidRPr="00E15217">
              <w:rPr>
                <w:sz w:val="28"/>
                <w:lang w:val="uk-UA"/>
              </w:rPr>
              <w:t>з</w:t>
            </w:r>
            <w:r w:rsidRPr="00E15217">
              <w:rPr>
                <w:sz w:val="28"/>
                <w:szCs w:val="28"/>
                <w:lang w:val="uk-UA"/>
              </w:rPr>
              <w:t>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молдовською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«Українська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молдовською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Українська мова для </w:t>
            </w:r>
            <w:proofErr w:type="spellStart"/>
            <w:r w:rsidRPr="00E15217">
              <w:rPr>
                <w:sz w:val="28"/>
                <w:lang w:val="uk-UA"/>
              </w:rPr>
              <w:t>з</w:t>
            </w:r>
            <w:r w:rsidRPr="00E15217">
              <w:rPr>
                <w:sz w:val="28"/>
                <w:szCs w:val="28"/>
                <w:lang w:val="uk-UA"/>
              </w:rPr>
              <w:t>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польською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«Українська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польською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Українська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російською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«Українська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російською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Українська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румунською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«Українська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румунською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ind w:right="-82"/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«Українська мова для загальноосвітніх навчальних закладів з поглибленим вивченням української мови з навчанням румунською мовою» підручник для 9 класу загальноосвітніх </w:t>
            </w:r>
            <w:r w:rsidRPr="00E15217">
              <w:rPr>
                <w:sz w:val="28"/>
                <w:szCs w:val="28"/>
                <w:lang w:val="uk-UA"/>
              </w:rPr>
              <w:lastRenderedPageBreak/>
              <w:t>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Українська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угорською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«Українська мова для </w:t>
            </w:r>
            <w:r w:rsidRPr="00E15217">
              <w:rPr>
                <w:sz w:val="28"/>
                <w:szCs w:val="28"/>
                <w:lang w:val="uk-UA"/>
              </w:rPr>
              <w:t>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угорською мовою»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ind w:right="-82"/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«Українська мова для загальноосвітніх навчальних закладів з поглибленим вивченням української мови з навчанням угорською мовою»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 xml:space="preserve">Кримськотатарська мова для загальноосвітніх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навча-льних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закладів з навчанням кримськотатарською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ind w:right="-82"/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«</w:t>
            </w:r>
            <w:r w:rsidRPr="00E15217">
              <w:rPr>
                <w:sz w:val="28"/>
                <w:szCs w:val="28"/>
                <w:lang w:val="uk-UA"/>
              </w:rPr>
              <w:t>Кримськотатарська</w:t>
            </w:r>
            <w:r w:rsidRPr="00E15217">
              <w:rPr>
                <w:sz w:val="28"/>
                <w:lang w:val="uk-UA"/>
              </w:rPr>
              <w:t xml:space="preserve"> мова» </w:t>
            </w:r>
            <w:r w:rsidRPr="00E15217">
              <w:rPr>
                <w:sz w:val="28"/>
                <w:szCs w:val="28"/>
                <w:lang w:val="uk-UA"/>
              </w:rPr>
              <w:t>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</w:t>
            </w:r>
            <w:r w:rsidRPr="00E15217">
              <w:rPr>
                <w:sz w:val="28"/>
                <w:szCs w:val="28"/>
                <w:lang w:val="uk-UA"/>
              </w:rPr>
              <w:t>кримськотатарською</w:t>
            </w:r>
            <w:r w:rsidRPr="00E15217">
              <w:rPr>
                <w:sz w:val="28"/>
                <w:lang w:val="uk-UA"/>
              </w:rPr>
              <w:t xml:space="preserve">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Молдовська мова для з</w:t>
            </w:r>
            <w:r w:rsidRPr="00E15217">
              <w:rPr>
                <w:sz w:val="28"/>
                <w:szCs w:val="28"/>
                <w:lang w:val="uk-UA"/>
              </w:rPr>
              <w:t>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молдовською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lang w:val="uk-UA"/>
              </w:rPr>
              <w:t>«Молдовська мова»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молдовською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Польська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польською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«Польська мова» </w:t>
            </w:r>
            <w:r w:rsidRPr="00E15217">
              <w:rPr>
                <w:sz w:val="28"/>
                <w:szCs w:val="28"/>
                <w:lang w:val="uk-UA"/>
              </w:rPr>
              <w:t>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польською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Російська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російською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«Російська мова» </w:t>
            </w:r>
            <w:r w:rsidRPr="00E15217">
              <w:rPr>
                <w:sz w:val="28"/>
                <w:szCs w:val="28"/>
                <w:lang w:val="uk-UA"/>
              </w:rPr>
              <w:t>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російською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ind w:right="-82"/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«Російська мова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Румунська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румунською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«Румунська мова» </w:t>
            </w:r>
            <w:r w:rsidRPr="00E15217">
              <w:rPr>
                <w:sz w:val="28"/>
                <w:szCs w:val="28"/>
                <w:lang w:val="uk-UA"/>
              </w:rPr>
              <w:t>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румунською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«Румунська мова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Угорська мова для 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загаль-ноосвітніх</w:t>
            </w:r>
            <w:proofErr w:type="spellEnd"/>
            <w:r w:rsidRPr="00E15217">
              <w:rPr>
                <w:sz w:val="28"/>
                <w:szCs w:val="28"/>
                <w:lang w:val="uk-UA"/>
              </w:rPr>
              <w:t xml:space="preserve">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угорською мовою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lang w:val="uk-UA"/>
              </w:rPr>
              <w:t xml:space="preserve">«Угорська мова» </w:t>
            </w:r>
            <w:r w:rsidRPr="00E15217">
              <w:rPr>
                <w:sz w:val="28"/>
                <w:szCs w:val="28"/>
                <w:lang w:val="uk-UA"/>
              </w:rPr>
              <w:t>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угорською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szCs w:val="28"/>
                <w:lang w:val="uk-UA"/>
              </w:rPr>
              <w:t>«Угорська мова для загальноосвітніх навчальних закладів з поглибленим вивченням філології» підручник для 9 класу загальноосвітніх навчальних закладів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lang w:val="uk-UA"/>
              </w:rPr>
            </w:pPr>
            <w:r w:rsidRPr="00E15217">
              <w:rPr>
                <w:sz w:val="28"/>
                <w:lang w:val="uk-UA"/>
              </w:rPr>
              <w:t>Інтегрований курс «Література» (</w:t>
            </w:r>
            <w:proofErr w:type="spellStart"/>
            <w:r w:rsidRPr="00E15217">
              <w:rPr>
                <w:sz w:val="28"/>
                <w:szCs w:val="28"/>
                <w:lang w:val="uk-UA"/>
              </w:rPr>
              <w:t>кримськота-тарська</w:t>
            </w:r>
            <w:proofErr w:type="spellEnd"/>
            <w:r w:rsidRPr="00E15217">
              <w:rPr>
                <w:sz w:val="28"/>
                <w:lang w:val="uk-UA"/>
              </w:rPr>
              <w:t xml:space="preserve"> та зарубіжна)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«Інтегрований курс «Література» (</w:t>
            </w:r>
            <w:r w:rsidRPr="00E15217">
              <w:rPr>
                <w:sz w:val="28"/>
                <w:szCs w:val="28"/>
                <w:lang w:val="uk-UA"/>
              </w:rPr>
              <w:t>кримськотатарська</w:t>
            </w:r>
            <w:r w:rsidRPr="00E15217">
              <w:rPr>
                <w:sz w:val="28"/>
                <w:lang w:val="uk-UA"/>
              </w:rPr>
              <w:t xml:space="preserve"> та зарубіжна)»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</w:t>
            </w:r>
            <w:r w:rsidRPr="00E15217">
              <w:rPr>
                <w:sz w:val="28"/>
                <w:szCs w:val="28"/>
                <w:lang w:val="uk-UA"/>
              </w:rPr>
              <w:t>кримськотатарською</w:t>
            </w:r>
            <w:r w:rsidRPr="00E15217">
              <w:rPr>
                <w:sz w:val="28"/>
                <w:lang w:val="uk-UA"/>
              </w:rPr>
              <w:t xml:space="preserve">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Інтегрований курс «Література» (молдовська та зарубіжна)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«Інтегрований курс «Література» (молдовська та зарубіжна)»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молдовською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Інтегрований курс «Література» (польська та зарубіжна)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«Інтегрований курс «Література» (польська та зарубіжна)»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польською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Інтегрований курс «Література» (російська та зарубіжна)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lang w:val="uk-UA"/>
              </w:rPr>
            </w:pPr>
            <w:r w:rsidRPr="00E15217">
              <w:rPr>
                <w:sz w:val="28"/>
                <w:lang w:val="uk-UA"/>
              </w:rPr>
              <w:t>«Інтегрований курс «Література» (російська та зарубіжна)»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російською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Інтегрований курс «Література» (румунська та зарубіжна)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«Інтегрований курс «Література» (румунська та зарубіжна)»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румунською мовою</w:t>
            </w:r>
          </w:p>
        </w:tc>
      </w:tr>
      <w:tr w:rsidR="00687A02" w:rsidRPr="005D74D8" w:rsidTr="009E18BA">
        <w:tc>
          <w:tcPr>
            <w:tcW w:w="720" w:type="dxa"/>
            <w:shd w:val="clear" w:color="auto" w:fill="auto"/>
          </w:tcPr>
          <w:p w:rsidR="00687A02" w:rsidRPr="00E15217" w:rsidRDefault="00687A02" w:rsidP="00687A02">
            <w:pPr>
              <w:numPr>
                <w:ilvl w:val="0"/>
                <w:numId w:val="1"/>
              </w:numPr>
              <w:tabs>
                <w:tab w:val="num" w:pos="0"/>
              </w:tabs>
              <w:ind w:hanging="68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shd w:val="clear" w:color="auto" w:fill="auto"/>
          </w:tcPr>
          <w:p w:rsidR="00687A02" w:rsidRPr="00E15217" w:rsidRDefault="00687A02" w:rsidP="009E18BA">
            <w:pPr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Інтегрований курс «Література» (угорська та зарубіжна)</w:t>
            </w:r>
          </w:p>
        </w:tc>
        <w:tc>
          <w:tcPr>
            <w:tcW w:w="6146" w:type="dxa"/>
            <w:shd w:val="clear" w:color="auto" w:fill="auto"/>
          </w:tcPr>
          <w:p w:rsidR="00687A02" w:rsidRPr="00E15217" w:rsidRDefault="00687A02" w:rsidP="009E18BA">
            <w:pPr>
              <w:jc w:val="both"/>
              <w:rPr>
                <w:sz w:val="28"/>
                <w:szCs w:val="28"/>
                <w:lang w:val="uk-UA"/>
              </w:rPr>
            </w:pPr>
            <w:r w:rsidRPr="00E15217">
              <w:rPr>
                <w:sz w:val="28"/>
                <w:lang w:val="uk-UA"/>
              </w:rPr>
              <w:t>«Інтегрований курс «Література» (угорська та зарубіжна)»</w:t>
            </w:r>
            <w:r w:rsidRPr="00E15217">
              <w:rPr>
                <w:sz w:val="28"/>
                <w:szCs w:val="28"/>
                <w:lang w:val="uk-UA"/>
              </w:rPr>
              <w:t xml:space="preserve"> підручник для 9 класу загальноосвітніх навчальних закладів</w:t>
            </w:r>
            <w:r w:rsidRPr="00E15217">
              <w:rPr>
                <w:sz w:val="28"/>
                <w:lang w:val="uk-UA"/>
              </w:rPr>
              <w:t xml:space="preserve"> з навчанням угорською мовою</w:t>
            </w:r>
          </w:p>
        </w:tc>
      </w:tr>
    </w:tbl>
    <w:p w:rsidR="00687A02" w:rsidRDefault="00687A02" w:rsidP="00687A02">
      <w:pPr>
        <w:jc w:val="center"/>
        <w:rPr>
          <w:sz w:val="28"/>
          <w:szCs w:val="28"/>
          <w:lang w:val="uk-UA"/>
        </w:rPr>
      </w:pPr>
    </w:p>
    <w:p w:rsidR="00687A02" w:rsidRDefault="00687A02" w:rsidP="00687A02">
      <w:pPr>
        <w:jc w:val="center"/>
        <w:rPr>
          <w:sz w:val="28"/>
          <w:szCs w:val="28"/>
          <w:lang w:val="uk-UA"/>
        </w:rPr>
      </w:pPr>
    </w:p>
    <w:p w:rsidR="00687A02" w:rsidRPr="006E250B" w:rsidRDefault="00687A02" w:rsidP="00687A02">
      <w:pPr>
        <w:jc w:val="center"/>
        <w:rPr>
          <w:sz w:val="28"/>
          <w:szCs w:val="28"/>
          <w:lang w:val="uk-UA"/>
        </w:rPr>
      </w:pPr>
    </w:p>
    <w:p w:rsidR="00687A02" w:rsidRPr="006E250B" w:rsidRDefault="00687A02" w:rsidP="00687A02">
      <w:pPr>
        <w:jc w:val="center"/>
        <w:rPr>
          <w:sz w:val="28"/>
          <w:szCs w:val="28"/>
          <w:lang w:val="uk-UA"/>
        </w:rPr>
      </w:pPr>
    </w:p>
    <w:p w:rsidR="00687A02" w:rsidRDefault="00687A02" w:rsidP="00687A02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загальної </w:t>
      </w:r>
    </w:p>
    <w:p w:rsidR="00687A02" w:rsidRPr="006E250B" w:rsidRDefault="00687A02" w:rsidP="00687A02">
      <w:pPr>
        <w:shd w:val="clear" w:color="auto" w:fill="FFFFFF"/>
        <w:ind w:right="29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середньої та дошкільної освіти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D38B2">
        <w:rPr>
          <w:sz w:val="28"/>
          <w:szCs w:val="28"/>
          <w:lang w:val="uk-UA"/>
        </w:rPr>
        <w:t>Ю. Г. Кононенко</w:t>
      </w:r>
    </w:p>
    <w:p w:rsidR="00687A02" w:rsidRPr="006E250B" w:rsidRDefault="00687A02" w:rsidP="00687A02">
      <w:pPr>
        <w:rPr>
          <w:sz w:val="28"/>
          <w:szCs w:val="28"/>
          <w:lang w:val="uk-UA"/>
        </w:rPr>
      </w:pPr>
    </w:p>
    <w:p w:rsidR="006B09B8" w:rsidRPr="00687A02" w:rsidRDefault="00687A02">
      <w:pPr>
        <w:rPr>
          <w:lang w:val="uk-UA"/>
        </w:rPr>
      </w:pPr>
      <w:bookmarkStart w:id="0" w:name="_GoBack"/>
      <w:bookmarkEnd w:id="0"/>
    </w:p>
    <w:sectPr w:rsidR="006B09B8" w:rsidRPr="00687A02" w:rsidSect="006E250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BE" w:rsidRDefault="00687A02" w:rsidP="00D53D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0CBE" w:rsidRDefault="00687A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BE" w:rsidRDefault="00687A02" w:rsidP="00D53D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EB0CBE" w:rsidRPr="00465CF8" w:rsidRDefault="00687A02" w:rsidP="00465CF8">
    <w:pPr>
      <w:pStyle w:val="a3"/>
      <w:jc w:val="right"/>
      <w:rPr>
        <w:lang w:val="uk-UA"/>
      </w:rPr>
    </w:pPr>
    <w:r>
      <w:rPr>
        <w:lang w:val="uk-UA"/>
      </w:rPr>
      <w:t>Продовження додатка</w:t>
    </w:r>
    <w:r>
      <w:rPr>
        <w:lang w:val="uk-UA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4B9F"/>
    <w:multiLevelType w:val="hybridMultilevel"/>
    <w:tmpl w:val="B720D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84"/>
    <w:rsid w:val="000E5A84"/>
    <w:rsid w:val="0011196A"/>
    <w:rsid w:val="00687A02"/>
    <w:rsid w:val="00D1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7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7A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687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7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7A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687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8578</Words>
  <Characters>4891</Characters>
  <Application>Microsoft Office Word</Application>
  <DocSecurity>0</DocSecurity>
  <Lines>40</Lines>
  <Paragraphs>26</Paragraphs>
  <ScaleCrop>false</ScaleCrop>
  <Company>Microsoft</Company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2016-12-20T20:27:00Z</dcterms:created>
  <dcterms:modified xsi:type="dcterms:W3CDTF">2016-12-20T20:27:00Z</dcterms:modified>
</cp:coreProperties>
</file>