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EE9" w:rsidRPr="0093290A" w:rsidRDefault="008B4EE9" w:rsidP="00ED15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3290A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:rsidR="0093290A" w:rsidRDefault="008B4EE9" w:rsidP="00043D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3290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відзначення 85-річчя </w:t>
      </w:r>
      <w:r w:rsidR="0093290A" w:rsidRPr="0093290A">
        <w:rPr>
          <w:rFonts w:ascii="Times New Roman" w:hAnsi="Times New Roman"/>
          <w:b/>
          <w:sz w:val="28"/>
          <w:szCs w:val="28"/>
          <w:lang w:val="uk-UA"/>
        </w:rPr>
        <w:t>утворення Київської області</w:t>
      </w:r>
    </w:p>
    <w:p w:rsidR="008B4EE9" w:rsidRDefault="008B4EE9" w:rsidP="00043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290A">
        <w:rPr>
          <w:rFonts w:ascii="Times New Roman" w:hAnsi="Times New Roman" w:cs="Times New Roman"/>
          <w:b/>
          <w:sz w:val="28"/>
          <w:szCs w:val="28"/>
          <w:lang w:val="uk-UA"/>
        </w:rPr>
        <w:t>у навчальних закладах Київської області</w:t>
      </w:r>
    </w:p>
    <w:p w:rsidR="00C36489" w:rsidRDefault="00C36489" w:rsidP="00ED15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532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5043"/>
        <w:gridCol w:w="2676"/>
        <w:gridCol w:w="1493"/>
      </w:tblGrid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EE9" w:rsidRPr="00C36489" w:rsidRDefault="008B4EE9">
            <w:pPr>
              <w:pStyle w:val="20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color w:val="auto"/>
                <w:sz w:val="28"/>
                <w:szCs w:val="28"/>
              </w:rPr>
              <w:t>№</w:t>
            </w:r>
          </w:p>
          <w:p w:rsidR="008B4EE9" w:rsidRPr="00C36489" w:rsidRDefault="008B4EE9">
            <w:pPr>
              <w:pStyle w:val="20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color w:val="auto"/>
                <w:sz w:val="28"/>
                <w:szCs w:val="28"/>
              </w:rPr>
              <w:t>з/п</w:t>
            </w: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EE9" w:rsidRPr="00C36489" w:rsidRDefault="008B4EE9">
            <w:pPr>
              <w:pStyle w:val="20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color w:val="auto"/>
                <w:sz w:val="28"/>
                <w:szCs w:val="28"/>
              </w:rPr>
              <w:t>Назва заходу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EE9" w:rsidRPr="00C36489" w:rsidRDefault="008B4EE9">
            <w:pPr>
              <w:pStyle w:val="20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color w:val="auto"/>
                <w:sz w:val="28"/>
                <w:szCs w:val="28"/>
              </w:rPr>
              <w:t>Відповідальні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EE9" w:rsidRPr="00C36489" w:rsidRDefault="008B4EE9">
            <w:pPr>
              <w:pStyle w:val="20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color w:val="auto"/>
                <w:sz w:val="28"/>
                <w:szCs w:val="28"/>
              </w:rPr>
              <w:t>Термін</w:t>
            </w:r>
          </w:p>
          <w:p w:rsidR="008B4EE9" w:rsidRPr="00C36489" w:rsidRDefault="008B4EE9">
            <w:pPr>
              <w:pStyle w:val="20"/>
              <w:shd w:val="clear" w:color="auto" w:fill="auto"/>
              <w:jc w:val="center"/>
              <w:rPr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color w:val="auto"/>
                <w:sz w:val="28"/>
                <w:szCs w:val="28"/>
              </w:rPr>
              <w:t>проведення</w:t>
            </w:r>
          </w:p>
        </w:tc>
      </w:tr>
      <w:tr w:rsidR="00ED158A" w:rsidRPr="00C36489" w:rsidTr="00ED6226">
        <w:trPr>
          <w:trHeight w:val="2571"/>
        </w:trPr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64BE" w:rsidRPr="00C36489" w:rsidRDefault="009A64BE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64BE" w:rsidRPr="00C36489" w:rsidRDefault="009A64BE" w:rsidP="009A64BE">
            <w:pPr>
              <w:tabs>
                <w:tab w:val="center" w:pos="522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Обласна літературно-пошукова конференція «Реалії АТО у віддзеркаленні сучасної української літератури» (за художніми, публіцистичними творами новітньої української літератури)</w:t>
            </w:r>
            <w:r w:rsidR="004B02EE"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02EE"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(Білоцерківське вище професійне училище будівництва та сервісу)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64BE" w:rsidRPr="00C36489" w:rsidRDefault="00ED158A" w:rsidP="00ED15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Департамент освіти і науки Київської облдержадміністрації, </w:t>
            </w:r>
            <w:r w:rsidR="00B47B81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>навчально-методичний кабінет професійно-технічної освіти</w:t>
            </w:r>
            <w:r w:rsidR="003D5764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 </w:t>
            </w:r>
            <w:r w:rsidR="00B47B81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>у Київській області)</w:t>
            </w:r>
            <w:r w:rsidR="00B76213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A64BE" w:rsidRPr="00C36489" w:rsidRDefault="009A64B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0</w:t>
            </w: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t>9 березня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1438" w:rsidRPr="00C36489" w:rsidRDefault="00821438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1438" w:rsidRPr="00C36489" w:rsidRDefault="00821438" w:rsidP="00821438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 xml:space="preserve">Засідання літературної студії «Паростки» – «Літературні обрії Київщини» </w:t>
            </w:r>
            <w:r w:rsidRPr="00C36489">
              <w:rPr>
                <w:rFonts w:ascii="Times New Roman" w:hAnsi="Times New Roman"/>
                <w:i/>
                <w:spacing w:val="-1"/>
                <w:sz w:val="28"/>
                <w:szCs w:val="28"/>
                <w:lang w:val="uk-UA"/>
              </w:rPr>
              <w:t>(Сквирський районний центр дитячої та юнацької творчості)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1438" w:rsidRPr="00C36489" w:rsidRDefault="00821438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КОКПНЗ «Мала академія наук учнівської молоді»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21438" w:rsidRPr="00C36489" w:rsidRDefault="00821438" w:rsidP="00821438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23 березня</w:t>
            </w:r>
          </w:p>
          <w:p w:rsidR="00821438" w:rsidRPr="00C36489" w:rsidRDefault="00821438" w:rsidP="00821438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color w:val="auto"/>
                <w:sz w:val="28"/>
                <w:szCs w:val="28"/>
              </w:rPr>
            </w:pPr>
          </w:p>
          <w:p w:rsidR="00634085" w:rsidRPr="00C36489" w:rsidRDefault="00634085" w:rsidP="00506273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Патріотична акція «Київщина – серце України» за участю лідерів </w:t>
            </w:r>
            <w:r w:rsidR="00B149B7" w:rsidRPr="00B149B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орг</w:t>
            </w:r>
            <w:r w:rsidR="00B149B7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анів </w:t>
            </w: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учнівського самоврядування</w:t>
            </w:r>
            <w:r w:rsidR="00903648"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="00B149B7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(КЗ КОР «Переяслав-Хмельницька </w:t>
            </w:r>
            <w:r w:rsidR="00903648"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загальноосвітня школа-інтернат І-ІІІ ступенів)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ED158A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облдержадміністрації,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</w:t>
            </w:r>
            <w:r w:rsidR="00634085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</w:t>
            </w:r>
            <w:r w:rsidR="00B149B7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5</w:t>
            </w: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березня</w:t>
            </w:r>
          </w:p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color w:val="auto"/>
                <w:sz w:val="28"/>
                <w:szCs w:val="28"/>
              </w:rPr>
            </w:pPr>
          </w:p>
          <w:p w:rsidR="00634085" w:rsidRPr="00C36489" w:rsidRDefault="00634085" w:rsidP="00506273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ED158A">
            <w:pPr>
              <w:tabs>
                <w:tab w:val="left" w:pos="-180"/>
                <w:tab w:val="left" w:pos="993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Обласний дитячо-юнацький конкурс виконавців сучасної патріотичної пісні «Калиновий дзвін»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(м. Біла Церква, КЗ КОР «Київський академічн</w:t>
            </w:r>
            <w:r w:rsidR="00ED158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ий обласний музично-драматичний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театр ім. П. К Саксаганського»)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ED158A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</w:t>
            </w:r>
            <w:r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, </w:t>
            </w:r>
            <w:r w:rsidR="00634085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27 березня</w:t>
            </w:r>
          </w:p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Міжнародний конгрес освітян «Освіта Київщини у європейському вимірі»</w:t>
            </w:r>
          </w:p>
          <w:p w:rsidR="00634085" w:rsidRPr="00C36489" w:rsidRDefault="00634085" w:rsidP="006940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(м. Бровари, торговельно-розважальний  комплекс «Термінал»)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2C13" w:rsidRPr="00FB43E9" w:rsidRDefault="00ED158A" w:rsidP="00482C13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</w:t>
            </w:r>
          </w:p>
          <w:p w:rsidR="00506273" w:rsidRPr="00FB43E9" w:rsidRDefault="00506273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28 березня</w:t>
            </w:r>
          </w:p>
          <w:p w:rsidR="00634085" w:rsidRPr="00C36489" w:rsidRDefault="00634085" w:rsidP="0069404A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C7F" w:rsidRPr="00C36489" w:rsidRDefault="00F80C7F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C7F" w:rsidRPr="00C36489" w:rsidRDefault="00F80C7F">
            <w:pPr>
              <w:spacing w:after="0" w:line="240" w:lineRule="auto"/>
              <w:ind w:left="123" w:right="9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«Музейна педагогіка як засіб національно-патріотичного виховання учнівської молоді»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C7F" w:rsidRPr="00C36489" w:rsidRDefault="00F80C7F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 xml:space="preserve">КВНЗ КОР «Академія неперервної </w:t>
            </w:r>
          </w:p>
          <w:p w:rsidR="00F80C7F" w:rsidRPr="00C36489" w:rsidRDefault="00F80C7F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освіти», відділ</w:t>
            </w:r>
            <w:r w:rsidRPr="00C36489">
              <w:rPr>
                <w:rStyle w:val="a5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музейної освіти та бібліотечної справи</w:t>
            </w:r>
            <w:r w:rsidRPr="00C36489">
              <w:rPr>
                <w:rStyle w:val="a5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80C7F" w:rsidRPr="00C36489" w:rsidRDefault="00F80C7F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 березня</w:t>
            </w:r>
          </w:p>
          <w:p w:rsidR="00F80C7F" w:rsidRPr="00C36489" w:rsidRDefault="00F80C7F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tabs>
                <w:tab w:val="left" w:pos="-180"/>
                <w:tab w:val="left" w:pos="993"/>
              </w:tabs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Обласні змагання серед учнів 1-4 класів загальноосвітніх навчальних закладів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«Футбольні надії Київщини»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(м. Вишгород)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lastRenderedPageBreak/>
              <w:t xml:space="preserve">КОВ «Комітет з фізичного виховання 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lastRenderedPageBreak/>
              <w:t>та спорту»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31 березня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B79" w:rsidRPr="00C36489" w:rsidRDefault="008B4B79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B79" w:rsidRPr="00C36489" w:rsidRDefault="008B4B79" w:rsidP="008B36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Інформаційні хвилинки, патріотичні акції, тематичні години, круглі столи, години спілкування, історичні подорожі: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Славетна Київщина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 патріоти Київської області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»,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85-річчя утворення Київської області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="00ED158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(за окремим планом)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B79" w:rsidRPr="00C36489" w:rsidRDefault="008B4B79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Навчальні заклади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4B79" w:rsidRPr="00C36489" w:rsidRDefault="008B4B79" w:rsidP="008B369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Березень  </w:t>
            </w:r>
          </w:p>
          <w:p w:rsidR="008B4B79" w:rsidRPr="00C36489" w:rsidRDefault="008B4B79" w:rsidP="008B369E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6C5" w:rsidRPr="00C36489" w:rsidRDefault="00CE56C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6C5" w:rsidRPr="00C36489" w:rsidRDefault="00CE56C5" w:rsidP="008B369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Обласний етап Всеукраїнської виставки-конкурсу образотворчого та декоративно-ужиткового «Знай і люби свій край»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ED158A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</w:t>
            </w:r>
            <w:r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, </w:t>
            </w:r>
            <w:r w:rsidR="00CE56C5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6C5" w:rsidRPr="00C36489" w:rsidRDefault="00CE56C5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Березень-травень</w:t>
            </w:r>
          </w:p>
          <w:p w:rsidR="00CE56C5" w:rsidRPr="00C36489" w:rsidRDefault="00CE56C5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6C5" w:rsidRPr="00C36489" w:rsidRDefault="00CE56C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ED158A" w:rsidRDefault="00CE56C5" w:rsidP="008B369E">
            <w:pPr>
              <w:pStyle w:val="a3"/>
              <w:jc w:val="both"/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pacing w:val="-1"/>
                <w:sz w:val="28"/>
                <w:szCs w:val="28"/>
                <w:lang w:val="uk-UA"/>
              </w:rPr>
              <w:t>Обласний етап Всеукраїнської виставки-конкурсу науково-технічної творчості учнівської молоді «Наш пошук і творчість тобі, Київщино!»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6C5" w:rsidRDefault="00CE56C5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  <w:p w:rsidR="00C24C5E" w:rsidRPr="00C36489" w:rsidRDefault="00C24C5E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E56C5" w:rsidRPr="00C36489" w:rsidRDefault="00CE56C5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Березень-травень</w:t>
            </w:r>
          </w:p>
          <w:p w:rsidR="00CE56C5" w:rsidRPr="00C36489" w:rsidRDefault="00CE56C5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ED158A" w:rsidRDefault="00634085" w:rsidP="0069404A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Обласна конференція юних краєзнавців «Київщина – мій заповітний край» </w:t>
            </w:r>
            <w:r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(м. Буча, </w:t>
            </w:r>
            <w:proofErr w:type="spellStart"/>
            <w:r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Бучанська</w:t>
            </w:r>
            <w:proofErr w:type="spellEnd"/>
            <w:r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спеціалізована загальноосвітня школа І-ІІІ ст. №5</w:t>
            </w:r>
            <w:r w:rsidR="00903648"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з поглибленим вивченням іноземних мов)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07 квітня</w:t>
            </w:r>
          </w:p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86D" w:rsidRPr="00C36489" w:rsidRDefault="00BF686D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86D" w:rsidRPr="00C36489" w:rsidRDefault="00BF686D" w:rsidP="0069404A">
            <w:pPr>
              <w:pStyle w:val="20"/>
              <w:shd w:val="clear" w:color="auto" w:fill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Літературно-мистецьке свято «Зерна доброти» </w:t>
            </w:r>
            <w:r w:rsidRPr="00C36489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eastAsia="en-US"/>
              </w:rPr>
              <w:t>(Товариство «Знання» України)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ED158A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Департамент освіти і науки Київської облдержадміністрації, </w:t>
            </w:r>
            <w:r w:rsidR="00BF686D"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КОКПНЗ «Мала академія наук учнівської молоді»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F686D" w:rsidRPr="00C36489" w:rsidRDefault="00BF686D" w:rsidP="00BF686D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27 квітня</w:t>
            </w:r>
          </w:p>
          <w:p w:rsidR="00BF686D" w:rsidRPr="00C36489" w:rsidRDefault="00BF686D" w:rsidP="00BF686D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369" w:rsidRPr="00C36489" w:rsidRDefault="00C51369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369" w:rsidRPr="00C36489" w:rsidRDefault="00C51369">
            <w:pPr>
              <w:pStyle w:val="a4"/>
              <w:tabs>
                <w:tab w:val="left" w:pos="180"/>
                <w:tab w:val="left" w:pos="360"/>
              </w:tabs>
              <w:ind w:left="123" w:right="99"/>
              <w:jc w:val="both"/>
              <w:rPr>
                <w:sz w:val="28"/>
                <w:szCs w:val="28"/>
                <w:lang w:val="uk-UA"/>
              </w:rPr>
            </w:pPr>
            <w:r w:rsidRPr="00C36489">
              <w:rPr>
                <w:sz w:val="28"/>
                <w:szCs w:val="28"/>
                <w:lang w:val="uk-UA"/>
              </w:rPr>
              <w:t xml:space="preserve">Презентація книги </w:t>
            </w:r>
            <w:proofErr w:type="spellStart"/>
            <w:r w:rsidRPr="00C36489">
              <w:rPr>
                <w:sz w:val="28"/>
                <w:szCs w:val="28"/>
                <w:lang w:val="uk-UA"/>
              </w:rPr>
              <w:t>В. С. Пере</w:t>
            </w:r>
            <w:proofErr w:type="spellEnd"/>
            <w:r w:rsidRPr="00C36489">
              <w:rPr>
                <w:sz w:val="28"/>
                <w:szCs w:val="28"/>
                <w:lang w:val="uk-UA"/>
              </w:rPr>
              <w:t xml:space="preserve">рви, кандидата історичних наук «Історія шкільництва в містах і селах Київщини </w:t>
            </w:r>
            <w:r w:rsidRPr="00C36489">
              <w:rPr>
                <w:sz w:val="28"/>
                <w:szCs w:val="28"/>
                <w:lang w:val="en-US"/>
              </w:rPr>
              <w:t>XIX</w:t>
            </w:r>
            <w:r w:rsidRPr="00C36489">
              <w:rPr>
                <w:sz w:val="28"/>
                <w:szCs w:val="28"/>
                <w:lang w:val="uk-UA"/>
              </w:rPr>
              <w:t xml:space="preserve"> – початку </w:t>
            </w:r>
            <w:r w:rsidRPr="00C36489">
              <w:rPr>
                <w:sz w:val="28"/>
                <w:szCs w:val="28"/>
                <w:lang w:val="en-US"/>
              </w:rPr>
              <w:t>XX</w:t>
            </w:r>
            <w:r w:rsidRPr="00C36489">
              <w:rPr>
                <w:sz w:val="28"/>
                <w:szCs w:val="28"/>
                <w:lang w:val="uk-UA"/>
              </w:rPr>
              <w:t xml:space="preserve"> століття». Том 2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369" w:rsidRPr="00C36489" w:rsidRDefault="00C51369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 xml:space="preserve">КВНЗ КОР «Академія неперервної </w:t>
            </w:r>
          </w:p>
          <w:p w:rsidR="00C24C5E" w:rsidRPr="00ED158A" w:rsidRDefault="00C51369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iCs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освіти», відділ</w:t>
            </w:r>
            <w:r w:rsidRPr="00C36489">
              <w:rPr>
                <w:rStyle w:val="a5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музейної освіти та бібліотечної справи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51369" w:rsidRPr="00C36489" w:rsidRDefault="00C51369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 квітня</w:t>
            </w:r>
          </w:p>
          <w:p w:rsidR="00C51369" w:rsidRPr="00C36489" w:rsidRDefault="00C51369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F2D" w:rsidRPr="00C36489" w:rsidRDefault="00983F2D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F2D" w:rsidRPr="00C36489" w:rsidRDefault="00983F2D" w:rsidP="00983F2D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Обласний пошуково-краєзнавчий проект «Герої АТО. Київщина»:  презентація результатів І етапу (2016/2017 навчальний рік)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(Фастівський центр професійно-технічної освіти)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F2D" w:rsidRPr="00C36489" w:rsidRDefault="00983F2D" w:rsidP="00ED15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</w:pPr>
            <w:r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Управління професійної, вищої освіти, науки, інноваційної діяльності та </w:t>
            </w:r>
            <w:r w:rsidR="003D5764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>з питань персоналу (навчально-</w:t>
            </w:r>
            <w:r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lastRenderedPageBreak/>
              <w:t>методичний кабінет професійно-технічної освіти</w:t>
            </w:r>
            <w:r w:rsidR="006805E8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>у Київській області)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83F2D" w:rsidRPr="00C36489" w:rsidRDefault="00983F2D" w:rsidP="00983F2D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27 квітня</w:t>
            </w:r>
          </w:p>
          <w:p w:rsidR="00983F2D" w:rsidRPr="00C36489" w:rsidRDefault="00983F2D" w:rsidP="00983F2D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506273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>Всеукраїнський дитячий фольклорно-етнографічний фестиваль</w:t>
            </w:r>
            <w:r w:rsidR="003D5764"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«Весна у «Київській Русі» </w:t>
            </w:r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(с. Копачів, Обухівський район, центр культури та історії</w:t>
            </w:r>
            <w:r w:rsidR="00506273"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  Київської Русі «Парк Київська Русь»)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ED158A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Департамент освіти і науки Київської облдержадміністрації, </w:t>
            </w:r>
            <w:r w:rsidR="00634085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14 травня</w:t>
            </w:r>
          </w:p>
          <w:p w:rsidR="00634085" w:rsidRPr="00C36489" w:rsidRDefault="00634085" w:rsidP="0069404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Обласні змагання фізкультурно-патріотичного фестивалю школярів України «Козацький Гарт» 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ED158A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Департамент освіти і науки Київської облдержадміністрації, </w:t>
            </w:r>
            <w:r w:rsidR="003D071C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КОВ «Комітет з фізичного виховання та спорту»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Травень </w:t>
            </w:r>
          </w:p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ED158A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Обласні змагання Всеукраїнських дитя</w:t>
            </w:r>
            <w:r w:rsidR="00ED158A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чих спортивних ігор серед учнів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7-8 класів загальноосвітніх навчальних закладів «Старти надій» 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ED158A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Департамент освіти і науки Київської облдержадміністрації, </w:t>
            </w:r>
            <w:r w:rsidR="003D071C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КОВ «Комітет з фізичного виховання та спорту»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Травень </w:t>
            </w:r>
          </w:p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>Обласний зліт юних лісівників «Київщина юннатівська»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3D071C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Травень </w:t>
            </w:r>
          </w:p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a4"/>
              <w:tabs>
                <w:tab w:val="left" w:pos="180"/>
                <w:tab w:val="left" w:pos="360"/>
              </w:tabs>
              <w:ind w:left="123" w:right="99"/>
              <w:jc w:val="both"/>
              <w:rPr>
                <w:sz w:val="28"/>
                <w:szCs w:val="28"/>
                <w:lang w:val="uk-UA"/>
              </w:rPr>
            </w:pPr>
            <w:r w:rsidRPr="00C36489">
              <w:rPr>
                <w:sz w:val="28"/>
                <w:szCs w:val="28"/>
                <w:lang w:val="uk-UA"/>
              </w:rPr>
              <w:t>Презентація електронного навчально-методичного посібника «У кожного із нас є рідний край. Нариси про Київщину»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КВНЗ КОР «Академія неперервної освіти», відділ методики викладання географії, економіки та краєзнавства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t>Травень</w:t>
            </w:r>
          </w:p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a4"/>
              <w:tabs>
                <w:tab w:val="left" w:pos="180"/>
                <w:tab w:val="left" w:pos="360"/>
              </w:tabs>
              <w:ind w:left="123" w:right="99"/>
              <w:jc w:val="both"/>
              <w:rPr>
                <w:sz w:val="28"/>
                <w:szCs w:val="28"/>
                <w:lang w:val="uk-UA"/>
              </w:rPr>
            </w:pPr>
            <w:r w:rsidRPr="00C36489">
              <w:rPr>
                <w:sz w:val="28"/>
                <w:szCs w:val="28"/>
                <w:lang w:val="uk-UA"/>
              </w:rPr>
              <w:t>Академічні краєзнавчі читання «Історія освіти Київщини від давнини до сучасності»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ED158A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 xml:space="preserve">Департамент освіти і науки Київської облдержадміністрації, </w:t>
            </w:r>
            <w:r w:rsidR="003D071C" w:rsidRPr="00C364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КВНЗ КОР </w:t>
            </w:r>
            <w:r w:rsidR="003D071C" w:rsidRPr="00ED158A"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="003D071C" w:rsidRPr="00C36489">
              <w:rPr>
                <w:rFonts w:ascii="Times New Roman" w:hAnsi="Times New Roman"/>
                <w:color w:val="auto"/>
                <w:sz w:val="28"/>
                <w:szCs w:val="28"/>
              </w:rPr>
              <w:t>Академія неперервної освіти</w:t>
            </w:r>
            <w:r w:rsidR="003D071C" w:rsidRPr="00ED158A"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  <w:r w:rsidR="003D071C" w:rsidRPr="00C36489">
              <w:rPr>
                <w:rFonts w:ascii="Times New Roman" w:hAnsi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КОКПНЗ «Мала академія наук учнівської молоді»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 w:rsidR="003D071C" w:rsidRPr="00C364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кафедри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t>Травень</w:t>
            </w:r>
          </w:p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Обласна виставка-продаж послуг та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продукції, виготовленої учнями ПТНЗ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(м. Біла Церква)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ED158A" w:rsidP="00ED158A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lastRenderedPageBreak/>
              <w:t xml:space="preserve">Департамент освіти і </w:t>
            </w: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lastRenderedPageBreak/>
              <w:t>науки Київської облдержадміністрації</w:t>
            </w:r>
            <w:r>
              <w:rPr>
                <w:rFonts w:ascii="Times New Roman" w:hAnsi="Times New Roman" w:cs="Times New Roman"/>
                <w:bCs/>
                <w:color w:val="auto"/>
                <w:kern w:val="28"/>
                <w:sz w:val="28"/>
                <w:szCs w:val="28"/>
              </w:rPr>
              <w:t xml:space="preserve">, </w:t>
            </w:r>
            <w:r w:rsidR="003D071C" w:rsidRPr="00C36489">
              <w:rPr>
                <w:rFonts w:ascii="Times New Roman" w:hAnsi="Times New Roman" w:cs="Times New Roman"/>
                <w:bCs/>
                <w:color w:val="auto"/>
                <w:kern w:val="28"/>
                <w:sz w:val="28"/>
                <w:szCs w:val="28"/>
              </w:rPr>
              <w:t xml:space="preserve">навчально-методичний кабінет </w:t>
            </w:r>
            <w:r>
              <w:rPr>
                <w:rFonts w:ascii="Times New Roman" w:hAnsi="Times New Roman" w:cs="Times New Roman"/>
                <w:bCs/>
                <w:color w:val="auto"/>
                <w:kern w:val="28"/>
                <w:sz w:val="28"/>
                <w:szCs w:val="28"/>
              </w:rPr>
              <w:t>професійно-технічної освіти</w:t>
            </w:r>
            <w:r w:rsidR="003D071C" w:rsidRPr="00C36489">
              <w:rPr>
                <w:rFonts w:ascii="Times New Roman" w:hAnsi="Times New Roman" w:cs="Times New Roman"/>
                <w:bCs/>
                <w:color w:val="auto"/>
                <w:kern w:val="28"/>
                <w:sz w:val="28"/>
                <w:szCs w:val="28"/>
              </w:rPr>
              <w:t xml:space="preserve"> у Київській області)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Травень</w:t>
            </w:r>
          </w:p>
          <w:p w:rsidR="003D071C" w:rsidRPr="00C36489" w:rsidRDefault="003D071C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2017 року</w:t>
            </w:r>
          </w:p>
          <w:p w:rsidR="003D071C" w:rsidRPr="00C36489" w:rsidRDefault="008606F9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25B8" w:rsidRPr="00C36489" w:rsidRDefault="00BE25B8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  <w:p w:rsidR="00BE25B8" w:rsidRPr="00C36489" w:rsidRDefault="00BE25B8" w:rsidP="00506273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25B8" w:rsidRPr="00C36489" w:rsidRDefault="00BE25B8" w:rsidP="00075F47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Олімпійський день в Київській області</w:t>
            </w:r>
            <w:r w:rsidR="00C04FB3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03648" w:rsidRPr="00C36489" w:rsidRDefault="00BE25B8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КОВ «Комітет з фізичного виховання та спорту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25B8" w:rsidRPr="00C36489" w:rsidRDefault="00BE25B8" w:rsidP="00D25A54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18 червня 201</w:t>
            </w:r>
            <w:r w:rsidR="00D25A54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7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8B369E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Круглий стіл в рамках проведення обласних літніх профільних змін «Видатні люди Київщини»                          </w:t>
            </w:r>
            <w:r w:rsidRPr="00C36489">
              <w:rPr>
                <w:rStyle w:val="210"/>
                <w:rFonts w:eastAsia="Arial Unicode MS"/>
                <w:b w:val="0"/>
                <w:i/>
                <w:color w:val="auto"/>
                <w:sz w:val="28"/>
                <w:szCs w:val="28"/>
              </w:rPr>
              <w:t>(КЗ «Володарська загальноосвітня санаторна школа-інтернат І-ІІІ ступенів)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ED158A" w:rsidRDefault="00ED158A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облдержадміністрації,</w:t>
            </w: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F17D77"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КОКПНЗ «Мала академія наук учнівської молоді»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Червень-липень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8B369E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Обласна виставка науково-дослідницьких робіт учнів-членів МАН України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КОКПНЗ «Мала академія наук учнівської молоді»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7D77" w:rsidRPr="00C36489" w:rsidRDefault="00F17D77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Серпень</w:t>
            </w:r>
          </w:p>
          <w:p w:rsidR="00F17D77" w:rsidRPr="00C36489" w:rsidRDefault="00F17D77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687B95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Олімпійський тиждень в Київській області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Міста, райони області,</w:t>
            </w:r>
          </w:p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КОВ «Комітет з фізичного виховання та спорту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D5764" w:rsidRPr="00C36489" w:rsidRDefault="003D5764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0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  <w:t>4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-1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  <w:t>0</w:t>
            </w:r>
          </w:p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вересня </w:t>
            </w:r>
          </w:p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687B95">
            <w:pPr>
              <w:pStyle w:val="20"/>
              <w:shd w:val="clear" w:color="auto" w:fill="auto"/>
              <w:jc w:val="both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Відкритий турнір з вільної </w:t>
            </w:r>
            <w:r w:rsidR="003D5764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боротьби серед юнаків та дівчат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КОВ «Комітет з фізичного виховання та спорту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23-25 вересня</w:t>
            </w:r>
          </w:p>
          <w:p w:rsidR="00A041E7" w:rsidRPr="00C36489" w:rsidRDefault="00A041E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2E" w:rsidRPr="00C36489" w:rsidRDefault="00C61E2E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2E" w:rsidRPr="00C36489" w:rsidRDefault="00C61E2E" w:rsidP="00482C13">
            <w:pPr>
              <w:pStyle w:val="a3"/>
              <w:ind w:hanging="1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Обласні етапи Всеукраїнських змагань серед учнівської молоді з авіамодельного спорту (кордові, радіокеровані моделі» – «85-річчю утворення Київської області присвячується…»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ED158A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облдержадміністрації,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</w:t>
            </w:r>
            <w:r w:rsidR="00C61E2E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1E2E" w:rsidRPr="00C36489" w:rsidRDefault="00C61E2E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Вересень-жовтень </w:t>
            </w:r>
          </w:p>
          <w:p w:rsidR="00C61E2E" w:rsidRPr="00C36489" w:rsidRDefault="00C61E2E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687B95">
            <w:pPr>
              <w:pStyle w:val="a3"/>
              <w:ind w:left="123" w:right="9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>Творча зустріч з видатними діячами та поетами рідного краю «Гордість землі Київської»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 xml:space="preserve">КВНЗ КОР «Академія неперервної </w:t>
            </w:r>
          </w:p>
          <w:p w:rsidR="00C24C5E" w:rsidRPr="00ED158A" w:rsidRDefault="00AF053E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iCs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освіти», відділ</w:t>
            </w: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музейної освіти та бібліотечної справи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687B95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eastAsia="ru-RU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30 жовтня</w:t>
            </w:r>
          </w:p>
          <w:p w:rsidR="00AF053E" w:rsidRPr="00C36489" w:rsidRDefault="00AF053E" w:rsidP="00687B95">
            <w:pPr>
              <w:pStyle w:val="20"/>
              <w:shd w:val="clear" w:color="auto" w:fill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Pr="00C36489" w:rsidRDefault="008606F9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Pr="00C36489" w:rsidRDefault="008606F9" w:rsidP="008B369E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Обласна краєзнавча конференція учнівської молоді «Київщина козацька» </w:t>
            </w:r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(Вишгородський район)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ED158A" w:rsidP="00ED158A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облдержадміністрації,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</w:t>
            </w:r>
            <w:r w:rsidR="008606F9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lastRenderedPageBreak/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Pr="00C36489" w:rsidRDefault="008606F9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lastRenderedPageBreak/>
              <w:t>Жовтень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Pr="00C36489" w:rsidRDefault="008606F9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Pr="00C36489" w:rsidRDefault="008606F9" w:rsidP="008B369E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>Обласний етап Всеукраїнського конкурсу «Український сувенір»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Default="008606F9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  <w:p w:rsidR="00C24C5E" w:rsidRDefault="00C24C5E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  <w:p w:rsidR="00C24C5E" w:rsidRDefault="00C24C5E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  <w:p w:rsidR="00C24C5E" w:rsidRPr="00C36489" w:rsidRDefault="00C24C5E" w:rsidP="008B369E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6F9" w:rsidRPr="00C36489" w:rsidRDefault="008606F9" w:rsidP="008B369E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Жовтень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687B95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Відкритий турнір з художньої гімнастики серед школярів «Принцеса Лебідь» </w:t>
            </w:r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(м. Біла Церква)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Default="00AF053E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КОВ «Комітет з фізичного виховання та спорту»</w:t>
            </w:r>
          </w:p>
          <w:p w:rsidR="00C24C5E" w:rsidRDefault="00C24C5E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  <w:p w:rsidR="00C24C5E" w:rsidRPr="00C36489" w:rsidRDefault="00C24C5E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F053E" w:rsidRPr="00C36489" w:rsidRDefault="00AF053E" w:rsidP="00687B95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24-25 листопада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B73" w:rsidRPr="00C36489" w:rsidRDefault="00ED6B73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B73" w:rsidRPr="00C36489" w:rsidRDefault="00ED6B73" w:rsidP="009A5E8D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>Обласний фестиваль дитячих хореографічних колективів «</w:t>
            </w:r>
            <w:proofErr w:type="spellStart"/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>Терпсихора</w:t>
            </w:r>
            <w:proofErr w:type="spellEnd"/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запрошує…»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ED6B73" w:rsidP="00ED6226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B73" w:rsidRPr="00C36489" w:rsidRDefault="00ED6B73" w:rsidP="00075F47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Листопад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B73" w:rsidRPr="00C36489" w:rsidRDefault="00ED6B73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B73" w:rsidRPr="00C36489" w:rsidRDefault="00ED6B73" w:rsidP="009A5E8D">
            <w:pPr>
              <w:pStyle w:val="a3"/>
              <w:ind w:hanging="1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Обласна краєзнавча конференція учнівської молоді «Герої серед нас. Сучасні захисники України» </w:t>
            </w:r>
          </w:p>
          <w:p w:rsidR="00ED6B73" w:rsidRPr="00C36489" w:rsidRDefault="00ED6B73" w:rsidP="009A5E8D">
            <w:pPr>
              <w:pStyle w:val="a3"/>
              <w:ind w:hanging="1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смт</w:t>
            </w:r>
            <w:proofErr w:type="spellEnd"/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Баришівка</w:t>
            </w:r>
            <w:r w:rsidR="00903648"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903648"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Баришівський</w:t>
            </w:r>
            <w:proofErr w:type="spellEnd"/>
            <w:r w:rsidR="00903648"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центр позашкільної роботи «Мрія»</w:t>
            </w:r>
            <w:r w:rsidRPr="00C3648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ED158A" w:rsidP="00ED6226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</w:rPr>
              <w:t>Департамент освіти і науки Київської облдержадміністрації,</w:t>
            </w: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 xml:space="preserve"> </w:t>
            </w:r>
            <w:r w:rsidR="00ED6B73"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D6B73" w:rsidRPr="00C36489" w:rsidRDefault="00ED6B73" w:rsidP="00075F47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Листопад 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6E0" w:rsidRPr="00C36489" w:rsidRDefault="00F606E0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6E0" w:rsidRPr="00C36489" w:rsidRDefault="00F606E0" w:rsidP="00F606E0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Обласний професійно-краєзнавчий проект «Трипільська культура – джерело сучасної професійної майстерності» </w:t>
            </w:r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</w:t>
            </w:r>
            <w:proofErr w:type="spellStart"/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Ржищівський</w:t>
            </w:r>
            <w:proofErr w:type="spellEnd"/>
            <w:r w:rsidRPr="00C36489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професійний ліцей)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ED6226" w:rsidRDefault="00ED158A" w:rsidP="00ED62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 w:eastAsia="uk-UA"/>
              </w:rPr>
              <w:t>Департамент освіти і науки Київської облдержадміністрації,</w:t>
            </w:r>
            <w:r w:rsidR="00386EE4" w:rsidRPr="00C36489"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 xml:space="preserve"> навчально-методичний кабін</w:t>
            </w:r>
            <w:r>
              <w:rPr>
                <w:rFonts w:ascii="Times New Roman" w:hAnsi="Times New Roman" w:cs="Times New Roman"/>
                <w:bCs/>
                <w:kern w:val="28"/>
                <w:sz w:val="28"/>
                <w:szCs w:val="28"/>
                <w:lang w:val="uk-UA"/>
              </w:rPr>
              <w:t>ет професійно-технічної освіти у Київській області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06E0" w:rsidRPr="00C36489" w:rsidRDefault="00384F25" w:rsidP="00075F47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>Листопад</w:t>
            </w:r>
          </w:p>
          <w:p w:rsidR="008E73CA" w:rsidRPr="00C36489" w:rsidRDefault="008E73CA" w:rsidP="00075F47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>2017 року</w:t>
            </w:r>
          </w:p>
          <w:p w:rsidR="00384F25" w:rsidRPr="00C36489" w:rsidRDefault="008606F9" w:rsidP="00075F47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FEB" w:rsidRPr="00C36489" w:rsidRDefault="008E2FEB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FEB" w:rsidRPr="00C36489" w:rsidRDefault="008E2FEB" w:rsidP="00482C13">
            <w:pPr>
              <w:tabs>
                <w:tab w:val="left" w:pos="180"/>
                <w:tab w:val="left" w:pos="993"/>
              </w:tabs>
              <w:spacing w:after="0" w:line="240" w:lineRule="auto"/>
              <w:ind w:left="123" w:right="99"/>
              <w:rPr>
                <w:rStyle w:val="210"/>
                <w:rFonts w:eastAsiaTheme="minorEastAsia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Тематичні екскурсії для педагогів в музеї історії освіти Київщини: «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Київщини: від давнини до сучасності», «Історія дошкільної освіти початку ХХ століття», «П.П.Чубинський – видатний діяч українського національного відродження», «Видатні педагоги-новатори Київщини», </w:t>
            </w:r>
            <w:proofErr w:type="spellStart"/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«Н. Ф. Скрипч</w:t>
            </w:r>
            <w:proofErr w:type="spellEnd"/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енко – педагог, фахівець початкової освіти», </w:t>
            </w:r>
            <w:proofErr w:type="spellStart"/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«М. М. Грищ</w:t>
            </w:r>
            <w:proofErr w:type="spellEnd"/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енко –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педагог, фахівець з історії освіти в Україні»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FEB" w:rsidRPr="00C36489" w:rsidRDefault="008E2FE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lastRenderedPageBreak/>
              <w:t xml:space="preserve">КВНЗ КОР «Академія неперервної </w:t>
            </w:r>
          </w:p>
          <w:p w:rsidR="008E2FEB" w:rsidRPr="00C36489" w:rsidRDefault="008E2FE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освіти», відділ</w:t>
            </w: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музейної освіти та бібліотечної справи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FEB" w:rsidRPr="00C36489" w:rsidRDefault="008E2FE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Протягом</w:t>
            </w:r>
          </w:p>
          <w:p w:rsidR="008E2FEB" w:rsidRPr="00C36489" w:rsidRDefault="008E2FE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2017 року</w:t>
            </w:r>
          </w:p>
          <w:p w:rsidR="008E2FEB" w:rsidRPr="00C36489" w:rsidRDefault="008E2FE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</w:pP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06B" w:rsidRPr="00C36489" w:rsidRDefault="006D106B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C36489" w:rsidRDefault="006D106B" w:rsidP="00482C13">
            <w:pPr>
              <w:tabs>
                <w:tab w:val="num" w:pos="180"/>
              </w:tabs>
              <w:spacing w:after="0" w:line="240" w:lineRule="auto"/>
              <w:ind w:left="123" w:right="99"/>
              <w:jc w:val="both"/>
              <w:rPr>
                <w:rStyle w:val="a5"/>
                <w:rFonts w:ascii="Times New Roman" w:hAnsi="Times New Roman" w:cs="Times New Roman"/>
                <w:i w:val="0"/>
                <w:iCs w:val="0"/>
                <w:sz w:val="28"/>
                <w:szCs w:val="28"/>
                <w:lang w:val="uk-UA"/>
              </w:rPr>
            </w:pP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sz w:val="28"/>
                <w:szCs w:val="28"/>
                <w:lang w:val="uk-UA"/>
              </w:rPr>
              <w:t>Тематичні експозиції в музеї історії освіти Київщини:</w:t>
            </w: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«Літературна творчість педагогів Київщини»,</w:t>
            </w: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«Учителі Київщини – переможці та лауреати Всеукраїнських конкурсів»,</w:t>
            </w: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482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Педагогічні династії Київщини»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«Дитячі, молодіжні та громадські організації Київщини», «Павло Романович Попович – космонавт і літератор»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06B" w:rsidRPr="00C36489" w:rsidRDefault="006D106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 xml:space="preserve">КВНЗ КОР «Академія неперервної </w:t>
            </w:r>
          </w:p>
          <w:p w:rsidR="006D106B" w:rsidRPr="00C36489" w:rsidRDefault="006D106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освіти», відділ</w:t>
            </w:r>
            <w:r w:rsidRPr="00C36489">
              <w:rPr>
                <w:rStyle w:val="a5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музейної освіти та бібліотечної справи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106B" w:rsidRPr="00C36489" w:rsidRDefault="006D106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Протягом</w:t>
            </w:r>
          </w:p>
          <w:p w:rsidR="006D106B" w:rsidRPr="00C36489" w:rsidRDefault="006D106B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B79" w:rsidRPr="00C36489" w:rsidRDefault="00A52B79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ED6226" w:rsidRDefault="00A52B79" w:rsidP="00687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Виставки стіннівок, малюнків, тематичної літератури 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85-річчя утворення Київської області</w:t>
            </w:r>
            <w:r w:rsidRPr="00C3648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», «Гордість землі Київської», «Мальовнича Київщина», «Мій мальовничий рідний край», «Я – Київщини гордість і надія», «Є край такий, що на легенду схожий…»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B79" w:rsidRPr="00C36489" w:rsidRDefault="00A52B79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Навчальні заклади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2B79" w:rsidRPr="00C36489" w:rsidRDefault="00A52B79" w:rsidP="00687B95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Протягом </w:t>
            </w:r>
          </w:p>
          <w:p w:rsidR="00A52B79" w:rsidRPr="00C36489" w:rsidRDefault="00A52B79" w:rsidP="00687B95">
            <w:pPr>
              <w:tabs>
                <w:tab w:val="left" w:pos="180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3648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43D" w:rsidRPr="00C36489" w:rsidRDefault="003C043D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24C5E" w:rsidRPr="00ED6226" w:rsidRDefault="003C043D" w:rsidP="00ED6226">
            <w:pPr>
              <w:pStyle w:val="20"/>
              <w:shd w:val="clear" w:color="auto" w:fill="auto"/>
              <w:ind w:left="123" w:right="99"/>
              <w:jc w:val="both"/>
              <w:rPr>
                <w:rStyle w:val="a5"/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C36489">
              <w:rPr>
                <w:rStyle w:val="a6"/>
                <w:rFonts w:ascii="Times New Roman" w:hAnsi="Times New Roman" w:cs="Times New Roman"/>
                <w:b w:val="0"/>
                <w:iCs/>
                <w:color w:val="auto"/>
                <w:sz w:val="28"/>
                <w:szCs w:val="28"/>
              </w:rPr>
              <w:t>Книжково-ілюстративні виставки:</w:t>
            </w:r>
            <w:r w:rsidRPr="00C36489">
              <w:rPr>
                <w:rFonts w:ascii="Times New Roman" w:hAnsi="Times New Roman" w:cs="Times New Roman"/>
                <w:b/>
                <w:bCs/>
                <w:iCs/>
                <w:color w:val="auto"/>
                <w:sz w:val="28"/>
                <w:szCs w:val="28"/>
              </w:rPr>
              <w:t xml:space="preserve"> </w:t>
            </w: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«Київський край: минуле та сучасне», «Гордість Київщини», «Письменники і поети нашого краю», «Нові видання про Київську землю», «Київщина – рідна сторона» (Постійно діючі)</w:t>
            </w:r>
            <w:r w:rsidRPr="00C364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43D" w:rsidRPr="00C36489" w:rsidRDefault="003C043D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 xml:space="preserve">КВНЗ КОР «Академія неперервної </w:t>
            </w:r>
          </w:p>
          <w:p w:rsidR="003C043D" w:rsidRPr="00C36489" w:rsidRDefault="003C043D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освіти»,</w:t>
            </w:r>
            <w:r w:rsidRPr="00C3648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Pr="00C3648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бібліотека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043D" w:rsidRPr="00C36489" w:rsidRDefault="003C043D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Протягом</w:t>
            </w:r>
          </w:p>
          <w:p w:rsidR="003C043D" w:rsidRPr="00C36489" w:rsidRDefault="003C043D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  <w:lang w:val="ru-RU"/>
              </w:rPr>
            </w:pPr>
            <w:r w:rsidRPr="00C36489">
              <w:rPr>
                <w:rStyle w:val="210"/>
                <w:rFonts w:eastAsia="Arial Unicode MS"/>
                <w:b w:val="0"/>
                <w:bCs w:val="0"/>
                <w:color w:val="auto"/>
                <w:sz w:val="28"/>
                <w:szCs w:val="28"/>
              </w:rPr>
              <w:t>2017 року</w:t>
            </w:r>
          </w:p>
        </w:tc>
      </w:tr>
      <w:tr w:rsidR="00ED158A" w:rsidRPr="00C36489" w:rsidTr="00ED6226"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14F7" w:rsidRPr="00C36489" w:rsidRDefault="00F614F7" w:rsidP="00506273">
            <w:pPr>
              <w:pStyle w:val="20"/>
              <w:numPr>
                <w:ilvl w:val="0"/>
                <w:numId w:val="4"/>
              </w:numPr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14F7" w:rsidRPr="00C36489" w:rsidRDefault="00F614F7" w:rsidP="00687B95">
            <w:pPr>
              <w:spacing w:after="0" w:line="240" w:lineRule="auto"/>
              <w:jc w:val="both"/>
              <w:rPr>
                <w:rStyle w:val="210"/>
                <w:rFonts w:eastAsiaTheme="minorEastAsia"/>
                <w:b w:val="0"/>
                <w:bCs w:val="0"/>
                <w:color w:val="auto"/>
                <w:sz w:val="28"/>
                <w:szCs w:val="28"/>
                <w:lang w:eastAsia="en-US" w:bidi="ar-SA"/>
              </w:rPr>
            </w:pPr>
            <w:r w:rsidRPr="00C364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Реалізація обласного екологічного проекту «Природоохоронний атлас Київщини»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14F7" w:rsidRPr="00C36489" w:rsidRDefault="00F614F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Навчальні заклади,</w:t>
            </w:r>
          </w:p>
          <w:p w:rsidR="00F614F7" w:rsidRPr="00C36489" w:rsidRDefault="00F614F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  <w:t>КЗ КОР «Центр творчості дітей та юнацтва Київщини»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14F7" w:rsidRPr="00C36489" w:rsidRDefault="00F614F7" w:rsidP="00687B95">
            <w:pPr>
              <w:pStyle w:val="20"/>
              <w:shd w:val="clear" w:color="auto" w:fill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Протягом</w:t>
            </w:r>
          </w:p>
          <w:p w:rsidR="00F614F7" w:rsidRPr="00C36489" w:rsidRDefault="00F614F7" w:rsidP="00687B95">
            <w:pPr>
              <w:pStyle w:val="20"/>
              <w:shd w:val="clear" w:color="auto" w:fill="auto"/>
              <w:jc w:val="center"/>
              <w:rPr>
                <w:rStyle w:val="210"/>
                <w:rFonts w:eastAsia="Arial Unicode MS"/>
                <w:b w:val="0"/>
                <w:color w:val="auto"/>
                <w:sz w:val="28"/>
                <w:szCs w:val="28"/>
              </w:rPr>
            </w:pPr>
            <w:r w:rsidRPr="00C36489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2017 року</w:t>
            </w:r>
          </w:p>
        </w:tc>
      </w:tr>
    </w:tbl>
    <w:p w:rsidR="00E0063A" w:rsidRPr="00C36489" w:rsidRDefault="00E0063A" w:rsidP="005C0D5A">
      <w:pPr>
        <w:tabs>
          <w:tab w:val="left" w:pos="993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sectPr w:rsidR="00E0063A" w:rsidRPr="00C36489" w:rsidSect="00960D6A">
      <w:headerReference w:type="default" r:id="rId8"/>
      <w:pgSz w:w="12240" w:h="15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BCC" w:rsidRDefault="00E92BCC" w:rsidP="00043DDD">
      <w:pPr>
        <w:spacing w:after="0" w:line="240" w:lineRule="auto"/>
      </w:pPr>
      <w:r>
        <w:separator/>
      </w:r>
    </w:p>
  </w:endnote>
  <w:endnote w:type="continuationSeparator" w:id="0">
    <w:p w:rsidR="00E92BCC" w:rsidRDefault="00E92BCC" w:rsidP="00043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BCC" w:rsidRDefault="00E92BCC" w:rsidP="00043DDD">
      <w:pPr>
        <w:spacing w:after="0" w:line="240" w:lineRule="auto"/>
      </w:pPr>
      <w:r>
        <w:separator/>
      </w:r>
    </w:p>
  </w:footnote>
  <w:footnote w:type="continuationSeparator" w:id="0">
    <w:p w:rsidR="00E92BCC" w:rsidRDefault="00E92BCC" w:rsidP="00043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024079"/>
      <w:docPartObj>
        <w:docPartGallery w:val="Page Numbers (Top of Page)"/>
        <w:docPartUnique/>
      </w:docPartObj>
    </w:sdtPr>
    <w:sdtEndPr/>
    <w:sdtContent>
      <w:p w:rsidR="0069404A" w:rsidRDefault="00FB43E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C49AB"/>
    <w:multiLevelType w:val="hybridMultilevel"/>
    <w:tmpl w:val="B156B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24A45"/>
    <w:multiLevelType w:val="hybridMultilevel"/>
    <w:tmpl w:val="DDAE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D0885"/>
    <w:multiLevelType w:val="hybridMultilevel"/>
    <w:tmpl w:val="66B0E0CE"/>
    <w:lvl w:ilvl="0" w:tplc="ECAC18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FA2CC0"/>
    <w:multiLevelType w:val="hybridMultilevel"/>
    <w:tmpl w:val="8F22ADBE"/>
    <w:lvl w:ilvl="0" w:tplc="913C15D2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E9"/>
    <w:rsid w:val="000131D7"/>
    <w:rsid w:val="000138D0"/>
    <w:rsid w:val="00035F0C"/>
    <w:rsid w:val="00041F5C"/>
    <w:rsid w:val="00043DDD"/>
    <w:rsid w:val="000521AB"/>
    <w:rsid w:val="000629DA"/>
    <w:rsid w:val="00075F47"/>
    <w:rsid w:val="00080BDD"/>
    <w:rsid w:val="00081865"/>
    <w:rsid w:val="00091BAE"/>
    <w:rsid w:val="000949B5"/>
    <w:rsid w:val="00094D20"/>
    <w:rsid w:val="001709E4"/>
    <w:rsid w:val="00172F64"/>
    <w:rsid w:val="00174658"/>
    <w:rsid w:val="00174DBA"/>
    <w:rsid w:val="001841D7"/>
    <w:rsid w:val="00190616"/>
    <w:rsid w:val="00196D8C"/>
    <w:rsid w:val="001B61E5"/>
    <w:rsid w:val="001D58AF"/>
    <w:rsid w:val="0020291F"/>
    <w:rsid w:val="00205D20"/>
    <w:rsid w:val="00206CC2"/>
    <w:rsid w:val="0021547E"/>
    <w:rsid w:val="00217639"/>
    <w:rsid w:val="0022775D"/>
    <w:rsid w:val="00252E68"/>
    <w:rsid w:val="00263FEF"/>
    <w:rsid w:val="00267005"/>
    <w:rsid w:val="00287BFC"/>
    <w:rsid w:val="00293855"/>
    <w:rsid w:val="002B5044"/>
    <w:rsid w:val="002E328F"/>
    <w:rsid w:val="003228CF"/>
    <w:rsid w:val="0033491C"/>
    <w:rsid w:val="00343F31"/>
    <w:rsid w:val="00352620"/>
    <w:rsid w:val="00360A03"/>
    <w:rsid w:val="00364D00"/>
    <w:rsid w:val="00365482"/>
    <w:rsid w:val="00365E8D"/>
    <w:rsid w:val="00384F25"/>
    <w:rsid w:val="00386EE4"/>
    <w:rsid w:val="003A4963"/>
    <w:rsid w:val="003B4074"/>
    <w:rsid w:val="003C043D"/>
    <w:rsid w:val="003C1F12"/>
    <w:rsid w:val="003C27D2"/>
    <w:rsid w:val="003C6BDF"/>
    <w:rsid w:val="003C6D5D"/>
    <w:rsid w:val="003D071C"/>
    <w:rsid w:val="003D5764"/>
    <w:rsid w:val="003F6A2D"/>
    <w:rsid w:val="004157DB"/>
    <w:rsid w:val="00420814"/>
    <w:rsid w:val="00432EC4"/>
    <w:rsid w:val="00444058"/>
    <w:rsid w:val="0044598A"/>
    <w:rsid w:val="00447901"/>
    <w:rsid w:val="00462117"/>
    <w:rsid w:val="004754D0"/>
    <w:rsid w:val="00476CD1"/>
    <w:rsid w:val="00482C13"/>
    <w:rsid w:val="004B02EE"/>
    <w:rsid w:val="004B5C2E"/>
    <w:rsid w:val="004C363D"/>
    <w:rsid w:val="004D1FC8"/>
    <w:rsid w:val="004D28DE"/>
    <w:rsid w:val="004D5C7E"/>
    <w:rsid w:val="004E13F5"/>
    <w:rsid w:val="004E7384"/>
    <w:rsid w:val="00506273"/>
    <w:rsid w:val="00517620"/>
    <w:rsid w:val="005709D9"/>
    <w:rsid w:val="00577770"/>
    <w:rsid w:val="00584491"/>
    <w:rsid w:val="00585B8A"/>
    <w:rsid w:val="005A2903"/>
    <w:rsid w:val="005A4460"/>
    <w:rsid w:val="005A63E7"/>
    <w:rsid w:val="005B4B94"/>
    <w:rsid w:val="005B5BA8"/>
    <w:rsid w:val="005B6F1E"/>
    <w:rsid w:val="005C0D5A"/>
    <w:rsid w:val="005C15A9"/>
    <w:rsid w:val="005C733E"/>
    <w:rsid w:val="005E34B0"/>
    <w:rsid w:val="005E45EF"/>
    <w:rsid w:val="0061289E"/>
    <w:rsid w:val="0061585E"/>
    <w:rsid w:val="00634085"/>
    <w:rsid w:val="00635121"/>
    <w:rsid w:val="00652594"/>
    <w:rsid w:val="00660AA2"/>
    <w:rsid w:val="00673785"/>
    <w:rsid w:val="006759AB"/>
    <w:rsid w:val="00677F58"/>
    <w:rsid w:val="006805E8"/>
    <w:rsid w:val="0069404A"/>
    <w:rsid w:val="006946D9"/>
    <w:rsid w:val="006A6185"/>
    <w:rsid w:val="006A61D8"/>
    <w:rsid w:val="006C5BB5"/>
    <w:rsid w:val="006D106B"/>
    <w:rsid w:val="006E305A"/>
    <w:rsid w:val="006E3549"/>
    <w:rsid w:val="00717022"/>
    <w:rsid w:val="00725685"/>
    <w:rsid w:val="007320F7"/>
    <w:rsid w:val="00742826"/>
    <w:rsid w:val="007457A9"/>
    <w:rsid w:val="007533A3"/>
    <w:rsid w:val="00761106"/>
    <w:rsid w:val="00762E51"/>
    <w:rsid w:val="007912E1"/>
    <w:rsid w:val="00791326"/>
    <w:rsid w:val="007B4B43"/>
    <w:rsid w:val="007B7BAA"/>
    <w:rsid w:val="007C40A4"/>
    <w:rsid w:val="007D0522"/>
    <w:rsid w:val="007E07E0"/>
    <w:rsid w:val="007F6B6C"/>
    <w:rsid w:val="00802EC7"/>
    <w:rsid w:val="00813006"/>
    <w:rsid w:val="00821438"/>
    <w:rsid w:val="00825683"/>
    <w:rsid w:val="0083311E"/>
    <w:rsid w:val="00835930"/>
    <w:rsid w:val="00840BA8"/>
    <w:rsid w:val="0085613C"/>
    <w:rsid w:val="00860631"/>
    <w:rsid w:val="008606F9"/>
    <w:rsid w:val="00876104"/>
    <w:rsid w:val="008A2876"/>
    <w:rsid w:val="008B4B79"/>
    <w:rsid w:val="008B4EE9"/>
    <w:rsid w:val="008B52E3"/>
    <w:rsid w:val="008B73D0"/>
    <w:rsid w:val="008C767B"/>
    <w:rsid w:val="008E2FEB"/>
    <w:rsid w:val="008E427C"/>
    <w:rsid w:val="008E5AC0"/>
    <w:rsid w:val="008E73CA"/>
    <w:rsid w:val="008F145E"/>
    <w:rsid w:val="009035BC"/>
    <w:rsid w:val="00903648"/>
    <w:rsid w:val="00904C89"/>
    <w:rsid w:val="00905361"/>
    <w:rsid w:val="00914C8D"/>
    <w:rsid w:val="009171E7"/>
    <w:rsid w:val="00930CE0"/>
    <w:rsid w:val="0093290A"/>
    <w:rsid w:val="00960D6A"/>
    <w:rsid w:val="009666AB"/>
    <w:rsid w:val="00976DB8"/>
    <w:rsid w:val="00983F2D"/>
    <w:rsid w:val="0099028B"/>
    <w:rsid w:val="00992A5D"/>
    <w:rsid w:val="009A4066"/>
    <w:rsid w:val="009A5E8D"/>
    <w:rsid w:val="009A64BE"/>
    <w:rsid w:val="009D1FAE"/>
    <w:rsid w:val="009D6F3B"/>
    <w:rsid w:val="009F7653"/>
    <w:rsid w:val="00A041E7"/>
    <w:rsid w:val="00A13E8F"/>
    <w:rsid w:val="00A215A7"/>
    <w:rsid w:val="00A23AD0"/>
    <w:rsid w:val="00A37BDA"/>
    <w:rsid w:val="00A4495A"/>
    <w:rsid w:val="00A52B79"/>
    <w:rsid w:val="00A533BF"/>
    <w:rsid w:val="00A547CB"/>
    <w:rsid w:val="00A636C2"/>
    <w:rsid w:val="00A6664D"/>
    <w:rsid w:val="00AA2C6E"/>
    <w:rsid w:val="00AC6739"/>
    <w:rsid w:val="00AD0CCB"/>
    <w:rsid w:val="00AE0D5F"/>
    <w:rsid w:val="00AF053E"/>
    <w:rsid w:val="00AF599E"/>
    <w:rsid w:val="00AF657F"/>
    <w:rsid w:val="00B07D3C"/>
    <w:rsid w:val="00B149B7"/>
    <w:rsid w:val="00B17D81"/>
    <w:rsid w:val="00B47B81"/>
    <w:rsid w:val="00B64A76"/>
    <w:rsid w:val="00B72D01"/>
    <w:rsid w:val="00B73103"/>
    <w:rsid w:val="00B76213"/>
    <w:rsid w:val="00B81934"/>
    <w:rsid w:val="00B9288A"/>
    <w:rsid w:val="00BC1F6C"/>
    <w:rsid w:val="00BE25B8"/>
    <w:rsid w:val="00BE4BDE"/>
    <w:rsid w:val="00BE666D"/>
    <w:rsid w:val="00BE72E3"/>
    <w:rsid w:val="00BF686D"/>
    <w:rsid w:val="00C04FB3"/>
    <w:rsid w:val="00C24C5E"/>
    <w:rsid w:val="00C24C8B"/>
    <w:rsid w:val="00C339CD"/>
    <w:rsid w:val="00C36489"/>
    <w:rsid w:val="00C51369"/>
    <w:rsid w:val="00C525BA"/>
    <w:rsid w:val="00C56527"/>
    <w:rsid w:val="00C57AAC"/>
    <w:rsid w:val="00C61E2E"/>
    <w:rsid w:val="00C62EAD"/>
    <w:rsid w:val="00C70AE9"/>
    <w:rsid w:val="00C91329"/>
    <w:rsid w:val="00CA012A"/>
    <w:rsid w:val="00CB4942"/>
    <w:rsid w:val="00CB7872"/>
    <w:rsid w:val="00CC2A49"/>
    <w:rsid w:val="00CC3705"/>
    <w:rsid w:val="00CD527A"/>
    <w:rsid w:val="00CE08DE"/>
    <w:rsid w:val="00CE1A9A"/>
    <w:rsid w:val="00CE56C5"/>
    <w:rsid w:val="00D076D8"/>
    <w:rsid w:val="00D25A54"/>
    <w:rsid w:val="00D27F98"/>
    <w:rsid w:val="00D34282"/>
    <w:rsid w:val="00D534AC"/>
    <w:rsid w:val="00D56AE4"/>
    <w:rsid w:val="00D657CB"/>
    <w:rsid w:val="00D765ED"/>
    <w:rsid w:val="00DA08C0"/>
    <w:rsid w:val="00DA6A4A"/>
    <w:rsid w:val="00DB6A19"/>
    <w:rsid w:val="00DD0CFA"/>
    <w:rsid w:val="00DE0234"/>
    <w:rsid w:val="00DE43D7"/>
    <w:rsid w:val="00E0063A"/>
    <w:rsid w:val="00E0644E"/>
    <w:rsid w:val="00E10AC7"/>
    <w:rsid w:val="00E11C6B"/>
    <w:rsid w:val="00E35BF0"/>
    <w:rsid w:val="00E554A9"/>
    <w:rsid w:val="00E5616E"/>
    <w:rsid w:val="00E76FA3"/>
    <w:rsid w:val="00E92BCC"/>
    <w:rsid w:val="00E93188"/>
    <w:rsid w:val="00EA0F2C"/>
    <w:rsid w:val="00EA60A7"/>
    <w:rsid w:val="00EC4869"/>
    <w:rsid w:val="00ED158A"/>
    <w:rsid w:val="00ED2166"/>
    <w:rsid w:val="00ED6226"/>
    <w:rsid w:val="00ED6B73"/>
    <w:rsid w:val="00EE4D52"/>
    <w:rsid w:val="00EF6BD4"/>
    <w:rsid w:val="00F177D0"/>
    <w:rsid w:val="00F17D77"/>
    <w:rsid w:val="00F31212"/>
    <w:rsid w:val="00F4095E"/>
    <w:rsid w:val="00F5027A"/>
    <w:rsid w:val="00F606E0"/>
    <w:rsid w:val="00F614F7"/>
    <w:rsid w:val="00F802A7"/>
    <w:rsid w:val="00F80C7F"/>
    <w:rsid w:val="00F9497A"/>
    <w:rsid w:val="00FA38CD"/>
    <w:rsid w:val="00FB43E9"/>
    <w:rsid w:val="00FC3E1B"/>
    <w:rsid w:val="00FD3D09"/>
    <w:rsid w:val="00FF6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B4E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8B4EE9"/>
    <w:rPr>
      <w:rFonts w:ascii="Arial Unicode MS" w:eastAsia="Arial Unicode MS" w:hAnsi="Arial Unicode MS" w:cs="Arial Unicode MS"/>
      <w:color w:val="00000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uiPriority w:val="99"/>
    <w:rsid w:val="008B4EE9"/>
    <w:pPr>
      <w:widowControl w:val="0"/>
      <w:shd w:val="clear" w:color="auto" w:fill="FFFFFF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210">
    <w:name w:val="Основной текст (2) + 10"/>
    <w:aliases w:val="5 pt,Полужирный"/>
    <w:uiPriority w:val="99"/>
    <w:rsid w:val="008B4E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99"/>
    <w:qFormat/>
    <w:rsid w:val="00035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035F0C"/>
    <w:rPr>
      <w:i/>
      <w:iCs/>
    </w:rPr>
  </w:style>
  <w:style w:type="character" w:styleId="a6">
    <w:name w:val="Strong"/>
    <w:basedOn w:val="a0"/>
    <w:uiPriority w:val="99"/>
    <w:qFormat/>
    <w:rsid w:val="00DA6A4A"/>
    <w:rPr>
      <w:b/>
      <w:bCs/>
    </w:rPr>
  </w:style>
  <w:style w:type="paragraph" w:styleId="a7">
    <w:name w:val="header"/>
    <w:basedOn w:val="a"/>
    <w:link w:val="a8"/>
    <w:uiPriority w:val="99"/>
    <w:unhideWhenUsed/>
    <w:rsid w:val="000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43DDD"/>
  </w:style>
  <w:style w:type="paragraph" w:styleId="a9">
    <w:name w:val="footer"/>
    <w:basedOn w:val="a"/>
    <w:link w:val="aa"/>
    <w:uiPriority w:val="99"/>
    <w:semiHidden/>
    <w:unhideWhenUsed/>
    <w:rsid w:val="000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43DDD"/>
  </w:style>
  <w:style w:type="paragraph" w:styleId="ab">
    <w:name w:val="Body Text Indent"/>
    <w:basedOn w:val="a"/>
    <w:link w:val="ac"/>
    <w:rsid w:val="00E006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ий текст з відступом Знак"/>
    <w:basedOn w:val="a0"/>
    <w:link w:val="ab"/>
    <w:rsid w:val="00E006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006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ий текст 2 Знак"/>
    <w:basedOn w:val="a0"/>
    <w:link w:val="21"/>
    <w:rsid w:val="00E0063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B4EE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link w:val="20"/>
    <w:uiPriority w:val="99"/>
    <w:locked/>
    <w:rsid w:val="008B4EE9"/>
    <w:rPr>
      <w:rFonts w:ascii="Arial Unicode MS" w:eastAsia="Arial Unicode MS" w:hAnsi="Arial Unicode MS" w:cs="Arial Unicode MS"/>
      <w:color w:val="00000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uiPriority w:val="99"/>
    <w:rsid w:val="008B4EE9"/>
    <w:pPr>
      <w:widowControl w:val="0"/>
      <w:shd w:val="clear" w:color="auto" w:fill="FFFFFF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customStyle="1" w:styleId="210">
    <w:name w:val="Основной текст (2) + 10"/>
    <w:aliases w:val="5 pt,Полужирный"/>
    <w:uiPriority w:val="99"/>
    <w:rsid w:val="008B4E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uk-UA" w:eastAsia="uk-UA" w:bidi="uk-UA"/>
    </w:rPr>
  </w:style>
  <w:style w:type="paragraph" w:styleId="a4">
    <w:name w:val="List Paragraph"/>
    <w:basedOn w:val="a"/>
    <w:uiPriority w:val="99"/>
    <w:qFormat/>
    <w:rsid w:val="00035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99"/>
    <w:qFormat/>
    <w:rsid w:val="00035F0C"/>
    <w:rPr>
      <w:i/>
      <w:iCs/>
    </w:rPr>
  </w:style>
  <w:style w:type="character" w:styleId="a6">
    <w:name w:val="Strong"/>
    <w:basedOn w:val="a0"/>
    <w:uiPriority w:val="99"/>
    <w:qFormat/>
    <w:rsid w:val="00DA6A4A"/>
    <w:rPr>
      <w:b/>
      <w:bCs/>
    </w:rPr>
  </w:style>
  <w:style w:type="paragraph" w:styleId="a7">
    <w:name w:val="header"/>
    <w:basedOn w:val="a"/>
    <w:link w:val="a8"/>
    <w:uiPriority w:val="99"/>
    <w:unhideWhenUsed/>
    <w:rsid w:val="000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043DDD"/>
  </w:style>
  <w:style w:type="paragraph" w:styleId="a9">
    <w:name w:val="footer"/>
    <w:basedOn w:val="a"/>
    <w:link w:val="aa"/>
    <w:uiPriority w:val="99"/>
    <w:semiHidden/>
    <w:unhideWhenUsed/>
    <w:rsid w:val="00043DD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43DDD"/>
  </w:style>
  <w:style w:type="paragraph" w:styleId="ab">
    <w:name w:val="Body Text Indent"/>
    <w:basedOn w:val="a"/>
    <w:link w:val="ac"/>
    <w:rsid w:val="00E006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ий текст з відступом Знак"/>
    <w:basedOn w:val="a0"/>
    <w:link w:val="ab"/>
    <w:rsid w:val="00E0063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006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ий текст 2 Знак"/>
    <w:basedOn w:val="a0"/>
    <w:link w:val="21"/>
    <w:rsid w:val="00E0063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6174</Words>
  <Characters>3520</Characters>
  <Application>Microsoft Office Word</Application>
  <DocSecurity>4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PC</cp:lastModifiedBy>
  <cp:revision>2</cp:revision>
  <cp:lastPrinted>2017-03-09T14:05:00Z</cp:lastPrinted>
  <dcterms:created xsi:type="dcterms:W3CDTF">2017-03-11T10:22:00Z</dcterms:created>
  <dcterms:modified xsi:type="dcterms:W3CDTF">2017-03-11T10:22:00Z</dcterms:modified>
</cp:coreProperties>
</file>