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23763D" w:rsidRDefault="00985EB4" w:rsidP="0023763D">
      <w:pPr>
        <w:spacing w:line="235" w:lineRule="auto"/>
        <w:ind w:firstLine="709"/>
        <w:jc w:val="both"/>
        <w:rPr>
          <w:rFonts w:ascii="Times New Roman" w:hAnsi="Times New Roman" w:cs="Times New Roman"/>
          <w:spacing w:val="-4"/>
          <w:sz w:val="26"/>
          <w:szCs w:val="26"/>
        </w:rPr>
      </w:pPr>
      <w:bookmarkStart w:id="0" w:name="_GoBack"/>
      <w:bookmarkEnd w:id="0"/>
    </w:p>
    <w:p w:rsidR="009B224D" w:rsidRPr="0023763D" w:rsidRDefault="0073406F" w:rsidP="0023763D">
      <w:pPr>
        <w:spacing w:line="235" w:lineRule="auto"/>
        <w:ind w:firstLine="709"/>
        <w:jc w:val="both"/>
        <w:rPr>
          <w:rFonts w:ascii="Times New Roman" w:hAnsi="Times New Roman" w:cs="Times New Roman"/>
          <w:spacing w:val="-4"/>
          <w:sz w:val="26"/>
          <w:szCs w:val="26"/>
        </w:rPr>
      </w:pPr>
      <w:r w:rsidRPr="0023763D">
        <w:rPr>
          <w:rFonts w:ascii="Times New Roman" w:hAnsi="Times New Roman" w:cs="Times New Roman"/>
          <w:spacing w:val="-4"/>
          <w:sz w:val="26"/>
          <w:szCs w:val="26"/>
        </w:rPr>
        <w:t xml:space="preserve">Відповідно до </w:t>
      </w:r>
      <w:r w:rsidRPr="0023763D">
        <w:rPr>
          <w:rFonts w:ascii="Times New Roman" w:hAnsi="Times New Roman" w:cs="Times New Roman"/>
          <w:b/>
          <w:spacing w:val="-4"/>
          <w:sz w:val="26"/>
          <w:szCs w:val="26"/>
        </w:rPr>
        <w:t>листа МОН України № 1/9-436 від 09.08.2017</w:t>
      </w:r>
      <w:r w:rsidRPr="0023763D">
        <w:rPr>
          <w:rFonts w:ascii="Times New Roman" w:hAnsi="Times New Roman" w:cs="Times New Roman"/>
          <w:spacing w:val="-4"/>
          <w:sz w:val="26"/>
          <w:szCs w:val="26"/>
        </w:rPr>
        <w:t xml:space="preserve"> розміщуємо </w:t>
      </w:r>
      <w:r w:rsidRPr="0023763D">
        <w:rPr>
          <w:rFonts w:ascii="Times New Roman" w:hAnsi="Times New Roman" w:cs="Times New Roman"/>
          <w:b/>
          <w:spacing w:val="-4"/>
          <w:sz w:val="26"/>
          <w:szCs w:val="26"/>
        </w:rPr>
        <w:t>методичні рекомендації</w:t>
      </w:r>
      <w:r w:rsidRPr="0023763D">
        <w:rPr>
          <w:rFonts w:ascii="Times New Roman" w:hAnsi="Times New Roman" w:cs="Times New Roman"/>
          <w:spacing w:val="-4"/>
          <w:sz w:val="26"/>
          <w:szCs w:val="26"/>
        </w:rPr>
        <w:t xml:space="preserve"> щодо викладання </w:t>
      </w:r>
      <w:r w:rsidR="0023763D" w:rsidRPr="0023763D">
        <w:rPr>
          <w:rFonts w:ascii="Times New Roman" w:hAnsi="Times New Roman" w:cs="Times New Roman"/>
          <w:spacing w:val="-4"/>
          <w:sz w:val="26"/>
          <w:szCs w:val="26"/>
        </w:rPr>
        <w:t>біолог</w:t>
      </w:r>
      <w:proofErr w:type="spellStart"/>
      <w:r w:rsidR="000B629B" w:rsidRPr="0023763D">
        <w:rPr>
          <w:rFonts w:ascii="Times New Roman" w:hAnsi="Times New Roman" w:cs="Times New Roman"/>
          <w:spacing w:val="-4"/>
          <w:sz w:val="26"/>
          <w:szCs w:val="26"/>
          <w:lang w:val="en-US"/>
        </w:rPr>
        <w:t>i</w:t>
      </w:r>
      <w:proofErr w:type="spellEnd"/>
      <w:r w:rsidR="000B629B" w:rsidRPr="0023763D">
        <w:rPr>
          <w:rFonts w:ascii="Times New Roman" w:hAnsi="Times New Roman" w:cs="Times New Roman"/>
          <w:spacing w:val="-4"/>
          <w:sz w:val="26"/>
          <w:szCs w:val="26"/>
        </w:rPr>
        <w:t>ї</w:t>
      </w:r>
      <w:r w:rsidR="0048392F" w:rsidRPr="0023763D">
        <w:rPr>
          <w:rFonts w:ascii="Times New Roman" w:hAnsi="Times New Roman" w:cs="Times New Roman"/>
          <w:spacing w:val="-4"/>
          <w:sz w:val="26"/>
          <w:szCs w:val="26"/>
        </w:rPr>
        <w:t xml:space="preserve"> </w:t>
      </w:r>
      <w:r w:rsidRPr="0023763D">
        <w:rPr>
          <w:rFonts w:ascii="Times New Roman" w:hAnsi="Times New Roman" w:cs="Times New Roman"/>
          <w:spacing w:val="-4"/>
          <w:sz w:val="26"/>
          <w:szCs w:val="26"/>
        </w:rPr>
        <w:t>у ЗНЗ</w:t>
      </w:r>
      <w:r w:rsidR="00177EE6" w:rsidRPr="0023763D">
        <w:rPr>
          <w:rFonts w:ascii="Times New Roman" w:hAnsi="Times New Roman" w:cs="Times New Roman"/>
          <w:spacing w:val="-4"/>
          <w:sz w:val="26"/>
          <w:szCs w:val="26"/>
        </w:rPr>
        <w:t xml:space="preserve"> </w:t>
      </w:r>
      <w:r w:rsidRPr="0023763D">
        <w:rPr>
          <w:rFonts w:ascii="Times New Roman" w:hAnsi="Times New Roman" w:cs="Times New Roman"/>
          <w:spacing w:val="-4"/>
          <w:sz w:val="26"/>
          <w:szCs w:val="26"/>
        </w:rPr>
        <w:t xml:space="preserve">у 2017/2018 </w:t>
      </w:r>
      <w:proofErr w:type="spellStart"/>
      <w:r w:rsidRPr="0023763D">
        <w:rPr>
          <w:rFonts w:ascii="Times New Roman" w:hAnsi="Times New Roman" w:cs="Times New Roman"/>
          <w:spacing w:val="-4"/>
          <w:sz w:val="26"/>
          <w:szCs w:val="26"/>
        </w:rPr>
        <w:t>н.р</w:t>
      </w:r>
      <w:proofErr w:type="spellEnd"/>
      <w:r w:rsidRPr="0023763D">
        <w:rPr>
          <w:rFonts w:ascii="Times New Roman" w:hAnsi="Times New Roman" w:cs="Times New Roman"/>
          <w:spacing w:val="-4"/>
          <w:sz w:val="26"/>
          <w:szCs w:val="26"/>
        </w:rPr>
        <w:t xml:space="preserve">., підготовлені спільно з НАПН України та Інститутом модернізації змісту освіти. </w:t>
      </w:r>
    </w:p>
    <w:p w:rsidR="0023763D" w:rsidRPr="0023763D" w:rsidRDefault="0023763D" w:rsidP="0023763D">
      <w:pPr>
        <w:shd w:val="clear" w:color="auto" w:fill="FFFFFF"/>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У 2017-2018 навчальному році в основній школі завершується перехід на навчальні програми, розроблені </w:t>
      </w:r>
      <w:r w:rsidRPr="0023763D">
        <w:rPr>
          <w:rFonts w:ascii="Times New Roman" w:hAnsi="Times New Roman"/>
          <w:bCs/>
          <w:spacing w:val="-4"/>
          <w:sz w:val="26"/>
          <w:szCs w:val="26"/>
        </w:rPr>
        <w:t xml:space="preserve">відповідно до Державного стандарту базової і повної загальної середньої освіти, затвердженого </w:t>
      </w:r>
      <w:r w:rsidRPr="0023763D">
        <w:rPr>
          <w:rFonts w:ascii="Times New Roman" w:hAnsi="Times New Roman"/>
          <w:color w:val="000000"/>
          <w:spacing w:val="-4"/>
          <w:sz w:val="26"/>
          <w:szCs w:val="26"/>
        </w:rPr>
        <w:t xml:space="preserve">Постановою Кабінету Міністрів України від 23. 11. 2011 р. № 1392, і </w:t>
      </w:r>
      <w:r w:rsidRPr="0023763D">
        <w:rPr>
          <w:rFonts w:ascii="Times New Roman" w:hAnsi="Times New Roman"/>
          <w:spacing w:val="-4"/>
          <w:sz w:val="26"/>
          <w:szCs w:val="26"/>
        </w:rPr>
        <w:t>затверджені наказом Міністерства освіти і науки України № 664 від 06.06.2012 року зі  змінами, затвердженими наказом Міністерства  освіти і науки України від 29.05.2015 № 585.</w:t>
      </w:r>
    </w:p>
    <w:p w:rsidR="0023763D" w:rsidRPr="0023763D" w:rsidRDefault="0023763D" w:rsidP="0023763D">
      <w:pPr>
        <w:shd w:val="clear" w:color="auto" w:fill="FFFFFF"/>
        <w:spacing w:after="0" w:line="235" w:lineRule="auto"/>
        <w:ind w:firstLine="709"/>
        <w:jc w:val="both"/>
        <w:rPr>
          <w:rFonts w:ascii="Times New Roman" w:hAnsi="Times New Roman"/>
          <w:spacing w:val="-4"/>
          <w:sz w:val="26"/>
          <w:szCs w:val="26"/>
        </w:rPr>
      </w:pPr>
      <w:r w:rsidRPr="0023763D">
        <w:rPr>
          <w:rFonts w:ascii="Times New Roman" w:hAnsi="Times New Roman"/>
          <w:color w:val="1D2129"/>
          <w:spacing w:val="-4"/>
          <w:sz w:val="26"/>
          <w:szCs w:val="26"/>
        </w:rPr>
        <w:t xml:space="preserve">Відповідно до Концепції реалізації державної політики у сфері реформування загальної середньої освіти «Нова українська школа» у поточному році були оновлені навчальні програми для 5-9 класів загальноосвітніх навчальних закладів. </w:t>
      </w:r>
    </w:p>
    <w:p w:rsidR="0023763D" w:rsidRPr="0023763D" w:rsidRDefault="0023763D" w:rsidP="0023763D">
      <w:pPr>
        <w:spacing w:after="0" w:line="235" w:lineRule="auto"/>
        <w:ind w:left="5" w:right="5" w:firstLine="709"/>
        <w:jc w:val="both"/>
        <w:rPr>
          <w:rStyle w:val="4"/>
          <w:b/>
          <w:bCs/>
          <w:spacing w:val="-4"/>
          <w:sz w:val="26"/>
          <w:szCs w:val="26"/>
          <w:lang w:eastAsia="ru-RU"/>
        </w:rPr>
      </w:pPr>
      <w:r w:rsidRPr="0023763D">
        <w:rPr>
          <w:rFonts w:ascii="Times New Roman" w:hAnsi="Times New Roman"/>
          <w:spacing w:val="-4"/>
          <w:sz w:val="26"/>
          <w:szCs w:val="26"/>
        </w:rPr>
        <w:t>Таким чином, навчання біології у загальноосвітніх навчальних закладах у 2017/2018 навчальному році</w:t>
      </w:r>
      <w:r w:rsidRPr="0023763D">
        <w:rPr>
          <w:rFonts w:ascii="Times New Roman" w:hAnsi="Times New Roman"/>
          <w:b/>
          <w:bCs/>
          <w:spacing w:val="-4"/>
          <w:sz w:val="26"/>
          <w:szCs w:val="26"/>
        </w:rPr>
        <w:t xml:space="preserve"> </w:t>
      </w:r>
      <w:r w:rsidRPr="0023763D">
        <w:rPr>
          <w:rFonts w:ascii="Times New Roman" w:hAnsi="Times New Roman"/>
          <w:spacing w:val="-4"/>
          <w:sz w:val="26"/>
          <w:szCs w:val="26"/>
        </w:rPr>
        <w:t xml:space="preserve">здійснюватиметься за такими </w:t>
      </w:r>
      <w:r w:rsidRPr="0023763D">
        <w:rPr>
          <w:rFonts w:ascii="Times New Roman" w:hAnsi="Times New Roman"/>
          <w:b/>
          <w:bCs/>
          <w:i/>
          <w:iCs/>
          <w:spacing w:val="-4"/>
          <w:sz w:val="26"/>
          <w:szCs w:val="26"/>
        </w:rPr>
        <w:t>навчальними програмами</w:t>
      </w:r>
      <w:r w:rsidRPr="0023763D">
        <w:rPr>
          <w:rFonts w:ascii="Times New Roman" w:hAnsi="Times New Roman"/>
          <w:b/>
          <w:bCs/>
          <w:spacing w:val="-4"/>
          <w:sz w:val="26"/>
          <w:szCs w:val="26"/>
        </w:rPr>
        <w:t xml:space="preserve">: </w:t>
      </w:r>
    </w:p>
    <w:p w:rsidR="0023763D" w:rsidRPr="0023763D" w:rsidRDefault="0023763D" w:rsidP="0023763D">
      <w:pPr>
        <w:spacing w:after="0" w:line="235" w:lineRule="auto"/>
        <w:ind w:left="6" w:right="6" w:firstLine="709"/>
        <w:jc w:val="both"/>
        <w:rPr>
          <w:rFonts w:ascii="Times New Roman" w:hAnsi="Times New Roman"/>
          <w:color w:val="0000FF"/>
          <w:spacing w:val="-4"/>
          <w:sz w:val="26"/>
          <w:szCs w:val="26"/>
          <w:u w:val="single"/>
        </w:rPr>
      </w:pPr>
      <w:r w:rsidRPr="0023763D">
        <w:rPr>
          <w:rFonts w:ascii="Times New Roman" w:hAnsi="Times New Roman"/>
          <w:b/>
          <w:bCs/>
          <w:spacing w:val="-4"/>
          <w:sz w:val="26"/>
          <w:szCs w:val="26"/>
        </w:rPr>
        <w:t xml:space="preserve">6-9 класи – </w:t>
      </w:r>
      <w:r w:rsidRPr="0023763D">
        <w:rPr>
          <w:rFonts w:ascii="Times New Roman" w:hAnsi="Times New Roman"/>
          <w:spacing w:val="-4"/>
          <w:sz w:val="26"/>
          <w:szCs w:val="26"/>
        </w:rPr>
        <w:t xml:space="preserve">Програма з біології для 6-9 класів загальноосвітніх навчальних закладів (оновлена), затверджена наказом Міністерства освіти і науки України від 07.06.2017 № 804. Програму розміщено на офіційному </w:t>
      </w:r>
      <w:proofErr w:type="spellStart"/>
      <w:r w:rsidRPr="0023763D">
        <w:rPr>
          <w:rFonts w:ascii="Times New Roman" w:hAnsi="Times New Roman"/>
          <w:spacing w:val="-4"/>
          <w:sz w:val="26"/>
          <w:szCs w:val="26"/>
        </w:rPr>
        <w:t>веб-сайті</w:t>
      </w:r>
      <w:proofErr w:type="spellEnd"/>
      <w:r w:rsidRPr="0023763D">
        <w:rPr>
          <w:rFonts w:ascii="Times New Roman" w:hAnsi="Times New Roman"/>
          <w:spacing w:val="-4"/>
          <w:sz w:val="26"/>
          <w:szCs w:val="26"/>
        </w:rPr>
        <w:t xml:space="preserve"> МОН України (</w:t>
      </w:r>
      <w:hyperlink r:id="rId7" w:history="1">
        <w:r w:rsidRPr="0023763D">
          <w:rPr>
            <w:rStyle w:val="a8"/>
            <w:rFonts w:ascii="Times New Roman" w:hAnsi="Times New Roman"/>
            <w:spacing w:val="-4"/>
            <w:sz w:val="26"/>
            <w:szCs w:val="26"/>
          </w:rPr>
          <w:t>http://mon.gov.ua/activity/education/zagalna-serednya/navchalni-programi-5-9-klas2017.html</w:t>
        </w:r>
      </w:hyperlink>
      <w:r w:rsidRPr="0023763D">
        <w:rPr>
          <w:rFonts w:ascii="Times New Roman" w:hAnsi="Times New Roman"/>
          <w:spacing w:val="-4"/>
          <w:sz w:val="26"/>
          <w:szCs w:val="26"/>
        </w:rPr>
        <w:t>);</w:t>
      </w:r>
    </w:p>
    <w:p w:rsidR="0023763D" w:rsidRPr="0023763D" w:rsidRDefault="0023763D" w:rsidP="0023763D">
      <w:pPr>
        <w:pStyle w:val="2"/>
        <w:spacing w:before="0" w:after="0" w:line="235" w:lineRule="auto"/>
        <w:ind w:firstLine="709"/>
        <w:jc w:val="both"/>
        <w:rPr>
          <w:rFonts w:ascii="Times New Roman" w:hAnsi="Times New Roman"/>
          <w:b w:val="0"/>
          <w:bCs w:val="0"/>
          <w:i w:val="0"/>
          <w:spacing w:val="-4"/>
          <w:sz w:val="26"/>
          <w:szCs w:val="26"/>
        </w:rPr>
      </w:pPr>
      <w:r w:rsidRPr="0023763D">
        <w:rPr>
          <w:rFonts w:ascii="Times New Roman" w:hAnsi="Times New Roman"/>
          <w:spacing w:val="-4"/>
          <w:sz w:val="26"/>
          <w:szCs w:val="26"/>
        </w:rPr>
        <w:t xml:space="preserve">8 -9 класи з поглибленим вивченням біології – </w:t>
      </w:r>
      <w:r w:rsidRPr="0023763D">
        <w:rPr>
          <w:rFonts w:ascii="Times New Roman" w:hAnsi="Times New Roman"/>
          <w:b w:val="0"/>
          <w:i w:val="0"/>
          <w:spacing w:val="-4"/>
          <w:sz w:val="26"/>
          <w:szCs w:val="26"/>
        </w:rPr>
        <w:t xml:space="preserve">Програма з біології для 8-9 класів загальноосвітніх навчальних закладів з поглибленим вивченням біології, затверджена наказом Міністерства освіти і науки України </w:t>
      </w:r>
      <w:r w:rsidRPr="0023763D">
        <w:rPr>
          <w:rFonts w:ascii="Times New Roman" w:hAnsi="Times New Roman"/>
          <w:i w:val="0"/>
          <w:spacing w:val="-4"/>
          <w:sz w:val="26"/>
          <w:szCs w:val="26"/>
        </w:rPr>
        <w:t xml:space="preserve"> </w:t>
      </w:r>
      <w:r w:rsidRPr="0023763D">
        <w:rPr>
          <w:rFonts w:ascii="Times New Roman" w:hAnsi="Times New Roman"/>
          <w:b w:val="0"/>
          <w:i w:val="0"/>
          <w:spacing w:val="-4"/>
          <w:sz w:val="26"/>
          <w:szCs w:val="26"/>
        </w:rPr>
        <w:t>від 17.07.2013 № 983.</w:t>
      </w:r>
      <w:r w:rsidRPr="0023763D">
        <w:rPr>
          <w:rFonts w:ascii="Times New Roman" w:hAnsi="Times New Roman"/>
          <w:i w:val="0"/>
          <w:spacing w:val="-4"/>
          <w:sz w:val="26"/>
          <w:szCs w:val="26"/>
        </w:rPr>
        <w:t xml:space="preserve"> </w:t>
      </w:r>
      <w:r w:rsidRPr="0023763D">
        <w:rPr>
          <w:rFonts w:ascii="Times New Roman" w:hAnsi="Times New Roman"/>
          <w:b w:val="0"/>
          <w:i w:val="0"/>
          <w:spacing w:val="-4"/>
          <w:sz w:val="26"/>
          <w:szCs w:val="26"/>
        </w:rPr>
        <w:t xml:space="preserve">Програму розміщено на офіційному </w:t>
      </w:r>
      <w:proofErr w:type="spellStart"/>
      <w:r w:rsidRPr="0023763D">
        <w:rPr>
          <w:rFonts w:ascii="Times New Roman" w:hAnsi="Times New Roman"/>
          <w:b w:val="0"/>
          <w:i w:val="0"/>
          <w:spacing w:val="-4"/>
          <w:sz w:val="26"/>
          <w:szCs w:val="26"/>
        </w:rPr>
        <w:t>веб-сайті</w:t>
      </w:r>
      <w:proofErr w:type="spellEnd"/>
      <w:r w:rsidRPr="0023763D">
        <w:rPr>
          <w:rFonts w:ascii="Times New Roman" w:hAnsi="Times New Roman"/>
          <w:b w:val="0"/>
          <w:i w:val="0"/>
          <w:spacing w:val="-4"/>
          <w:sz w:val="26"/>
          <w:szCs w:val="26"/>
        </w:rPr>
        <w:t xml:space="preserve"> Міністерства</w:t>
      </w:r>
      <w:r w:rsidRPr="0023763D">
        <w:rPr>
          <w:rFonts w:ascii="Times New Roman" w:hAnsi="Times New Roman"/>
          <w:i w:val="0"/>
          <w:spacing w:val="-4"/>
          <w:sz w:val="26"/>
          <w:szCs w:val="26"/>
        </w:rPr>
        <w:t xml:space="preserve"> (</w:t>
      </w:r>
      <w:hyperlink r:id="rId8" w:history="1">
        <w:r w:rsidRPr="0023763D">
          <w:rPr>
            <w:rStyle w:val="a8"/>
            <w:rFonts w:ascii="Times New Roman" w:hAnsi="Times New Roman"/>
            <w:b w:val="0"/>
            <w:spacing w:val="-4"/>
            <w:sz w:val="26"/>
            <w:szCs w:val="26"/>
          </w:rPr>
          <w:t>http://mon.gov.ua/activity/education/zagalna-serednya/navchalni-programy.html</w:t>
        </w:r>
      </w:hyperlink>
      <w:r w:rsidRPr="0023763D">
        <w:rPr>
          <w:rFonts w:ascii="Times New Roman" w:hAnsi="Times New Roman"/>
          <w:b w:val="0"/>
          <w:bCs w:val="0"/>
          <w:i w:val="0"/>
          <w:spacing w:val="-4"/>
          <w:sz w:val="26"/>
          <w:szCs w:val="26"/>
        </w:rPr>
        <w:t xml:space="preserve"> );</w:t>
      </w:r>
    </w:p>
    <w:p w:rsidR="0023763D" w:rsidRPr="0023763D" w:rsidRDefault="0023763D" w:rsidP="0023763D">
      <w:pPr>
        <w:pStyle w:val="2"/>
        <w:tabs>
          <w:tab w:val="left" w:pos="1701"/>
          <w:tab w:val="left" w:pos="9639"/>
        </w:tabs>
        <w:spacing w:before="0"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10-11 класи:</w:t>
      </w:r>
    </w:p>
    <w:p w:rsidR="0023763D" w:rsidRPr="0023763D" w:rsidRDefault="0023763D" w:rsidP="0023763D">
      <w:pPr>
        <w:pStyle w:val="2"/>
        <w:tabs>
          <w:tab w:val="left" w:pos="1701"/>
          <w:tab w:val="left" w:pos="9639"/>
        </w:tabs>
        <w:spacing w:before="0" w:after="0" w:line="235" w:lineRule="auto"/>
        <w:ind w:firstLine="709"/>
        <w:jc w:val="both"/>
        <w:rPr>
          <w:rFonts w:ascii="Times New Roman" w:hAnsi="Times New Roman"/>
          <w:b w:val="0"/>
          <w:bCs w:val="0"/>
          <w:i w:val="0"/>
          <w:spacing w:val="-4"/>
          <w:sz w:val="26"/>
          <w:szCs w:val="26"/>
        </w:rPr>
      </w:pPr>
      <w:r w:rsidRPr="0023763D">
        <w:rPr>
          <w:rFonts w:ascii="Times New Roman" w:hAnsi="Times New Roman"/>
          <w:b w:val="0"/>
          <w:spacing w:val="-4"/>
          <w:sz w:val="26"/>
          <w:szCs w:val="26"/>
        </w:rPr>
        <w:t>рівень стандарту</w:t>
      </w:r>
      <w:r w:rsidRPr="0023763D">
        <w:rPr>
          <w:rFonts w:ascii="Times New Roman" w:hAnsi="Times New Roman"/>
          <w:spacing w:val="-4"/>
          <w:sz w:val="26"/>
          <w:szCs w:val="26"/>
        </w:rPr>
        <w:t xml:space="preserve"> - </w:t>
      </w:r>
      <w:r w:rsidRPr="0023763D">
        <w:rPr>
          <w:rFonts w:ascii="Times New Roman" w:hAnsi="Times New Roman"/>
          <w:b w:val="0"/>
          <w:i w:val="0"/>
          <w:spacing w:val="-4"/>
          <w:sz w:val="26"/>
          <w:szCs w:val="26"/>
        </w:rPr>
        <w:t xml:space="preserve">Програма з біології 10–11 класів загальноосвітніх навчальних закладів: рівень стандарту, </w:t>
      </w:r>
      <w:r w:rsidRPr="0023763D">
        <w:rPr>
          <w:rFonts w:ascii="Times New Roman" w:hAnsi="Times New Roman"/>
          <w:b w:val="0"/>
          <w:bCs w:val="0"/>
          <w:i w:val="0"/>
          <w:spacing w:val="-4"/>
          <w:sz w:val="26"/>
          <w:szCs w:val="26"/>
        </w:rPr>
        <w:t>зі змінами, затвердженими наказом МОН України від 14.07.2016 № 826.</w:t>
      </w:r>
      <w:r w:rsidRPr="0023763D">
        <w:rPr>
          <w:rFonts w:ascii="Times New Roman" w:hAnsi="Times New Roman"/>
          <w:b w:val="0"/>
          <w:i w:val="0"/>
          <w:spacing w:val="-4"/>
          <w:sz w:val="26"/>
          <w:szCs w:val="26"/>
        </w:rPr>
        <w:t xml:space="preserve"> Програму розміщено на сайті Міністерства (</w:t>
      </w:r>
      <w:hyperlink r:id="rId9" w:history="1">
        <w:r w:rsidRPr="0023763D">
          <w:rPr>
            <w:rStyle w:val="a8"/>
            <w:rFonts w:ascii="Times New Roman" w:hAnsi="Times New Roman"/>
            <w:b w:val="0"/>
            <w:i w:val="0"/>
            <w:spacing w:val="-4"/>
            <w:sz w:val="26"/>
            <w:szCs w:val="26"/>
          </w:rPr>
          <w:t>http://mon.gov.ua/activity/education/zagalna-serednya/navchalni-programy.html</w:t>
        </w:r>
      </w:hyperlink>
      <w:r w:rsidRPr="0023763D">
        <w:rPr>
          <w:rFonts w:ascii="Times New Roman" w:hAnsi="Times New Roman"/>
          <w:b w:val="0"/>
          <w:bCs w:val="0"/>
          <w:i w:val="0"/>
          <w:spacing w:val="-4"/>
          <w:sz w:val="26"/>
          <w:szCs w:val="26"/>
        </w:rPr>
        <w:t>);</w:t>
      </w:r>
    </w:p>
    <w:p w:rsidR="0023763D" w:rsidRPr="0023763D" w:rsidRDefault="0023763D" w:rsidP="0023763D">
      <w:pPr>
        <w:spacing w:after="0" w:line="235" w:lineRule="auto"/>
        <w:ind w:left="6" w:right="6" w:firstLine="709"/>
        <w:jc w:val="both"/>
        <w:rPr>
          <w:rFonts w:ascii="Times New Roman" w:hAnsi="Times New Roman"/>
          <w:color w:val="FF0000"/>
          <w:spacing w:val="-4"/>
          <w:sz w:val="26"/>
          <w:szCs w:val="26"/>
        </w:rPr>
      </w:pPr>
      <w:r w:rsidRPr="0023763D">
        <w:rPr>
          <w:rFonts w:ascii="Times New Roman" w:hAnsi="Times New Roman"/>
          <w:bCs/>
          <w:i/>
          <w:color w:val="000000"/>
          <w:spacing w:val="-4"/>
          <w:sz w:val="26"/>
          <w:szCs w:val="26"/>
        </w:rPr>
        <w:t>академічний рівень</w:t>
      </w:r>
      <w:r w:rsidRPr="0023763D">
        <w:rPr>
          <w:rFonts w:ascii="Times New Roman" w:hAnsi="Times New Roman"/>
          <w:b/>
          <w:bCs/>
          <w:color w:val="000000"/>
          <w:spacing w:val="-4"/>
          <w:sz w:val="26"/>
          <w:szCs w:val="26"/>
        </w:rPr>
        <w:t xml:space="preserve"> – </w:t>
      </w:r>
      <w:r w:rsidRPr="0023763D">
        <w:rPr>
          <w:rFonts w:ascii="Times New Roman" w:hAnsi="Times New Roman"/>
          <w:bCs/>
          <w:color w:val="000000"/>
          <w:spacing w:val="-4"/>
          <w:sz w:val="26"/>
          <w:szCs w:val="26"/>
        </w:rPr>
        <w:t>програма надрукована</w:t>
      </w:r>
      <w:r w:rsidRPr="0023763D">
        <w:rPr>
          <w:rFonts w:ascii="Times New Roman" w:hAnsi="Times New Roman"/>
          <w:b/>
          <w:bCs/>
          <w:color w:val="000000"/>
          <w:spacing w:val="-4"/>
          <w:sz w:val="26"/>
          <w:szCs w:val="26"/>
        </w:rPr>
        <w:t xml:space="preserve"> у </w:t>
      </w:r>
      <w:r w:rsidRPr="0023763D">
        <w:rPr>
          <w:rFonts w:ascii="Times New Roman" w:hAnsi="Times New Roman"/>
          <w:bCs/>
          <w:color w:val="000000"/>
          <w:spacing w:val="-4"/>
          <w:sz w:val="26"/>
          <w:szCs w:val="26"/>
        </w:rPr>
        <w:t>збірнику:</w:t>
      </w:r>
      <w:r w:rsidRPr="0023763D">
        <w:rPr>
          <w:rFonts w:ascii="Times New Roman" w:hAnsi="Times New Roman"/>
          <w:color w:val="000000"/>
          <w:spacing w:val="-4"/>
          <w:sz w:val="26"/>
          <w:szCs w:val="26"/>
        </w:rPr>
        <w:t xml:space="preserve"> Програми для профільного навчання учнів загальноосвітніх навчальних закладів: рівень стандарту, академічний рівень, профільний рівень. – Тернопіль: Мандрівець, 2011. – 128 с., а також розміщена </w:t>
      </w:r>
      <w:r w:rsidRPr="0023763D">
        <w:rPr>
          <w:rFonts w:ascii="Times New Roman" w:hAnsi="Times New Roman"/>
          <w:spacing w:val="-4"/>
          <w:sz w:val="26"/>
          <w:szCs w:val="26"/>
        </w:rPr>
        <w:t xml:space="preserve">на офіційному </w:t>
      </w:r>
      <w:proofErr w:type="spellStart"/>
      <w:r w:rsidRPr="0023763D">
        <w:rPr>
          <w:rFonts w:ascii="Times New Roman" w:hAnsi="Times New Roman"/>
          <w:spacing w:val="-4"/>
          <w:sz w:val="26"/>
          <w:szCs w:val="26"/>
        </w:rPr>
        <w:t>веб-сайті</w:t>
      </w:r>
      <w:proofErr w:type="spellEnd"/>
      <w:r w:rsidRPr="0023763D">
        <w:rPr>
          <w:rFonts w:ascii="Times New Roman" w:hAnsi="Times New Roman"/>
          <w:spacing w:val="-4"/>
          <w:sz w:val="26"/>
          <w:szCs w:val="26"/>
        </w:rPr>
        <w:t xml:space="preserve"> Міністерства (</w:t>
      </w:r>
      <w:hyperlink r:id="rId10" w:history="1">
        <w:r w:rsidRPr="0023763D">
          <w:rPr>
            <w:rStyle w:val="a8"/>
            <w:rFonts w:ascii="Times New Roman" w:hAnsi="Times New Roman"/>
            <w:spacing w:val="-4"/>
            <w:sz w:val="26"/>
            <w:szCs w:val="26"/>
          </w:rPr>
          <w:t>http://mon.gov.ua/activity/education/zagalna-serednya/navchalni-programy.html</w:t>
        </w:r>
      </w:hyperlink>
      <w:r w:rsidRPr="0023763D">
        <w:rPr>
          <w:rFonts w:ascii="Times New Roman" w:hAnsi="Times New Roman"/>
          <w:bCs/>
          <w:spacing w:val="-4"/>
          <w:sz w:val="26"/>
          <w:szCs w:val="26"/>
        </w:rPr>
        <w:t>);</w:t>
      </w:r>
      <w:r w:rsidRPr="0023763D">
        <w:rPr>
          <w:rFonts w:ascii="Times New Roman" w:hAnsi="Times New Roman"/>
          <w:color w:val="FF0000"/>
          <w:spacing w:val="-4"/>
          <w:sz w:val="26"/>
          <w:szCs w:val="26"/>
        </w:rPr>
        <w:t xml:space="preserve"> </w:t>
      </w:r>
    </w:p>
    <w:p w:rsidR="0023763D" w:rsidRPr="0023763D" w:rsidRDefault="0023763D" w:rsidP="0023763D">
      <w:pPr>
        <w:spacing w:after="0" w:line="235" w:lineRule="auto"/>
        <w:ind w:left="6" w:right="6" w:firstLine="709"/>
        <w:jc w:val="both"/>
        <w:rPr>
          <w:rFonts w:ascii="Times New Roman" w:hAnsi="Times New Roman"/>
          <w:bCs/>
          <w:spacing w:val="-4"/>
          <w:sz w:val="26"/>
          <w:szCs w:val="26"/>
        </w:rPr>
      </w:pPr>
      <w:r w:rsidRPr="0023763D">
        <w:rPr>
          <w:rFonts w:ascii="Times New Roman" w:hAnsi="Times New Roman"/>
          <w:bCs/>
          <w:i/>
          <w:color w:val="000000"/>
          <w:spacing w:val="-4"/>
          <w:sz w:val="26"/>
          <w:szCs w:val="26"/>
        </w:rPr>
        <w:t>профільний рівень -</w:t>
      </w:r>
      <w:r w:rsidRPr="0023763D">
        <w:rPr>
          <w:rFonts w:ascii="Times New Roman" w:hAnsi="Times New Roman"/>
          <w:spacing w:val="-4"/>
          <w:sz w:val="26"/>
          <w:szCs w:val="26"/>
        </w:rPr>
        <w:t xml:space="preserve"> </w:t>
      </w:r>
      <w:r w:rsidRPr="0023763D">
        <w:rPr>
          <w:rFonts w:ascii="Times New Roman" w:hAnsi="Times New Roman"/>
          <w:bCs/>
          <w:color w:val="000000"/>
          <w:spacing w:val="-4"/>
          <w:sz w:val="26"/>
          <w:szCs w:val="26"/>
        </w:rPr>
        <w:t>програма надрукована</w:t>
      </w:r>
      <w:r w:rsidRPr="0023763D">
        <w:rPr>
          <w:rFonts w:ascii="Times New Roman" w:hAnsi="Times New Roman"/>
          <w:b/>
          <w:bCs/>
          <w:color w:val="000000"/>
          <w:spacing w:val="-4"/>
          <w:sz w:val="26"/>
          <w:szCs w:val="26"/>
        </w:rPr>
        <w:t xml:space="preserve"> у </w:t>
      </w:r>
      <w:r w:rsidRPr="0023763D">
        <w:rPr>
          <w:rFonts w:ascii="Times New Roman" w:hAnsi="Times New Roman"/>
          <w:bCs/>
          <w:color w:val="000000"/>
          <w:spacing w:val="-4"/>
          <w:sz w:val="26"/>
          <w:szCs w:val="26"/>
        </w:rPr>
        <w:t>збірнику:</w:t>
      </w:r>
      <w:r w:rsidRPr="0023763D">
        <w:rPr>
          <w:rFonts w:ascii="Times New Roman" w:hAnsi="Times New Roman"/>
          <w:color w:val="000000"/>
          <w:spacing w:val="-4"/>
          <w:sz w:val="26"/>
          <w:szCs w:val="26"/>
        </w:rPr>
        <w:t xml:space="preserve"> Програми для профільного навчання учнів загальноосвітніх навчальних закладів: рівень стандарту, академічний рівень, профільний рівень. – Тернопіль: Мандрівець, 2011. – 128 с., а також розміщена </w:t>
      </w:r>
      <w:r w:rsidRPr="0023763D">
        <w:rPr>
          <w:rFonts w:ascii="Times New Roman" w:hAnsi="Times New Roman"/>
          <w:spacing w:val="-4"/>
          <w:sz w:val="26"/>
          <w:szCs w:val="26"/>
        </w:rPr>
        <w:t xml:space="preserve">на офіційному </w:t>
      </w:r>
      <w:proofErr w:type="spellStart"/>
      <w:r w:rsidRPr="0023763D">
        <w:rPr>
          <w:rFonts w:ascii="Times New Roman" w:hAnsi="Times New Roman"/>
          <w:spacing w:val="-4"/>
          <w:sz w:val="26"/>
          <w:szCs w:val="26"/>
        </w:rPr>
        <w:t>веб-сайті</w:t>
      </w:r>
      <w:proofErr w:type="spellEnd"/>
      <w:r w:rsidRPr="0023763D">
        <w:rPr>
          <w:rFonts w:ascii="Times New Roman" w:hAnsi="Times New Roman"/>
          <w:spacing w:val="-4"/>
          <w:sz w:val="26"/>
          <w:szCs w:val="26"/>
        </w:rPr>
        <w:t xml:space="preserve"> Міністерства (</w:t>
      </w:r>
      <w:hyperlink r:id="rId11" w:history="1">
        <w:r w:rsidRPr="0023763D">
          <w:rPr>
            <w:rStyle w:val="a8"/>
            <w:rFonts w:ascii="Times New Roman" w:hAnsi="Times New Roman"/>
            <w:spacing w:val="-4"/>
            <w:sz w:val="26"/>
            <w:szCs w:val="26"/>
          </w:rPr>
          <w:t>http://mon.gov.ua/activity/education/zagalna-serednya/navchalni-programy.html</w:t>
        </w:r>
      </w:hyperlink>
      <w:r w:rsidRPr="0023763D">
        <w:rPr>
          <w:rFonts w:ascii="Times New Roman" w:hAnsi="Times New Roman"/>
          <w:bCs/>
          <w:spacing w:val="-4"/>
          <w:sz w:val="26"/>
          <w:szCs w:val="26"/>
        </w:rPr>
        <w:t>).</w:t>
      </w:r>
    </w:p>
    <w:p w:rsidR="0023763D" w:rsidRPr="0023763D" w:rsidRDefault="0023763D" w:rsidP="0023763D">
      <w:pPr>
        <w:spacing w:after="0" w:line="235" w:lineRule="auto"/>
        <w:ind w:right="6" w:firstLine="709"/>
        <w:jc w:val="both"/>
        <w:rPr>
          <w:rFonts w:ascii="Times New Roman" w:hAnsi="Times New Roman"/>
          <w:spacing w:val="-4"/>
          <w:sz w:val="26"/>
          <w:szCs w:val="26"/>
        </w:rPr>
      </w:pPr>
      <w:r w:rsidRPr="0023763D">
        <w:rPr>
          <w:rFonts w:ascii="Times New Roman" w:hAnsi="Times New Roman"/>
          <w:spacing w:val="-4"/>
          <w:sz w:val="26"/>
          <w:szCs w:val="26"/>
        </w:rPr>
        <w:t>Усі навчальні програми позбавлені жорсткого поурочного поділу, вчитель може 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шкільних екскурсій, використовуючи для цього резервні години або години  навчальної практики.</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b/>
          <w:bCs/>
          <w:spacing w:val="-4"/>
          <w:sz w:val="26"/>
          <w:szCs w:val="26"/>
        </w:rPr>
        <w:t xml:space="preserve">Програми факультативів та курсів за вибором з біології та екології, </w:t>
      </w:r>
      <w:r w:rsidRPr="0023763D">
        <w:rPr>
          <w:rFonts w:ascii="Times New Roman" w:hAnsi="Times New Roman"/>
          <w:spacing w:val="-4"/>
          <w:sz w:val="26"/>
          <w:szCs w:val="26"/>
        </w:rPr>
        <w:t xml:space="preserve">рекомендовані Міністерством для використання у загальноосвітніх навчальних закладах:  </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b/>
          <w:bCs/>
          <w:spacing w:val="-4"/>
          <w:sz w:val="26"/>
          <w:szCs w:val="26"/>
        </w:rPr>
        <w:lastRenderedPageBreak/>
        <w:t xml:space="preserve">7 – 11 класи – </w:t>
      </w:r>
      <w:r w:rsidRPr="0023763D">
        <w:rPr>
          <w:rFonts w:ascii="Times New Roman" w:hAnsi="Times New Roman"/>
          <w:spacing w:val="-4"/>
          <w:sz w:val="26"/>
          <w:szCs w:val="26"/>
        </w:rPr>
        <w:t xml:space="preserve">Збірник навчальних програм курсів за вибором та факультативів з біології для </w:t>
      </w:r>
      <w:proofErr w:type="spellStart"/>
      <w:r w:rsidRPr="0023763D">
        <w:rPr>
          <w:rFonts w:ascii="Times New Roman" w:hAnsi="Times New Roman"/>
          <w:spacing w:val="-4"/>
          <w:sz w:val="26"/>
          <w:szCs w:val="26"/>
        </w:rPr>
        <w:t>допрофільної</w:t>
      </w:r>
      <w:proofErr w:type="spellEnd"/>
      <w:r w:rsidRPr="0023763D">
        <w:rPr>
          <w:rFonts w:ascii="Times New Roman" w:hAnsi="Times New Roman"/>
          <w:spacing w:val="-4"/>
          <w:sz w:val="26"/>
          <w:szCs w:val="26"/>
        </w:rPr>
        <w:t xml:space="preserve"> підготовки та профільного навчання. – Кам’янець-Подільський: Аксіома, 2009, 2014. – 246 с. </w:t>
      </w:r>
      <w:r w:rsidRPr="0023763D">
        <w:rPr>
          <w:rFonts w:ascii="Times New Roman" w:hAnsi="Times New Roman"/>
          <w:b/>
          <w:i/>
          <w:spacing w:val="-4"/>
          <w:sz w:val="26"/>
          <w:szCs w:val="26"/>
        </w:rPr>
        <w:t>Звертаємо увагу</w:t>
      </w:r>
      <w:r w:rsidRPr="0023763D">
        <w:rPr>
          <w:rFonts w:ascii="Times New Roman" w:hAnsi="Times New Roman"/>
          <w:spacing w:val="-4"/>
          <w:sz w:val="26"/>
          <w:szCs w:val="26"/>
        </w:rPr>
        <w:t xml:space="preserve">, що у 2014 році дію грифа на зазначений збірник програм було продовжено без внесення змін у перелік і зміст програм. Тому у  навчальному процесі може використовуватись  як збірник  програм 2014 року видання так і збірник програм 2009 року видання. Зміст програм курсів за вибором і </w:t>
      </w:r>
      <w:r w:rsidRPr="0023763D">
        <w:rPr>
          <w:rFonts w:ascii="Times New Roman" w:hAnsi="Times New Roman"/>
          <w:spacing w:val="-4"/>
          <w:w w:val="110"/>
          <w:sz w:val="26"/>
          <w:szCs w:val="26"/>
        </w:rPr>
        <w:t xml:space="preserve">факультативів </w:t>
      </w:r>
      <w:r w:rsidRPr="0023763D">
        <w:rPr>
          <w:rFonts w:ascii="Times New Roman" w:hAnsi="Times New Roman"/>
          <w:spacing w:val="-4"/>
          <w:sz w:val="26"/>
          <w:szCs w:val="26"/>
        </w:rPr>
        <w:t xml:space="preserve">як і </w:t>
      </w:r>
      <w:r w:rsidRPr="0023763D">
        <w:rPr>
          <w:rFonts w:ascii="Times New Roman" w:hAnsi="Times New Roman"/>
          <w:spacing w:val="-4"/>
          <w:w w:val="109"/>
          <w:sz w:val="26"/>
          <w:szCs w:val="26"/>
        </w:rPr>
        <w:t xml:space="preserve">кількість </w:t>
      </w:r>
      <w:r w:rsidRPr="0023763D">
        <w:rPr>
          <w:rFonts w:ascii="Times New Roman" w:hAnsi="Times New Roman"/>
          <w:spacing w:val="-4"/>
          <w:sz w:val="26"/>
          <w:szCs w:val="26"/>
        </w:rPr>
        <w:t xml:space="preserve">годин </w:t>
      </w:r>
      <w:r w:rsidRPr="0023763D">
        <w:rPr>
          <w:rFonts w:ascii="Times New Roman" w:hAnsi="Times New Roman"/>
          <w:spacing w:val="-4"/>
          <w:w w:val="108"/>
          <w:sz w:val="26"/>
          <w:szCs w:val="26"/>
        </w:rPr>
        <w:t xml:space="preserve">та </w:t>
      </w:r>
      <w:r w:rsidRPr="0023763D">
        <w:rPr>
          <w:rFonts w:ascii="Times New Roman" w:hAnsi="Times New Roman"/>
          <w:spacing w:val="-4"/>
          <w:sz w:val="26"/>
          <w:szCs w:val="26"/>
        </w:rPr>
        <w:t xml:space="preserve">клас, в якому </w:t>
      </w:r>
      <w:r w:rsidRPr="0023763D">
        <w:rPr>
          <w:rFonts w:ascii="Times New Roman" w:hAnsi="Times New Roman"/>
          <w:spacing w:val="-4"/>
          <w:w w:val="109"/>
          <w:sz w:val="26"/>
          <w:szCs w:val="26"/>
        </w:rPr>
        <w:t xml:space="preserve">пропонується </w:t>
      </w:r>
      <w:r w:rsidRPr="0023763D">
        <w:rPr>
          <w:rFonts w:ascii="Times New Roman" w:hAnsi="Times New Roman"/>
          <w:spacing w:val="-4"/>
          <w:sz w:val="26"/>
          <w:szCs w:val="26"/>
        </w:rPr>
        <w:t xml:space="preserve">їх </w:t>
      </w:r>
      <w:r w:rsidRPr="0023763D">
        <w:rPr>
          <w:rFonts w:ascii="Times New Roman" w:hAnsi="Times New Roman"/>
          <w:spacing w:val="-4"/>
          <w:w w:val="109"/>
          <w:sz w:val="26"/>
          <w:szCs w:val="26"/>
        </w:rPr>
        <w:t xml:space="preserve">вивчення, </w:t>
      </w:r>
      <w:r w:rsidRPr="0023763D">
        <w:rPr>
          <w:rFonts w:ascii="Times New Roman" w:hAnsi="Times New Roman"/>
          <w:spacing w:val="-4"/>
          <w:sz w:val="26"/>
          <w:szCs w:val="26"/>
        </w:rPr>
        <w:t xml:space="preserve">є </w:t>
      </w:r>
      <w:r w:rsidRPr="0023763D">
        <w:rPr>
          <w:rFonts w:ascii="Times New Roman" w:hAnsi="Times New Roman"/>
          <w:spacing w:val="-4"/>
          <w:w w:val="108"/>
          <w:sz w:val="26"/>
          <w:szCs w:val="26"/>
        </w:rPr>
        <w:t xml:space="preserve">орієнтовним. Учитель </w:t>
      </w:r>
      <w:r w:rsidRPr="0023763D">
        <w:rPr>
          <w:rFonts w:ascii="Times New Roman" w:hAnsi="Times New Roman"/>
          <w:spacing w:val="-4"/>
          <w:sz w:val="26"/>
          <w:szCs w:val="26"/>
        </w:rPr>
        <w:t xml:space="preserve">може </w:t>
      </w:r>
      <w:r w:rsidRPr="0023763D">
        <w:rPr>
          <w:rFonts w:ascii="Times New Roman" w:hAnsi="Times New Roman"/>
          <w:spacing w:val="-4"/>
          <w:w w:val="108"/>
          <w:sz w:val="26"/>
          <w:szCs w:val="26"/>
        </w:rPr>
        <w:t xml:space="preserve">творчо підходити </w:t>
      </w:r>
      <w:r w:rsidRPr="0023763D">
        <w:rPr>
          <w:rFonts w:ascii="Times New Roman" w:hAnsi="Times New Roman"/>
          <w:spacing w:val="-4"/>
          <w:sz w:val="26"/>
          <w:szCs w:val="26"/>
        </w:rPr>
        <w:t xml:space="preserve">до </w:t>
      </w:r>
      <w:r w:rsidRPr="0023763D">
        <w:rPr>
          <w:rFonts w:ascii="Times New Roman" w:hAnsi="Times New Roman"/>
          <w:spacing w:val="-4"/>
          <w:w w:val="109"/>
          <w:sz w:val="26"/>
          <w:szCs w:val="26"/>
        </w:rPr>
        <w:t xml:space="preserve">реалізації </w:t>
      </w:r>
      <w:r w:rsidRPr="0023763D">
        <w:rPr>
          <w:rFonts w:ascii="Times New Roman" w:hAnsi="Times New Roman"/>
          <w:spacing w:val="-4"/>
          <w:sz w:val="26"/>
          <w:szCs w:val="26"/>
        </w:rPr>
        <w:t xml:space="preserve">змісту цих програм, </w:t>
      </w:r>
      <w:r w:rsidRPr="0023763D">
        <w:rPr>
          <w:rFonts w:ascii="Times New Roman" w:hAnsi="Times New Roman"/>
          <w:spacing w:val="-4"/>
          <w:w w:val="108"/>
          <w:sz w:val="26"/>
          <w:szCs w:val="26"/>
        </w:rPr>
        <w:t xml:space="preserve">ураховуючи кількість </w:t>
      </w:r>
      <w:r w:rsidRPr="0023763D">
        <w:rPr>
          <w:rFonts w:ascii="Times New Roman" w:hAnsi="Times New Roman"/>
          <w:spacing w:val="-4"/>
          <w:sz w:val="26"/>
          <w:szCs w:val="26"/>
        </w:rPr>
        <w:t xml:space="preserve">годин </w:t>
      </w:r>
      <w:r w:rsidRPr="0023763D">
        <w:rPr>
          <w:rFonts w:ascii="Times New Roman" w:hAnsi="Times New Roman"/>
          <w:spacing w:val="-4"/>
          <w:w w:val="110"/>
          <w:sz w:val="26"/>
          <w:szCs w:val="26"/>
        </w:rPr>
        <w:t>ви</w:t>
      </w:r>
      <w:r w:rsidRPr="0023763D">
        <w:rPr>
          <w:rFonts w:ascii="Times New Roman" w:hAnsi="Times New Roman"/>
          <w:spacing w:val="-4"/>
          <w:sz w:val="26"/>
          <w:szCs w:val="26"/>
        </w:rPr>
        <w:t xml:space="preserve">ділених на </w:t>
      </w:r>
      <w:r w:rsidRPr="0023763D">
        <w:rPr>
          <w:rFonts w:ascii="Times New Roman" w:hAnsi="Times New Roman"/>
          <w:spacing w:val="-4"/>
          <w:w w:val="110"/>
          <w:sz w:val="26"/>
          <w:szCs w:val="26"/>
        </w:rPr>
        <w:t xml:space="preserve">вивчення </w:t>
      </w:r>
      <w:r w:rsidRPr="0023763D">
        <w:rPr>
          <w:rFonts w:ascii="Times New Roman" w:hAnsi="Times New Roman"/>
          <w:spacing w:val="-4"/>
          <w:sz w:val="26"/>
          <w:szCs w:val="26"/>
        </w:rPr>
        <w:t xml:space="preserve">курсу за </w:t>
      </w:r>
      <w:r w:rsidRPr="0023763D">
        <w:rPr>
          <w:rFonts w:ascii="Times New Roman" w:hAnsi="Times New Roman"/>
          <w:spacing w:val="-4"/>
          <w:w w:val="110"/>
          <w:sz w:val="26"/>
          <w:szCs w:val="26"/>
        </w:rPr>
        <w:t xml:space="preserve">вибором (факультативу), </w:t>
      </w:r>
      <w:r w:rsidRPr="0023763D">
        <w:rPr>
          <w:rFonts w:ascii="Times New Roman" w:hAnsi="Times New Roman"/>
          <w:spacing w:val="-4"/>
          <w:sz w:val="26"/>
          <w:szCs w:val="26"/>
        </w:rPr>
        <w:t xml:space="preserve">інтереси та </w:t>
      </w:r>
      <w:r w:rsidRPr="0023763D">
        <w:rPr>
          <w:rFonts w:ascii="Times New Roman" w:hAnsi="Times New Roman"/>
          <w:spacing w:val="-4"/>
          <w:w w:val="107"/>
          <w:sz w:val="26"/>
          <w:szCs w:val="26"/>
        </w:rPr>
        <w:t xml:space="preserve">здібності </w:t>
      </w:r>
      <w:r w:rsidRPr="0023763D">
        <w:rPr>
          <w:rFonts w:ascii="Times New Roman" w:hAnsi="Times New Roman"/>
          <w:spacing w:val="-4"/>
          <w:sz w:val="26"/>
          <w:szCs w:val="26"/>
        </w:rPr>
        <w:t xml:space="preserve">учнів, потреби регіону, </w:t>
      </w:r>
      <w:r w:rsidRPr="0023763D">
        <w:rPr>
          <w:rFonts w:ascii="Times New Roman" w:hAnsi="Times New Roman"/>
          <w:spacing w:val="-4"/>
          <w:w w:val="108"/>
          <w:sz w:val="26"/>
          <w:szCs w:val="26"/>
        </w:rPr>
        <w:t xml:space="preserve">можливості </w:t>
      </w:r>
      <w:proofErr w:type="spellStart"/>
      <w:r w:rsidRPr="0023763D">
        <w:rPr>
          <w:rFonts w:ascii="Times New Roman" w:hAnsi="Times New Roman"/>
          <w:spacing w:val="-4"/>
          <w:w w:val="108"/>
          <w:sz w:val="26"/>
          <w:szCs w:val="26"/>
        </w:rPr>
        <w:t>навчально­матеріальної</w:t>
      </w:r>
      <w:proofErr w:type="spellEnd"/>
      <w:r w:rsidRPr="0023763D">
        <w:rPr>
          <w:rFonts w:ascii="Times New Roman" w:hAnsi="Times New Roman"/>
          <w:spacing w:val="-4"/>
          <w:w w:val="108"/>
          <w:sz w:val="26"/>
          <w:szCs w:val="26"/>
        </w:rPr>
        <w:t xml:space="preserve"> </w:t>
      </w:r>
      <w:r w:rsidRPr="0023763D">
        <w:rPr>
          <w:rFonts w:ascii="Times New Roman" w:hAnsi="Times New Roman"/>
          <w:spacing w:val="-4"/>
          <w:sz w:val="26"/>
          <w:szCs w:val="26"/>
        </w:rPr>
        <w:t xml:space="preserve">бази навчального закладу. </w:t>
      </w:r>
      <w:r w:rsidRPr="0023763D">
        <w:rPr>
          <w:rFonts w:ascii="Times New Roman" w:hAnsi="Times New Roman"/>
          <w:spacing w:val="-4"/>
          <w:w w:val="111"/>
          <w:sz w:val="26"/>
          <w:szCs w:val="26"/>
        </w:rPr>
        <w:t>Окре</w:t>
      </w:r>
      <w:r w:rsidRPr="0023763D">
        <w:rPr>
          <w:rFonts w:ascii="Times New Roman" w:hAnsi="Times New Roman"/>
          <w:spacing w:val="-4"/>
          <w:sz w:val="26"/>
          <w:szCs w:val="26"/>
        </w:rPr>
        <w:t xml:space="preserve">мі розділи </w:t>
      </w:r>
      <w:r w:rsidRPr="0023763D">
        <w:rPr>
          <w:rFonts w:ascii="Times New Roman" w:hAnsi="Times New Roman"/>
          <w:spacing w:val="-4"/>
          <w:w w:val="108"/>
          <w:sz w:val="26"/>
          <w:szCs w:val="26"/>
        </w:rPr>
        <w:t xml:space="preserve">запропонованих </w:t>
      </w:r>
      <w:r w:rsidRPr="0023763D">
        <w:rPr>
          <w:rFonts w:ascii="Times New Roman" w:hAnsi="Times New Roman"/>
          <w:spacing w:val="-4"/>
          <w:sz w:val="26"/>
          <w:szCs w:val="26"/>
        </w:rPr>
        <w:t xml:space="preserve">у </w:t>
      </w:r>
      <w:r w:rsidRPr="0023763D">
        <w:rPr>
          <w:rFonts w:ascii="Times New Roman" w:hAnsi="Times New Roman"/>
          <w:spacing w:val="-4"/>
          <w:w w:val="109"/>
          <w:sz w:val="26"/>
          <w:szCs w:val="26"/>
        </w:rPr>
        <w:t xml:space="preserve">збірнику </w:t>
      </w:r>
      <w:r w:rsidRPr="0023763D">
        <w:rPr>
          <w:rFonts w:ascii="Times New Roman" w:hAnsi="Times New Roman"/>
          <w:spacing w:val="-4"/>
          <w:sz w:val="26"/>
          <w:szCs w:val="26"/>
        </w:rPr>
        <w:t xml:space="preserve">програм можуть </w:t>
      </w:r>
      <w:r w:rsidRPr="0023763D">
        <w:rPr>
          <w:rFonts w:ascii="Times New Roman" w:hAnsi="Times New Roman"/>
          <w:spacing w:val="-4"/>
          <w:w w:val="110"/>
          <w:sz w:val="26"/>
          <w:szCs w:val="26"/>
        </w:rPr>
        <w:t xml:space="preserve">вивчатися </w:t>
      </w:r>
      <w:r w:rsidRPr="0023763D">
        <w:rPr>
          <w:rFonts w:ascii="Times New Roman" w:hAnsi="Times New Roman"/>
          <w:spacing w:val="-4"/>
          <w:sz w:val="26"/>
          <w:szCs w:val="26"/>
        </w:rPr>
        <w:t xml:space="preserve">як </w:t>
      </w:r>
      <w:r w:rsidRPr="0023763D">
        <w:rPr>
          <w:rFonts w:ascii="Times New Roman" w:hAnsi="Times New Roman"/>
          <w:spacing w:val="-4"/>
          <w:w w:val="107"/>
          <w:sz w:val="26"/>
          <w:szCs w:val="26"/>
        </w:rPr>
        <w:t>само</w:t>
      </w:r>
      <w:r w:rsidRPr="0023763D">
        <w:rPr>
          <w:rFonts w:ascii="Times New Roman" w:hAnsi="Times New Roman"/>
          <w:spacing w:val="-4"/>
          <w:sz w:val="26"/>
          <w:szCs w:val="26"/>
        </w:rPr>
        <w:t xml:space="preserve">стійні курси за </w:t>
      </w:r>
      <w:r w:rsidRPr="0023763D">
        <w:rPr>
          <w:rFonts w:ascii="Times New Roman" w:hAnsi="Times New Roman"/>
          <w:spacing w:val="-4"/>
          <w:w w:val="107"/>
          <w:sz w:val="26"/>
          <w:szCs w:val="26"/>
        </w:rPr>
        <w:t>вибором.</w:t>
      </w:r>
      <w:r w:rsidRPr="0023763D">
        <w:rPr>
          <w:rFonts w:ascii="Times New Roman" w:hAnsi="Times New Roman"/>
          <w:spacing w:val="-4"/>
          <w:sz w:val="26"/>
          <w:szCs w:val="26"/>
        </w:rPr>
        <w:t xml:space="preserve"> Слід </w:t>
      </w:r>
      <w:r w:rsidRPr="0023763D">
        <w:rPr>
          <w:rFonts w:ascii="Times New Roman" w:hAnsi="Times New Roman"/>
          <w:spacing w:val="-4"/>
          <w:w w:val="109"/>
          <w:sz w:val="26"/>
          <w:szCs w:val="26"/>
        </w:rPr>
        <w:t xml:space="preserve">зазначити, </w:t>
      </w:r>
      <w:r w:rsidRPr="0023763D">
        <w:rPr>
          <w:rFonts w:ascii="Times New Roman" w:hAnsi="Times New Roman"/>
          <w:spacing w:val="-4"/>
          <w:sz w:val="26"/>
          <w:szCs w:val="26"/>
        </w:rPr>
        <w:t xml:space="preserve">що </w:t>
      </w:r>
      <w:r w:rsidRPr="0023763D">
        <w:rPr>
          <w:rFonts w:ascii="Times New Roman" w:hAnsi="Times New Roman"/>
          <w:spacing w:val="-4"/>
          <w:w w:val="108"/>
          <w:sz w:val="26"/>
          <w:szCs w:val="26"/>
        </w:rPr>
        <w:t xml:space="preserve">навчальні програми </w:t>
      </w:r>
      <w:r w:rsidRPr="0023763D">
        <w:rPr>
          <w:rFonts w:ascii="Times New Roman" w:hAnsi="Times New Roman"/>
          <w:spacing w:val="-4"/>
          <w:sz w:val="26"/>
          <w:szCs w:val="26"/>
        </w:rPr>
        <w:t xml:space="preserve">курсів за вибором можна </w:t>
      </w:r>
      <w:r w:rsidRPr="0023763D">
        <w:rPr>
          <w:rFonts w:ascii="Times New Roman" w:hAnsi="Times New Roman"/>
          <w:spacing w:val="-4"/>
          <w:w w:val="109"/>
          <w:sz w:val="26"/>
          <w:szCs w:val="26"/>
        </w:rPr>
        <w:t xml:space="preserve">використовувати </w:t>
      </w:r>
      <w:r w:rsidRPr="0023763D">
        <w:rPr>
          <w:rFonts w:ascii="Times New Roman" w:hAnsi="Times New Roman"/>
          <w:spacing w:val="-4"/>
          <w:sz w:val="26"/>
          <w:szCs w:val="26"/>
        </w:rPr>
        <w:t xml:space="preserve">також для </w:t>
      </w:r>
      <w:r w:rsidRPr="0023763D">
        <w:rPr>
          <w:rFonts w:ascii="Times New Roman" w:hAnsi="Times New Roman"/>
          <w:spacing w:val="-4"/>
          <w:w w:val="109"/>
          <w:sz w:val="26"/>
          <w:szCs w:val="26"/>
        </w:rPr>
        <w:t xml:space="preserve">проведення факультативних </w:t>
      </w:r>
      <w:r w:rsidRPr="0023763D">
        <w:rPr>
          <w:rFonts w:ascii="Times New Roman" w:hAnsi="Times New Roman"/>
          <w:spacing w:val="-4"/>
          <w:sz w:val="26"/>
          <w:szCs w:val="26"/>
        </w:rPr>
        <w:t xml:space="preserve">занять і навпаки, </w:t>
      </w:r>
      <w:r w:rsidRPr="0023763D">
        <w:rPr>
          <w:rFonts w:ascii="Times New Roman" w:hAnsi="Times New Roman"/>
          <w:spacing w:val="-4"/>
          <w:w w:val="108"/>
          <w:sz w:val="26"/>
          <w:szCs w:val="26"/>
        </w:rPr>
        <w:t xml:space="preserve">програми </w:t>
      </w:r>
      <w:r w:rsidRPr="0023763D">
        <w:rPr>
          <w:rFonts w:ascii="Times New Roman" w:hAnsi="Times New Roman"/>
          <w:spacing w:val="-4"/>
          <w:w w:val="110"/>
          <w:sz w:val="26"/>
          <w:szCs w:val="26"/>
        </w:rPr>
        <w:t xml:space="preserve">факультативів </w:t>
      </w:r>
      <w:r w:rsidRPr="0023763D">
        <w:rPr>
          <w:rFonts w:ascii="Times New Roman" w:hAnsi="Times New Roman"/>
          <w:spacing w:val="-4"/>
          <w:sz w:val="26"/>
          <w:szCs w:val="26"/>
        </w:rPr>
        <w:t xml:space="preserve">можна </w:t>
      </w:r>
      <w:r w:rsidRPr="0023763D">
        <w:rPr>
          <w:rFonts w:ascii="Times New Roman" w:hAnsi="Times New Roman"/>
          <w:spacing w:val="-4"/>
          <w:w w:val="109"/>
          <w:sz w:val="26"/>
          <w:szCs w:val="26"/>
        </w:rPr>
        <w:t xml:space="preserve">використовувати </w:t>
      </w:r>
      <w:r w:rsidRPr="0023763D">
        <w:rPr>
          <w:rFonts w:ascii="Times New Roman" w:hAnsi="Times New Roman"/>
          <w:spacing w:val="-4"/>
          <w:sz w:val="26"/>
          <w:szCs w:val="26"/>
        </w:rPr>
        <w:t xml:space="preserve">для </w:t>
      </w:r>
      <w:r w:rsidRPr="0023763D">
        <w:rPr>
          <w:rFonts w:ascii="Times New Roman" w:hAnsi="Times New Roman"/>
          <w:spacing w:val="-4"/>
          <w:w w:val="110"/>
          <w:sz w:val="26"/>
          <w:szCs w:val="26"/>
        </w:rPr>
        <w:t xml:space="preserve">викладання </w:t>
      </w:r>
      <w:r w:rsidRPr="0023763D">
        <w:rPr>
          <w:rFonts w:ascii="Times New Roman" w:hAnsi="Times New Roman"/>
          <w:spacing w:val="-4"/>
          <w:sz w:val="26"/>
          <w:szCs w:val="26"/>
        </w:rPr>
        <w:t xml:space="preserve">курсів за </w:t>
      </w:r>
      <w:r w:rsidRPr="0023763D">
        <w:rPr>
          <w:rFonts w:ascii="Times New Roman" w:hAnsi="Times New Roman"/>
          <w:spacing w:val="-4"/>
          <w:w w:val="107"/>
          <w:sz w:val="26"/>
          <w:szCs w:val="26"/>
        </w:rPr>
        <w:t>вибором.</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Відповідно до Типових навчальних планів загальноосвітніх навчальних закладів II ступеня, затверджених наказом Міністерства освіти і науки України від 03.04.2012 р. № 409 (в редакції наказу Міністерства освіти і науки України від 29.05.2014 р. № 664), у всіх загальноосвітніх навчальних закладах(додатки1-3, 5-13) біологія у 6-9 класах вивчається </w:t>
      </w:r>
      <w:r w:rsidRPr="0023763D">
        <w:rPr>
          <w:rFonts w:ascii="Times New Roman" w:hAnsi="Times New Roman"/>
          <w:spacing w:val="-4"/>
          <w:sz w:val="26"/>
          <w:szCs w:val="26"/>
        </w:rPr>
        <w:br/>
        <w:t>2 години на тиждень, за виключенням спеціалізованих шкіл з навчанням мовами національних меншин  і поглибленим вивченням іноземних мов (додаток 4), в яких у 7 класі на вивчення біології передбачено 1,5 години на тиждень.</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У вечірніх (змінних) загальноосвітніх школах з</w:t>
      </w:r>
      <w:r w:rsidRPr="0023763D">
        <w:rPr>
          <w:rFonts w:ascii="Times New Roman" w:hAnsi="Times New Roman"/>
          <w:i/>
          <w:spacing w:val="-4"/>
          <w:sz w:val="26"/>
          <w:szCs w:val="26"/>
        </w:rPr>
        <w:t xml:space="preserve"> очною формою навчання</w:t>
      </w:r>
      <w:r w:rsidRPr="0023763D">
        <w:rPr>
          <w:rFonts w:ascii="Times New Roman" w:hAnsi="Times New Roman"/>
          <w:spacing w:val="-4"/>
          <w:sz w:val="26"/>
          <w:szCs w:val="26"/>
        </w:rPr>
        <w:t xml:space="preserve"> (додатки 14-15) біологія вивчається у 6 і 7 класах – 1годину на тиждень, а у 8 і 9 класах – 1,5 години на тиждень. У вечірніх  (змінних) загальноосвітніх школах  із </w:t>
      </w:r>
      <w:r w:rsidRPr="0023763D">
        <w:rPr>
          <w:rFonts w:ascii="Times New Roman" w:hAnsi="Times New Roman"/>
          <w:i/>
          <w:spacing w:val="-4"/>
          <w:sz w:val="26"/>
          <w:szCs w:val="26"/>
        </w:rPr>
        <w:t>заочною формою навчання</w:t>
      </w:r>
      <w:r w:rsidRPr="0023763D">
        <w:rPr>
          <w:rFonts w:ascii="Times New Roman" w:hAnsi="Times New Roman"/>
          <w:spacing w:val="-4"/>
          <w:sz w:val="26"/>
          <w:szCs w:val="26"/>
        </w:rPr>
        <w:t xml:space="preserve"> (додатки 16-17) у 6 – 9 класах біологія вивчається  1годину на тиждень.</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Відповідно до Типових навчальних планів загальноосвітніх навчальних закладів IIІ ступеня, затверджених наказом Міністерства освіти і науки України від 27.08.2010 р. № 834 (із змінами, затвердженими наказом Міністерства освіти і науки України від 29.05.2014 № 657)  біологія в старшій школі вивчається 1,5 години на тиждень на  рівні стандарту та академічному рівні і 5 годин на тиждень на профільному рівні.</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Варіативна складова Типових планів може використовуватись на підсилення предметів інваріантної складової. Навчальний заклад, </w:t>
      </w:r>
      <w:r w:rsidRPr="0023763D">
        <w:rPr>
          <w:rFonts w:ascii="Times New Roman" w:hAnsi="Times New Roman"/>
          <w:i/>
          <w:spacing w:val="-4"/>
          <w:sz w:val="26"/>
          <w:szCs w:val="26"/>
        </w:rPr>
        <w:t>враховуючи інтереси учнів</w:t>
      </w:r>
      <w:r w:rsidRPr="0023763D">
        <w:rPr>
          <w:rFonts w:ascii="Times New Roman" w:hAnsi="Times New Roman"/>
          <w:spacing w:val="-4"/>
          <w:sz w:val="26"/>
          <w:szCs w:val="26"/>
        </w:rPr>
        <w:t xml:space="preserve">, може за рахунок варіативної складової виділити на вивчення біології  на </w:t>
      </w:r>
      <w:r w:rsidRPr="0023763D">
        <w:rPr>
          <w:rFonts w:ascii="Times New Roman" w:hAnsi="Times New Roman"/>
          <w:i/>
          <w:spacing w:val="-4"/>
          <w:sz w:val="26"/>
          <w:szCs w:val="26"/>
        </w:rPr>
        <w:t>академічному</w:t>
      </w:r>
      <w:r w:rsidRPr="0023763D">
        <w:rPr>
          <w:rFonts w:ascii="Times New Roman" w:hAnsi="Times New Roman"/>
          <w:spacing w:val="-4"/>
          <w:sz w:val="26"/>
          <w:szCs w:val="26"/>
        </w:rPr>
        <w:t xml:space="preserve"> рівні/рівні </w:t>
      </w:r>
      <w:r w:rsidRPr="0023763D">
        <w:rPr>
          <w:rFonts w:ascii="Times New Roman" w:hAnsi="Times New Roman"/>
          <w:i/>
          <w:spacing w:val="-4"/>
          <w:sz w:val="26"/>
          <w:szCs w:val="26"/>
        </w:rPr>
        <w:t>стандарту</w:t>
      </w:r>
      <w:r w:rsidRPr="0023763D">
        <w:rPr>
          <w:rFonts w:ascii="Times New Roman" w:hAnsi="Times New Roman"/>
          <w:spacing w:val="-4"/>
          <w:sz w:val="26"/>
          <w:szCs w:val="26"/>
        </w:rPr>
        <w:t xml:space="preserve"> в 10 та/або 11 класі не 1,5 а 2 години на тиждень.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Учитель записує проведені уроки на сторінках класного журналу, відведених для предмета «Біологія».</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Починаючи з 2017/2018 навчального року вивчення біології </w:t>
      </w:r>
      <w:r w:rsidRPr="0023763D">
        <w:rPr>
          <w:rFonts w:ascii="Times New Roman" w:hAnsi="Times New Roman"/>
          <w:spacing w:val="-4"/>
          <w:sz w:val="26"/>
          <w:szCs w:val="26"/>
        </w:rPr>
        <w:br/>
      </w:r>
      <w:r w:rsidRPr="0023763D">
        <w:rPr>
          <w:rFonts w:ascii="Times New Roman" w:hAnsi="Times New Roman"/>
          <w:b/>
          <w:i/>
          <w:spacing w:val="-4"/>
          <w:sz w:val="26"/>
          <w:szCs w:val="26"/>
        </w:rPr>
        <w:t>у 6-9 класах</w:t>
      </w:r>
      <w:r w:rsidRPr="0023763D">
        <w:rPr>
          <w:rFonts w:ascii="Times New Roman" w:hAnsi="Times New Roman"/>
          <w:spacing w:val="-4"/>
          <w:sz w:val="26"/>
          <w:szCs w:val="26"/>
        </w:rPr>
        <w:t xml:space="preserve"> загальноосвітніх навчальних закладів здійснюватиметься за навчальною програмою, в яку внесено зміни з урахуванням Концепції Нової української школи, що визначає </w:t>
      </w:r>
      <w:proofErr w:type="spellStart"/>
      <w:r w:rsidRPr="0023763D">
        <w:rPr>
          <w:rFonts w:ascii="Times New Roman" w:hAnsi="Times New Roman"/>
          <w:spacing w:val="-4"/>
          <w:sz w:val="26"/>
          <w:szCs w:val="26"/>
        </w:rPr>
        <w:t>компетентнісний</w:t>
      </w:r>
      <w:proofErr w:type="spellEnd"/>
      <w:r w:rsidRPr="0023763D">
        <w:rPr>
          <w:rFonts w:ascii="Times New Roman" w:hAnsi="Times New Roman"/>
          <w:spacing w:val="-4"/>
          <w:sz w:val="26"/>
          <w:szCs w:val="26"/>
        </w:rPr>
        <w:t xml:space="preserve"> підхід як основу модернізації змісту загальної середньої освіти.  </w:t>
      </w:r>
    </w:p>
    <w:p w:rsidR="0023763D" w:rsidRPr="0023763D" w:rsidRDefault="0023763D" w:rsidP="0023763D">
      <w:pPr>
        <w:spacing w:after="0" w:line="235" w:lineRule="auto"/>
        <w:ind w:right="6" w:firstLine="709"/>
        <w:jc w:val="both"/>
        <w:rPr>
          <w:rFonts w:ascii="Times New Roman" w:hAnsi="Times New Roman"/>
          <w:spacing w:val="-4"/>
          <w:sz w:val="26"/>
          <w:szCs w:val="26"/>
        </w:rPr>
      </w:pPr>
      <w:r w:rsidRPr="0023763D">
        <w:rPr>
          <w:rFonts w:ascii="Times New Roman" w:hAnsi="Times New Roman"/>
          <w:b/>
          <w:i/>
          <w:spacing w:val="-4"/>
          <w:sz w:val="26"/>
          <w:szCs w:val="26"/>
        </w:rPr>
        <w:t>Оновлена програма</w:t>
      </w:r>
      <w:r w:rsidRPr="0023763D">
        <w:rPr>
          <w:rFonts w:ascii="Times New Roman" w:hAnsi="Times New Roman"/>
          <w:spacing w:val="-4"/>
          <w:sz w:val="26"/>
          <w:szCs w:val="26"/>
        </w:rPr>
        <w:t xml:space="preserve"> </w:t>
      </w:r>
      <w:r w:rsidRPr="0023763D">
        <w:rPr>
          <w:rFonts w:ascii="Times New Roman" w:hAnsi="Times New Roman"/>
          <w:b/>
          <w:spacing w:val="-4"/>
          <w:sz w:val="26"/>
          <w:szCs w:val="26"/>
        </w:rPr>
        <w:t>з біології для 6 – 9 класів</w:t>
      </w:r>
      <w:r w:rsidRPr="0023763D">
        <w:rPr>
          <w:rFonts w:ascii="Times New Roman" w:hAnsi="Times New Roman"/>
          <w:spacing w:val="-4"/>
          <w:sz w:val="26"/>
          <w:szCs w:val="26"/>
        </w:rPr>
        <w:t xml:space="preserve"> забезпечує перехід від </w:t>
      </w:r>
      <w:proofErr w:type="spellStart"/>
      <w:r w:rsidRPr="0023763D">
        <w:rPr>
          <w:rFonts w:ascii="Times New Roman" w:hAnsi="Times New Roman"/>
          <w:spacing w:val="-4"/>
          <w:sz w:val="26"/>
          <w:szCs w:val="26"/>
        </w:rPr>
        <w:t>предметоцентризму</w:t>
      </w:r>
      <w:proofErr w:type="spellEnd"/>
      <w:r w:rsidRPr="0023763D">
        <w:rPr>
          <w:rFonts w:ascii="Times New Roman" w:hAnsi="Times New Roman"/>
          <w:spacing w:val="-4"/>
          <w:sz w:val="26"/>
          <w:szCs w:val="26"/>
        </w:rPr>
        <w:t xml:space="preserve"> до </w:t>
      </w:r>
      <w:proofErr w:type="spellStart"/>
      <w:r w:rsidRPr="0023763D">
        <w:rPr>
          <w:rFonts w:ascii="Times New Roman" w:hAnsi="Times New Roman"/>
          <w:spacing w:val="-4"/>
          <w:sz w:val="26"/>
          <w:szCs w:val="26"/>
        </w:rPr>
        <w:t>дитиноцентризму</w:t>
      </w:r>
      <w:proofErr w:type="spellEnd"/>
      <w:r w:rsidRPr="0023763D">
        <w:rPr>
          <w:rFonts w:ascii="Times New Roman" w:hAnsi="Times New Roman"/>
          <w:spacing w:val="-4"/>
          <w:sz w:val="26"/>
          <w:szCs w:val="26"/>
        </w:rPr>
        <w:t xml:space="preserve">, щоб «теза навчати учня, а не викладати предмет» стала дієвою, а не залишалася гаслом. На підставі </w:t>
      </w:r>
      <w:proofErr w:type="spellStart"/>
      <w:r w:rsidRPr="0023763D">
        <w:rPr>
          <w:rFonts w:ascii="Times New Roman" w:hAnsi="Times New Roman"/>
          <w:spacing w:val="-4"/>
          <w:sz w:val="26"/>
          <w:szCs w:val="26"/>
        </w:rPr>
        <w:t>компетентнісного</w:t>
      </w:r>
      <w:proofErr w:type="spellEnd"/>
      <w:r w:rsidRPr="0023763D">
        <w:rPr>
          <w:rFonts w:ascii="Times New Roman" w:hAnsi="Times New Roman"/>
          <w:spacing w:val="-4"/>
          <w:sz w:val="26"/>
          <w:szCs w:val="26"/>
        </w:rPr>
        <w:t xml:space="preserve"> підходу, знання мають бути не «мертвим багажем», а ключем до розв’язання проблем, забезпечення успішної самореалізації в соціумі, облаштування особистого життя. Сьогодні неможливо навчити </w:t>
      </w:r>
      <w:r w:rsidRPr="0023763D">
        <w:rPr>
          <w:rFonts w:ascii="Times New Roman" w:hAnsi="Times New Roman"/>
          <w:spacing w:val="-4"/>
          <w:sz w:val="26"/>
          <w:szCs w:val="26"/>
        </w:rPr>
        <w:lastRenderedPageBreak/>
        <w:t>дитину всього, значно важливіше сформувати в неї потребу в неперервній освіті. Тому зміст навчального матеріалу визначено з огляду на корисність, потрібність його за межами школи.</w:t>
      </w:r>
    </w:p>
    <w:p w:rsidR="0023763D" w:rsidRPr="0023763D" w:rsidRDefault="0023763D" w:rsidP="0023763D">
      <w:pPr>
        <w:tabs>
          <w:tab w:val="left" w:pos="142"/>
        </w:tabs>
        <w:spacing w:after="0" w:line="235" w:lineRule="auto"/>
        <w:ind w:left="142" w:right="142" w:firstLine="709"/>
        <w:jc w:val="both"/>
        <w:rPr>
          <w:rFonts w:ascii="Times New Roman" w:hAnsi="Times New Roman"/>
          <w:spacing w:val="-4"/>
          <w:sz w:val="26"/>
          <w:szCs w:val="26"/>
        </w:rPr>
      </w:pPr>
      <w:r w:rsidRPr="0023763D">
        <w:rPr>
          <w:rFonts w:ascii="Times New Roman" w:hAnsi="Times New Roman"/>
          <w:spacing w:val="-4"/>
          <w:sz w:val="26"/>
          <w:szCs w:val="26"/>
        </w:rPr>
        <w:t xml:space="preserve">У пояснювальній записці оновленої програми розкрито </w:t>
      </w:r>
      <w:proofErr w:type="spellStart"/>
      <w:r w:rsidRPr="0023763D">
        <w:rPr>
          <w:rFonts w:ascii="Times New Roman" w:hAnsi="Times New Roman"/>
          <w:spacing w:val="-4"/>
          <w:sz w:val="26"/>
          <w:szCs w:val="26"/>
        </w:rPr>
        <w:t>компетентнісний</w:t>
      </w:r>
      <w:proofErr w:type="spellEnd"/>
      <w:r w:rsidRPr="0023763D">
        <w:rPr>
          <w:rFonts w:ascii="Times New Roman" w:hAnsi="Times New Roman"/>
          <w:spacing w:val="-4"/>
          <w:sz w:val="26"/>
          <w:szCs w:val="26"/>
        </w:rPr>
        <w:t xml:space="preserve"> потенціал навчального предмета «Біологія»,  його внесок у формування10 ключових </w:t>
      </w:r>
      <w:proofErr w:type="spellStart"/>
      <w:r w:rsidRPr="0023763D">
        <w:rPr>
          <w:rFonts w:ascii="Times New Roman" w:hAnsi="Times New Roman"/>
          <w:spacing w:val="-4"/>
          <w:sz w:val="26"/>
          <w:szCs w:val="26"/>
        </w:rPr>
        <w:t>компетентностей</w:t>
      </w:r>
      <w:proofErr w:type="spellEnd"/>
      <w:r w:rsidRPr="0023763D">
        <w:rPr>
          <w:rFonts w:ascii="Times New Roman" w:hAnsi="Times New Roman"/>
          <w:spacing w:val="-4"/>
          <w:sz w:val="26"/>
          <w:szCs w:val="26"/>
        </w:rPr>
        <w:t>, визначених Концепцією Нової української школи.</w:t>
      </w:r>
    </w:p>
    <w:p w:rsidR="0023763D" w:rsidRPr="0023763D" w:rsidRDefault="0023763D" w:rsidP="0023763D">
      <w:pPr>
        <w:widowControl w:val="0"/>
        <w:spacing w:after="0" w:line="235" w:lineRule="auto"/>
        <w:ind w:firstLine="709"/>
        <w:jc w:val="both"/>
        <w:rPr>
          <w:rFonts w:ascii="Times New Roman" w:hAnsi="Times New Roman"/>
          <w:b/>
          <w:i/>
          <w:spacing w:val="-4"/>
          <w:sz w:val="26"/>
          <w:szCs w:val="26"/>
        </w:rPr>
      </w:pPr>
      <w:r w:rsidRPr="0023763D">
        <w:rPr>
          <w:rFonts w:ascii="Times New Roman" w:hAnsi="Times New Roman"/>
          <w:spacing w:val="-4"/>
          <w:sz w:val="26"/>
          <w:szCs w:val="26"/>
        </w:rPr>
        <w:t xml:space="preserve">Змінена </w:t>
      </w:r>
      <w:r w:rsidRPr="0023763D">
        <w:rPr>
          <w:rFonts w:ascii="Times New Roman" w:hAnsi="Times New Roman"/>
          <w:b/>
          <w:i/>
          <w:spacing w:val="-4"/>
          <w:sz w:val="26"/>
          <w:szCs w:val="26"/>
        </w:rPr>
        <w:t>структура програми</w:t>
      </w:r>
      <w:r w:rsidRPr="0023763D">
        <w:rPr>
          <w:rFonts w:ascii="Times New Roman" w:hAnsi="Times New Roman"/>
          <w:spacing w:val="-4"/>
          <w:sz w:val="26"/>
          <w:szCs w:val="26"/>
        </w:rPr>
        <w:t xml:space="preserve"> орієнтує вчителя на визначальне місце  </w:t>
      </w:r>
      <w:r w:rsidRPr="0023763D">
        <w:rPr>
          <w:rFonts w:ascii="Times New Roman" w:hAnsi="Times New Roman"/>
          <w:bCs/>
          <w:spacing w:val="-4"/>
          <w:sz w:val="26"/>
          <w:szCs w:val="26"/>
        </w:rPr>
        <w:t xml:space="preserve">очікуваних результатів </w:t>
      </w:r>
      <w:r w:rsidRPr="0023763D">
        <w:rPr>
          <w:rFonts w:ascii="Times New Roman" w:hAnsi="Times New Roman"/>
          <w:spacing w:val="-4"/>
          <w:sz w:val="26"/>
          <w:szCs w:val="26"/>
        </w:rPr>
        <w:t xml:space="preserve">навчання. </w:t>
      </w:r>
      <w:r w:rsidRPr="0023763D">
        <w:rPr>
          <w:rFonts w:ascii="Times New Roman" w:hAnsi="Times New Roman"/>
          <w:b/>
          <w:i/>
          <w:spacing w:val="-4"/>
          <w:sz w:val="26"/>
          <w:szCs w:val="26"/>
        </w:rPr>
        <w:t>Очікувані результати навчально-пізнавальної діяльності учнів</w:t>
      </w:r>
      <w:r w:rsidRPr="0023763D">
        <w:rPr>
          <w:rFonts w:ascii="Times New Roman" w:hAnsi="Times New Roman"/>
          <w:spacing w:val="-4"/>
          <w:sz w:val="26"/>
          <w:szCs w:val="26"/>
        </w:rPr>
        <w:t xml:space="preserve"> (вимоги щодо рівня їх підготовки), встановлені Державним стандартом базової і повної загальної середньої освіти (постанова Кабінету Міністрів України від 23.11.2011 № 1392), є обов’язковим мінімумом для отримання документа про базову середню освіту. Вони задані в </w:t>
      </w:r>
      <w:proofErr w:type="spellStart"/>
      <w:r w:rsidRPr="0023763D">
        <w:rPr>
          <w:rFonts w:ascii="Times New Roman" w:hAnsi="Times New Roman"/>
          <w:spacing w:val="-4"/>
          <w:sz w:val="26"/>
          <w:szCs w:val="26"/>
        </w:rPr>
        <w:t>діяльнісній</w:t>
      </w:r>
      <w:proofErr w:type="spellEnd"/>
      <w:r w:rsidRPr="0023763D">
        <w:rPr>
          <w:rFonts w:ascii="Times New Roman" w:hAnsi="Times New Roman"/>
          <w:spacing w:val="-4"/>
          <w:sz w:val="26"/>
          <w:szCs w:val="26"/>
        </w:rPr>
        <w:t xml:space="preserve"> формі і є основою для розробки матеріалів для оцінювання результатів навчання, проведення державної підсумкової атестації.</w:t>
      </w:r>
      <w:r w:rsidRPr="0023763D">
        <w:rPr>
          <w:rFonts w:ascii="Times New Roman" w:hAnsi="Times New Roman"/>
          <w:b/>
          <w:i/>
          <w:spacing w:val="-4"/>
          <w:sz w:val="26"/>
          <w:szCs w:val="26"/>
        </w:rPr>
        <w:t xml:space="preserve"> </w:t>
      </w:r>
    </w:p>
    <w:p w:rsidR="0023763D" w:rsidRPr="0023763D" w:rsidRDefault="0023763D" w:rsidP="0023763D">
      <w:pPr>
        <w:widowControl w:val="0"/>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Очікувані результати навчально-пізнавальної діяльності учнів поділяються на три складники, що відповідають складникам компетентності: </w:t>
      </w:r>
      <w:proofErr w:type="spellStart"/>
      <w:r w:rsidRPr="0023763D">
        <w:rPr>
          <w:rFonts w:ascii="Times New Roman" w:hAnsi="Times New Roman"/>
          <w:spacing w:val="-4"/>
          <w:sz w:val="26"/>
          <w:szCs w:val="26"/>
        </w:rPr>
        <w:t>діяльнісний</w:t>
      </w:r>
      <w:proofErr w:type="spellEnd"/>
      <w:r w:rsidRPr="0023763D">
        <w:rPr>
          <w:rFonts w:ascii="Times New Roman" w:hAnsi="Times New Roman"/>
          <w:spacing w:val="-4"/>
          <w:sz w:val="26"/>
          <w:szCs w:val="26"/>
        </w:rPr>
        <w:t xml:space="preserve"> (діяльність/уміння), </w:t>
      </w:r>
      <w:proofErr w:type="spellStart"/>
      <w:r w:rsidRPr="0023763D">
        <w:rPr>
          <w:rFonts w:ascii="Times New Roman" w:hAnsi="Times New Roman"/>
          <w:spacing w:val="-4"/>
          <w:sz w:val="26"/>
          <w:szCs w:val="26"/>
        </w:rPr>
        <w:t>знаннєвий</w:t>
      </w:r>
      <w:proofErr w:type="spellEnd"/>
      <w:r w:rsidRPr="0023763D">
        <w:rPr>
          <w:rFonts w:ascii="Times New Roman" w:hAnsi="Times New Roman"/>
          <w:spacing w:val="-4"/>
          <w:sz w:val="26"/>
          <w:szCs w:val="26"/>
        </w:rPr>
        <w:t xml:space="preserve"> (знання), ціннісний (ставлення).  У результативній частині програм зроблено акцент саме на </w:t>
      </w:r>
      <w:r w:rsidRPr="0023763D">
        <w:rPr>
          <w:rFonts w:ascii="Times New Roman" w:hAnsi="Times New Roman"/>
          <w:bCs/>
          <w:spacing w:val="-4"/>
          <w:sz w:val="26"/>
          <w:szCs w:val="26"/>
        </w:rPr>
        <w:t>уміннях</w:t>
      </w:r>
      <w:r w:rsidRPr="0023763D">
        <w:rPr>
          <w:rFonts w:ascii="Times New Roman" w:hAnsi="Times New Roman"/>
          <w:spacing w:val="-4"/>
          <w:sz w:val="26"/>
          <w:szCs w:val="26"/>
        </w:rPr>
        <w:t xml:space="preserve"> і </w:t>
      </w:r>
      <w:r w:rsidRPr="0023763D">
        <w:rPr>
          <w:rFonts w:ascii="Times New Roman" w:hAnsi="Times New Roman"/>
          <w:bCs/>
          <w:spacing w:val="-4"/>
          <w:sz w:val="26"/>
          <w:szCs w:val="26"/>
        </w:rPr>
        <w:t>ціннісних ставленнях</w:t>
      </w:r>
      <w:r w:rsidRPr="0023763D">
        <w:rPr>
          <w:rFonts w:ascii="Times New Roman" w:hAnsi="Times New Roman"/>
          <w:spacing w:val="-4"/>
          <w:sz w:val="26"/>
          <w:szCs w:val="26"/>
        </w:rPr>
        <w:t xml:space="preserve">, що формуються в учнів при вивченні кожної теми. Це дозволяє зосередити увагу саме на </w:t>
      </w:r>
      <w:proofErr w:type="spellStart"/>
      <w:r w:rsidRPr="0023763D">
        <w:rPr>
          <w:rFonts w:ascii="Times New Roman" w:hAnsi="Times New Roman"/>
          <w:spacing w:val="-4"/>
          <w:sz w:val="26"/>
          <w:szCs w:val="26"/>
        </w:rPr>
        <w:t>діяльнісному</w:t>
      </w:r>
      <w:proofErr w:type="spellEnd"/>
      <w:r w:rsidRPr="0023763D">
        <w:rPr>
          <w:rFonts w:ascii="Times New Roman" w:hAnsi="Times New Roman"/>
          <w:spacing w:val="-4"/>
          <w:sz w:val="26"/>
          <w:szCs w:val="26"/>
        </w:rPr>
        <w:t xml:space="preserve"> підході. До </w:t>
      </w:r>
      <w:proofErr w:type="spellStart"/>
      <w:r w:rsidRPr="0023763D">
        <w:rPr>
          <w:rFonts w:ascii="Times New Roman" w:hAnsi="Times New Roman"/>
          <w:spacing w:val="-4"/>
          <w:sz w:val="26"/>
          <w:szCs w:val="26"/>
        </w:rPr>
        <w:t>знаннєвого</w:t>
      </w:r>
      <w:proofErr w:type="spellEnd"/>
      <w:r w:rsidRPr="0023763D">
        <w:rPr>
          <w:rFonts w:ascii="Times New Roman" w:hAnsi="Times New Roman"/>
          <w:spacing w:val="-4"/>
          <w:sz w:val="26"/>
          <w:szCs w:val="26"/>
        </w:rPr>
        <w:t xml:space="preserve"> складника, враховуючи пропозиції учителів, що надійшли під час обговорення, включено перелік обов’язкових </w:t>
      </w:r>
      <w:r w:rsidRPr="0023763D">
        <w:rPr>
          <w:rFonts w:ascii="Times New Roman" w:hAnsi="Times New Roman"/>
          <w:bCs/>
          <w:spacing w:val="-4"/>
          <w:sz w:val="26"/>
          <w:szCs w:val="26"/>
        </w:rPr>
        <w:t>термінів</w:t>
      </w:r>
      <w:r w:rsidRPr="0023763D">
        <w:rPr>
          <w:rFonts w:ascii="Times New Roman" w:hAnsi="Times New Roman"/>
          <w:spacing w:val="-4"/>
          <w:sz w:val="26"/>
          <w:szCs w:val="26"/>
        </w:rPr>
        <w:t xml:space="preserve">, якими учень </w:t>
      </w:r>
      <w:r w:rsidRPr="0023763D">
        <w:rPr>
          <w:rFonts w:ascii="Times New Roman" w:hAnsi="Times New Roman"/>
          <w:bCs/>
          <w:spacing w:val="-4"/>
          <w:sz w:val="26"/>
          <w:szCs w:val="26"/>
        </w:rPr>
        <w:t>оперуватиме</w:t>
      </w:r>
      <w:r w:rsidRPr="0023763D">
        <w:rPr>
          <w:rFonts w:ascii="Times New Roman" w:hAnsi="Times New Roman"/>
          <w:spacing w:val="-4"/>
          <w:sz w:val="26"/>
          <w:szCs w:val="26"/>
        </w:rPr>
        <w:t xml:space="preserve"> після вивчення кожної теми.</w:t>
      </w:r>
    </w:p>
    <w:p w:rsidR="0023763D" w:rsidRPr="0023763D" w:rsidRDefault="0023763D" w:rsidP="0023763D">
      <w:pPr>
        <w:tabs>
          <w:tab w:val="left" w:pos="142"/>
        </w:tabs>
        <w:spacing w:after="0" w:line="235" w:lineRule="auto"/>
        <w:ind w:left="142" w:right="142" w:firstLine="709"/>
        <w:jc w:val="both"/>
        <w:rPr>
          <w:rFonts w:ascii="Times New Roman" w:hAnsi="Times New Roman"/>
          <w:spacing w:val="-4"/>
          <w:sz w:val="26"/>
          <w:szCs w:val="26"/>
        </w:rPr>
      </w:pPr>
      <w:r w:rsidRPr="0023763D">
        <w:rPr>
          <w:rFonts w:ascii="Times New Roman" w:hAnsi="Times New Roman"/>
          <w:spacing w:val="-4"/>
          <w:sz w:val="26"/>
          <w:szCs w:val="26"/>
        </w:rPr>
        <w:t xml:space="preserve"> Змістова частина програми є похідною очікуваних результатів навчання. У ній відображенні елементи змісту, які забезпечують формування </w:t>
      </w:r>
      <w:proofErr w:type="spellStart"/>
      <w:r w:rsidRPr="0023763D">
        <w:rPr>
          <w:rFonts w:ascii="Times New Roman" w:hAnsi="Times New Roman"/>
          <w:spacing w:val="-4"/>
          <w:sz w:val="26"/>
          <w:szCs w:val="26"/>
        </w:rPr>
        <w:t>компетентностей</w:t>
      </w:r>
      <w:proofErr w:type="spellEnd"/>
      <w:r w:rsidRPr="0023763D">
        <w:rPr>
          <w:rFonts w:ascii="Times New Roman" w:hAnsi="Times New Roman"/>
          <w:spacing w:val="-4"/>
          <w:sz w:val="26"/>
          <w:szCs w:val="26"/>
        </w:rPr>
        <w:t xml:space="preserve"> і </w:t>
      </w:r>
      <w:r w:rsidRPr="0023763D">
        <w:rPr>
          <w:rFonts w:ascii="Times New Roman" w:hAnsi="Times New Roman"/>
          <w:bCs/>
          <w:spacing w:val="-4"/>
          <w:sz w:val="26"/>
          <w:szCs w:val="26"/>
        </w:rPr>
        <w:t>наскрізні змістові лінії</w:t>
      </w:r>
      <w:r w:rsidRPr="0023763D">
        <w:rPr>
          <w:rFonts w:ascii="Times New Roman" w:hAnsi="Times New Roman"/>
          <w:spacing w:val="-4"/>
          <w:sz w:val="26"/>
          <w:szCs w:val="26"/>
        </w:rPr>
        <w:t xml:space="preserve">. </w:t>
      </w:r>
    </w:p>
    <w:p w:rsidR="0023763D" w:rsidRPr="0023763D" w:rsidRDefault="0023763D" w:rsidP="0023763D">
      <w:pPr>
        <w:tabs>
          <w:tab w:val="left" w:pos="142"/>
        </w:tabs>
        <w:spacing w:after="0" w:line="235" w:lineRule="auto"/>
        <w:ind w:left="142" w:right="142" w:firstLine="709"/>
        <w:jc w:val="both"/>
        <w:rPr>
          <w:rFonts w:ascii="Times New Roman" w:hAnsi="Times New Roman"/>
          <w:spacing w:val="-4"/>
          <w:sz w:val="26"/>
          <w:szCs w:val="26"/>
        </w:rPr>
      </w:pPr>
      <w:r w:rsidRPr="0023763D">
        <w:rPr>
          <w:rFonts w:ascii="Times New Roman" w:hAnsi="Times New Roman"/>
          <w:spacing w:val="-4"/>
          <w:sz w:val="26"/>
          <w:szCs w:val="26"/>
        </w:rPr>
        <w:t xml:space="preserve">У кожній темі програми визначено предметний зміст, що розкриває спільні для всіх навчальних предметів </w:t>
      </w:r>
      <w:r w:rsidRPr="0023763D">
        <w:rPr>
          <w:rFonts w:ascii="Times New Roman" w:hAnsi="Times New Roman"/>
          <w:b/>
          <w:i/>
          <w:spacing w:val="-4"/>
          <w:sz w:val="26"/>
          <w:szCs w:val="26"/>
        </w:rPr>
        <w:t>наскрізні змістові лінії</w:t>
      </w:r>
      <w:r w:rsidRPr="0023763D">
        <w:rPr>
          <w:rFonts w:ascii="Times New Roman" w:hAnsi="Times New Roman"/>
          <w:spacing w:val="-4"/>
          <w:sz w:val="26"/>
          <w:szCs w:val="26"/>
        </w:rPr>
        <w:t xml:space="preserve">: «Екологічна безпека і сталий розвиток», «Громадянська відповідальність», «Здоров'я і безпека», «Підприємливість і фінансова грамотність». Наскрізні змістові лінії є засобом інтеграції навчального змісту і відображають провідні соціально й </w:t>
      </w:r>
      <w:proofErr w:type="spellStart"/>
      <w:r w:rsidRPr="0023763D">
        <w:rPr>
          <w:rFonts w:ascii="Times New Roman" w:hAnsi="Times New Roman"/>
          <w:spacing w:val="-4"/>
          <w:sz w:val="26"/>
          <w:szCs w:val="26"/>
        </w:rPr>
        <w:t>особистісно</w:t>
      </w:r>
      <w:proofErr w:type="spellEnd"/>
      <w:r w:rsidRPr="0023763D">
        <w:rPr>
          <w:rFonts w:ascii="Times New Roman" w:hAnsi="Times New Roman"/>
          <w:spacing w:val="-4"/>
          <w:sz w:val="26"/>
          <w:szCs w:val="26"/>
        </w:rPr>
        <w:t xml:space="preserve"> значущі ідеї, що послідовно розкриваються у процесі навчання і виховання учнів. Вони в певній мірі корелюють з ключовими </w:t>
      </w:r>
      <w:proofErr w:type="spellStart"/>
      <w:r w:rsidRPr="0023763D">
        <w:rPr>
          <w:rFonts w:ascii="Times New Roman" w:hAnsi="Times New Roman"/>
          <w:spacing w:val="-4"/>
          <w:sz w:val="26"/>
          <w:szCs w:val="26"/>
        </w:rPr>
        <w:t>компетентностями</w:t>
      </w:r>
      <w:proofErr w:type="spellEnd"/>
      <w:r w:rsidRPr="0023763D">
        <w:rPr>
          <w:rFonts w:ascii="Times New Roman" w:hAnsi="Times New Roman"/>
          <w:spacing w:val="-4"/>
          <w:sz w:val="26"/>
          <w:szCs w:val="26"/>
        </w:rPr>
        <w:t xml:space="preserve">, опанування яких забезпечує формування ціннісних і світоглядних орієнтацій учня, що визначають його поведінку в  життєвих ситуаціях. Реалізація наскрізних змістових ліній полягає у відповідному трактуванні навчального змісту тем і не передбачає будь-якого його розширення чи поглиблення вивчення. У пояснювальній записці зазначено, на що орієнтувати учнів кожного класу, а в описі змістових ліній показана </w:t>
      </w:r>
      <w:proofErr w:type="spellStart"/>
      <w:r w:rsidRPr="0023763D">
        <w:rPr>
          <w:rFonts w:ascii="Times New Roman" w:hAnsi="Times New Roman"/>
          <w:spacing w:val="-4"/>
          <w:sz w:val="26"/>
          <w:szCs w:val="26"/>
        </w:rPr>
        <w:t>дотичність</w:t>
      </w:r>
      <w:proofErr w:type="spellEnd"/>
      <w:r w:rsidRPr="0023763D">
        <w:rPr>
          <w:rFonts w:ascii="Times New Roman" w:hAnsi="Times New Roman"/>
          <w:spacing w:val="-4"/>
          <w:sz w:val="26"/>
          <w:szCs w:val="26"/>
        </w:rPr>
        <w:t xml:space="preserve"> кожної з них щодо формування ключових </w:t>
      </w:r>
      <w:proofErr w:type="spellStart"/>
      <w:r w:rsidRPr="0023763D">
        <w:rPr>
          <w:rFonts w:ascii="Times New Roman" w:hAnsi="Times New Roman"/>
          <w:spacing w:val="-4"/>
          <w:sz w:val="26"/>
          <w:szCs w:val="26"/>
        </w:rPr>
        <w:t>компетентностей</w:t>
      </w:r>
      <w:proofErr w:type="spellEnd"/>
      <w:r w:rsidRPr="0023763D">
        <w:rPr>
          <w:rFonts w:ascii="Times New Roman" w:hAnsi="Times New Roman"/>
          <w:spacing w:val="-4"/>
          <w:sz w:val="26"/>
          <w:szCs w:val="26"/>
        </w:rPr>
        <w:t>.</w:t>
      </w:r>
    </w:p>
    <w:p w:rsidR="0023763D" w:rsidRPr="0023763D" w:rsidRDefault="0023763D" w:rsidP="0023763D">
      <w:pPr>
        <w:tabs>
          <w:tab w:val="left" w:pos="142"/>
        </w:tabs>
        <w:spacing w:after="0" w:line="235" w:lineRule="auto"/>
        <w:ind w:left="142" w:right="142" w:firstLine="709"/>
        <w:jc w:val="both"/>
        <w:rPr>
          <w:rFonts w:ascii="Times New Roman" w:hAnsi="Times New Roman"/>
          <w:bCs/>
          <w:spacing w:val="-4"/>
          <w:sz w:val="26"/>
          <w:szCs w:val="26"/>
        </w:rPr>
      </w:pPr>
      <w:r w:rsidRPr="0023763D">
        <w:rPr>
          <w:rFonts w:ascii="Times New Roman" w:hAnsi="Times New Roman"/>
          <w:spacing w:val="-4"/>
          <w:sz w:val="26"/>
          <w:szCs w:val="26"/>
        </w:rPr>
        <w:t xml:space="preserve">У </w:t>
      </w:r>
      <w:r w:rsidRPr="0023763D">
        <w:rPr>
          <w:rFonts w:ascii="Times New Roman" w:hAnsi="Times New Roman"/>
          <w:b/>
          <w:i/>
          <w:spacing w:val="-4"/>
          <w:sz w:val="26"/>
          <w:szCs w:val="26"/>
        </w:rPr>
        <w:t>змісті</w:t>
      </w:r>
      <w:r w:rsidRPr="0023763D">
        <w:rPr>
          <w:rFonts w:ascii="Times New Roman" w:hAnsi="Times New Roman"/>
          <w:spacing w:val="-4"/>
          <w:sz w:val="26"/>
          <w:szCs w:val="26"/>
        </w:rPr>
        <w:t xml:space="preserve"> в межах кожної теми виділено до 40 % програмового матеріалу в </w:t>
      </w:r>
      <w:proofErr w:type="spellStart"/>
      <w:r w:rsidRPr="0023763D">
        <w:rPr>
          <w:rFonts w:ascii="Times New Roman" w:hAnsi="Times New Roman"/>
          <w:b/>
          <w:bCs/>
          <w:i/>
          <w:spacing w:val="-4"/>
          <w:sz w:val="26"/>
          <w:szCs w:val="26"/>
        </w:rPr>
        <w:t>опційне</w:t>
      </w:r>
      <w:proofErr w:type="spellEnd"/>
      <w:r w:rsidRPr="0023763D">
        <w:rPr>
          <w:rFonts w:ascii="Times New Roman" w:hAnsi="Times New Roman"/>
          <w:b/>
          <w:bCs/>
          <w:i/>
          <w:spacing w:val="-4"/>
          <w:sz w:val="26"/>
          <w:szCs w:val="26"/>
        </w:rPr>
        <w:t xml:space="preserve"> навчання </w:t>
      </w:r>
      <w:r w:rsidRPr="0023763D">
        <w:rPr>
          <w:rFonts w:ascii="Times New Roman" w:hAnsi="Times New Roman"/>
          <w:bCs/>
          <w:spacing w:val="-4"/>
          <w:sz w:val="26"/>
          <w:szCs w:val="26"/>
        </w:rPr>
        <w:t>-</w:t>
      </w:r>
      <w:r w:rsidRPr="0023763D">
        <w:rPr>
          <w:rFonts w:ascii="Times New Roman" w:hAnsi="Times New Roman"/>
          <w:spacing w:val="-4"/>
          <w:sz w:val="26"/>
          <w:szCs w:val="26"/>
        </w:rPr>
        <w:t xml:space="preserve"> цей матеріал виділено у програмі </w:t>
      </w:r>
      <w:r w:rsidRPr="0023763D">
        <w:rPr>
          <w:rFonts w:ascii="Times New Roman" w:hAnsi="Times New Roman"/>
          <w:i/>
          <w:iCs/>
          <w:spacing w:val="-4"/>
          <w:sz w:val="26"/>
          <w:szCs w:val="26"/>
        </w:rPr>
        <w:t>курсивом.</w:t>
      </w:r>
      <w:r w:rsidRPr="0023763D">
        <w:rPr>
          <w:rFonts w:ascii="Times New Roman" w:hAnsi="Times New Roman"/>
          <w:bCs/>
          <w:spacing w:val="-4"/>
          <w:sz w:val="26"/>
          <w:szCs w:val="26"/>
        </w:rPr>
        <w:t xml:space="preserve"> </w:t>
      </w:r>
      <w:r w:rsidRPr="0023763D">
        <w:rPr>
          <w:rFonts w:ascii="Times New Roman" w:hAnsi="Times New Roman"/>
          <w:spacing w:val="-4"/>
          <w:sz w:val="26"/>
          <w:szCs w:val="26"/>
        </w:rPr>
        <w:t xml:space="preserve"> Учитель може включати ці питання у навчальній процес у повному обсязі, або частково, обираючи з опцій ті питання, які ввижаються найбільш корисними і доцільними, </w:t>
      </w:r>
      <w:r w:rsidRPr="0023763D">
        <w:rPr>
          <w:rFonts w:ascii="Times New Roman" w:hAnsi="Times New Roman"/>
          <w:bCs/>
          <w:spacing w:val="-4"/>
          <w:sz w:val="26"/>
          <w:szCs w:val="26"/>
        </w:rPr>
        <w:t xml:space="preserve">зважаючи  на рівень підготовленості класу, матеріально-технічне забезпечення школи тощо. </w:t>
      </w:r>
    </w:p>
    <w:p w:rsidR="0023763D" w:rsidRPr="0023763D" w:rsidRDefault="0023763D" w:rsidP="0023763D">
      <w:pPr>
        <w:tabs>
          <w:tab w:val="left" w:pos="142"/>
        </w:tabs>
        <w:spacing w:after="0" w:line="235" w:lineRule="auto"/>
        <w:ind w:left="142" w:right="142" w:firstLine="709"/>
        <w:jc w:val="both"/>
        <w:rPr>
          <w:rFonts w:ascii="Times New Roman" w:hAnsi="Times New Roman"/>
          <w:spacing w:val="-4"/>
          <w:sz w:val="26"/>
          <w:szCs w:val="26"/>
        </w:rPr>
      </w:pPr>
      <w:r w:rsidRPr="0023763D">
        <w:rPr>
          <w:rFonts w:ascii="Times New Roman" w:hAnsi="Times New Roman"/>
          <w:spacing w:val="-4"/>
          <w:sz w:val="26"/>
          <w:szCs w:val="26"/>
        </w:rPr>
        <w:t xml:space="preserve">  Впорядковано вимоги до </w:t>
      </w:r>
      <w:r w:rsidRPr="0023763D">
        <w:rPr>
          <w:rFonts w:ascii="Times New Roman" w:hAnsi="Times New Roman"/>
          <w:bCs/>
          <w:spacing w:val="-4"/>
          <w:sz w:val="26"/>
          <w:szCs w:val="26"/>
        </w:rPr>
        <w:t>проектної діяльності</w:t>
      </w:r>
      <w:r w:rsidRPr="0023763D">
        <w:rPr>
          <w:rFonts w:ascii="Times New Roman" w:hAnsi="Times New Roman"/>
          <w:spacing w:val="-4"/>
          <w:sz w:val="26"/>
          <w:szCs w:val="26"/>
        </w:rPr>
        <w:t xml:space="preserve">: вказано на пріоритет проведення </w:t>
      </w:r>
      <w:r w:rsidRPr="0023763D">
        <w:rPr>
          <w:rFonts w:ascii="Times New Roman" w:hAnsi="Times New Roman"/>
          <w:bCs/>
          <w:spacing w:val="-4"/>
          <w:sz w:val="26"/>
          <w:szCs w:val="26"/>
        </w:rPr>
        <w:t>дослідницьких проектів</w:t>
      </w:r>
      <w:r w:rsidRPr="0023763D">
        <w:rPr>
          <w:rFonts w:ascii="Times New Roman" w:hAnsi="Times New Roman"/>
          <w:spacing w:val="-4"/>
          <w:sz w:val="26"/>
          <w:szCs w:val="26"/>
        </w:rPr>
        <w:t>, вилучено теми інформаційних проектів («</w:t>
      </w:r>
      <w:proofErr w:type="spellStart"/>
      <w:r w:rsidRPr="0023763D">
        <w:rPr>
          <w:rFonts w:ascii="Times New Roman" w:hAnsi="Times New Roman"/>
          <w:spacing w:val="-4"/>
          <w:sz w:val="26"/>
          <w:szCs w:val="26"/>
        </w:rPr>
        <w:t>проектів»-рефератів</w:t>
      </w:r>
      <w:proofErr w:type="spellEnd"/>
      <w:r w:rsidRPr="0023763D">
        <w:rPr>
          <w:rFonts w:ascii="Times New Roman" w:hAnsi="Times New Roman"/>
          <w:spacing w:val="-4"/>
          <w:sz w:val="26"/>
          <w:szCs w:val="26"/>
        </w:rPr>
        <w:t xml:space="preserve">). Учитель може пропонувати іншу, не зазначену у програмі,  </w:t>
      </w:r>
      <w:r w:rsidRPr="0023763D">
        <w:rPr>
          <w:rFonts w:ascii="Times New Roman" w:hAnsi="Times New Roman"/>
          <w:iCs/>
          <w:spacing w:val="-4"/>
          <w:sz w:val="26"/>
          <w:szCs w:val="26"/>
        </w:rPr>
        <w:t xml:space="preserve">тематику проектів. </w:t>
      </w:r>
      <w:r w:rsidRPr="0023763D">
        <w:rPr>
          <w:rFonts w:ascii="Times New Roman" w:hAnsi="Times New Roman"/>
          <w:spacing w:val="-4"/>
          <w:sz w:val="26"/>
          <w:szCs w:val="26"/>
        </w:rPr>
        <w:t xml:space="preserve">Наведена у програмі </w:t>
      </w:r>
      <w:r w:rsidRPr="0023763D">
        <w:rPr>
          <w:rFonts w:ascii="Times New Roman" w:hAnsi="Times New Roman"/>
          <w:b/>
          <w:i/>
          <w:spacing w:val="-4"/>
          <w:sz w:val="26"/>
          <w:szCs w:val="26"/>
        </w:rPr>
        <w:t>кількість годин</w:t>
      </w:r>
      <w:r w:rsidRPr="0023763D">
        <w:rPr>
          <w:rFonts w:ascii="Times New Roman" w:hAnsi="Times New Roman"/>
          <w:spacing w:val="-4"/>
          <w:sz w:val="26"/>
          <w:szCs w:val="26"/>
        </w:rPr>
        <w:t xml:space="preserve"> на вивчення певних навчальних тем є орієнтовною, учитель може її змінювати а також  може змінювати послідовність вивчення тем в межах одного навчального року  без порушення логіки викладання.</w:t>
      </w:r>
    </w:p>
    <w:p w:rsidR="0023763D" w:rsidRPr="0023763D" w:rsidRDefault="0023763D" w:rsidP="0023763D">
      <w:pPr>
        <w:spacing w:after="0" w:line="235" w:lineRule="auto"/>
        <w:ind w:right="6" w:firstLine="709"/>
        <w:jc w:val="both"/>
        <w:rPr>
          <w:rFonts w:ascii="Times New Roman" w:hAnsi="Times New Roman"/>
          <w:spacing w:val="-4"/>
          <w:sz w:val="26"/>
          <w:szCs w:val="26"/>
        </w:rPr>
      </w:pPr>
      <w:r w:rsidRPr="0023763D">
        <w:rPr>
          <w:rFonts w:ascii="Times New Roman" w:hAnsi="Times New Roman"/>
          <w:spacing w:val="-4"/>
          <w:sz w:val="26"/>
          <w:szCs w:val="26"/>
        </w:rPr>
        <w:t xml:space="preserve">Курс біології </w:t>
      </w:r>
      <w:r w:rsidRPr="0023763D">
        <w:rPr>
          <w:rFonts w:ascii="Times New Roman" w:hAnsi="Times New Roman"/>
          <w:b/>
          <w:i/>
          <w:spacing w:val="-4"/>
          <w:sz w:val="26"/>
          <w:szCs w:val="26"/>
        </w:rPr>
        <w:t>дев’ятого</w:t>
      </w:r>
      <w:r w:rsidRPr="0023763D">
        <w:rPr>
          <w:rFonts w:ascii="Times New Roman" w:hAnsi="Times New Roman"/>
          <w:spacing w:val="-4"/>
          <w:sz w:val="26"/>
          <w:szCs w:val="26"/>
        </w:rPr>
        <w:t xml:space="preserve"> </w:t>
      </w:r>
      <w:r w:rsidRPr="0023763D">
        <w:rPr>
          <w:rFonts w:ascii="Times New Roman" w:hAnsi="Times New Roman"/>
          <w:b/>
          <w:i/>
          <w:spacing w:val="-4"/>
          <w:sz w:val="26"/>
          <w:szCs w:val="26"/>
        </w:rPr>
        <w:t>класу</w:t>
      </w:r>
      <w:r w:rsidRPr="0023763D">
        <w:rPr>
          <w:rFonts w:ascii="Times New Roman" w:hAnsi="Times New Roman"/>
          <w:spacing w:val="-4"/>
          <w:sz w:val="26"/>
          <w:szCs w:val="26"/>
        </w:rPr>
        <w:t xml:space="preserve"> завершує природознавчий цикл базової загальної середньої освіти і покликаний сформувати у випускників основної школи ключеві компетентності, які забезпечують знання та розуміння фундаментальних принципів біології, </w:t>
      </w:r>
      <w:r w:rsidRPr="0023763D">
        <w:rPr>
          <w:rFonts w:ascii="Times New Roman" w:hAnsi="Times New Roman"/>
          <w:spacing w:val="-4"/>
          <w:sz w:val="26"/>
          <w:szCs w:val="26"/>
        </w:rPr>
        <w:lastRenderedPageBreak/>
        <w:t xml:space="preserve">осмисленні уміння, сформовані навички, усвідомлене ставлення до вибору шляху подальшого навчання відповідно до своїх інтересів і здібностей. </w:t>
      </w:r>
    </w:p>
    <w:p w:rsidR="0023763D" w:rsidRPr="0023763D" w:rsidRDefault="0023763D" w:rsidP="0023763D">
      <w:pPr>
        <w:widowControl w:val="0"/>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Основна концептуальна ідея нової навчальної програми з біології для 9 класу загальноосвітніх навчальних базується на реалізації функціонального, системно-структурного та екологічного підходів і передбачає засвоєння знань про живу природу як цілісну систему, що має відповідні рівні організації (молекулярний, клітинний, </w:t>
      </w:r>
      <w:proofErr w:type="spellStart"/>
      <w:r w:rsidRPr="0023763D">
        <w:rPr>
          <w:rFonts w:ascii="Times New Roman" w:hAnsi="Times New Roman"/>
          <w:spacing w:val="-4"/>
          <w:sz w:val="26"/>
          <w:szCs w:val="26"/>
        </w:rPr>
        <w:t>організмовий</w:t>
      </w:r>
      <w:proofErr w:type="spellEnd"/>
      <w:r w:rsidRPr="0023763D">
        <w:rPr>
          <w:rFonts w:ascii="Times New Roman" w:hAnsi="Times New Roman"/>
          <w:spacing w:val="-4"/>
          <w:sz w:val="26"/>
          <w:szCs w:val="26"/>
        </w:rPr>
        <w:t xml:space="preserve">, популяційний, </w:t>
      </w:r>
      <w:proofErr w:type="spellStart"/>
      <w:r w:rsidRPr="0023763D">
        <w:rPr>
          <w:rFonts w:ascii="Times New Roman" w:hAnsi="Times New Roman"/>
          <w:spacing w:val="-4"/>
          <w:sz w:val="26"/>
          <w:szCs w:val="26"/>
        </w:rPr>
        <w:t>екосистемний</w:t>
      </w:r>
      <w:proofErr w:type="spellEnd"/>
      <w:r w:rsidRPr="0023763D">
        <w:rPr>
          <w:rFonts w:ascii="Times New Roman" w:hAnsi="Times New Roman"/>
          <w:spacing w:val="-4"/>
          <w:sz w:val="26"/>
          <w:szCs w:val="26"/>
        </w:rPr>
        <w:t xml:space="preserve">, біосферний) з притаманними їм ознаками життя. Такий підхід надає можливість розглядати біологічні поняття як приклади вияву </w:t>
      </w:r>
      <w:proofErr w:type="spellStart"/>
      <w:r w:rsidRPr="0023763D">
        <w:rPr>
          <w:rFonts w:ascii="Times New Roman" w:hAnsi="Times New Roman"/>
          <w:spacing w:val="-4"/>
          <w:sz w:val="26"/>
          <w:szCs w:val="26"/>
        </w:rPr>
        <w:t>загальнобіологічних</w:t>
      </w:r>
      <w:proofErr w:type="spellEnd"/>
      <w:r w:rsidRPr="0023763D">
        <w:rPr>
          <w:rFonts w:ascii="Times New Roman" w:hAnsi="Times New Roman"/>
          <w:spacing w:val="-4"/>
          <w:sz w:val="26"/>
          <w:szCs w:val="26"/>
        </w:rPr>
        <w:t xml:space="preserve"> закономірностей, спрямовувати навчальну діяльність учнів на опанування сутності понять, застосовувати узагальнений підхід для пояснення процесів життєдіяльності, розуміти біологічну картину світу, формувати екологічну, генетичну і гігієнічну грамотність, оцінювати роль знань з біології для суспільного розвитку.  </w:t>
      </w:r>
    </w:p>
    <w:p w:rsidR="0023763D" w:rsidRPr="0023763D" w:rsidRDefault="0023763D" w:rsidP="0023763D">
      <w:pPr>
        <w:widowControl w:val="0"/>
        <w:spacing w:after="0" w:line="235" w:lineRule="auto"/>
        <w:ind w:firstLine="709"/>
        <w:jc w:val="both"/>
        <w:rPr>
          <w:rFonts w:ascii="Times New Roman" w:hAnsi="Times New Roman"/>
          <w:bCs/>
          <w:spacing w:val="-4"/>
          <w:sz w:val="26"/>
          <w:szCs w:val="26"/>
        </w:rPr>
      </w:pPr>
      <w:r w:rsidRPr="0023763D">
        <w:rPr>
          <w:rFonts w:ascii="Times New Roman" w:hAnsi="Times New Roman"/>
          <w:bCs/>
          <w:spacing w:val="-4"/>
          <w:sz w:val="26"/>
          <w:szCs w:val="26"/>
        </w:rPr>
        <w:t>Так, у 9 класі поняття спадковості і мінливості займають одне з центральних місць при вивченні курсу. Знання основ цитології є підґрунтям для виявлення молекулярних основ спадковості і мінливості. Спадкові зміни – мутації – пов’язані зі зміною матеріальних основ спадковості і тому є ключовим механізмом еволюції.  Знайомство з особливостями мутаційного процесу забезпечує розкриття творчої ролі природного добору (збереження корисних для організму мутацій у наступних поколіннях). Поняття реалізації спадкової інформації в ході онтогенезу продовжується розвиватися під час вивчення екології у зв’язку з дією зовнішнього середовища на формування організму.</w:t>
      </w:r>
    </w:p>
    <w:p w:rsidR="0023763D" w:rsidRPr="0023763D" w:rsidRDefault="0023763D" w:rsidP="0023763D">
      <w:pPr>
        <w:pStyle w:val="a7"/>
        <w:spacing w:after="0" w:line="235" w:lineRule="auto"/>
        <w:ind w:left="0" w:firstLine="709"/>
        <w:rPr>
          <w:rFonts w:ascii="Times New Roman" w:hAnsi="Times New Roman"/>
          <w:spacing w:val="-4"/>
          <w:sz w:val="26"/>
          <w:szCs w:val="26"/>
        </w:rPr>
      </w:pPr>
      <w:r w:rsidRPr="0023763D">
        <w:rPr>
          <w:rFonts w:ascii="Times New Roman" w:hAnsi="Times New Roman"/>
          <w:spacing w:val="-4"/>
          <w:sz w:val="26"/>
          <w:szCs w:val="26"/>
        </w:rPr>
        <w:t xml:space="preserve">В оновленій програмі біології для 9 класу  оптимізовано навчальне, психологічне і фізичне навантаження школяра за рахунок скорочення описового, складного для засвоєння матеріалу, що не має світоглядного і прикладного значення, у тому числі  про будову молекул речовин, органоїдів клітини, хімічних основах клітинного метаболізму, формах природного добору; перенесення складних теоретичних понять з основної у старшу школу. </w:t>
      </w:r>
    </w:p>
    <w:p w:rsidR="0023763D" w:rsidRPr="0023763D" w:rsidRDefault="0023763D" w:rsidP="0023763D">
      <w:pPr>
        <w:shd w:val="clear" w:color="auto" w:fill="FFFFFF"/>
        <w:spacing w:after="0" w:line="235" w:lineRule="auto"/>
        <w:ind w:left="5" w:right="5" w:firstLine="709"/>
        <w:jc w:val="both"/>
        <w:rPr>
          <w:rFonts w:ascii="Times New Roman" w:hAnsi="Times New Roman"/>
          <w:spacing w:val="-4"/>
          <w:sz w:val="26"/>
          <w:szCs w:val="26"/>
        </w:rPr>
      </w:pPr>
      <w:r w:rsidRPr="0023763D">
        <w:rPr>
          <w:rFonts w:ascii="Times New Roman" w:hAnsi="Times New Roman"/>
          <w:spacing w:val="-4"/>
          <w:sz w:val="26"/>
          <w:szCs w:val="26"/>
        </w:rPr>
        <w:t xml:space="preserve">Зміст оновленої програми відображає сучасні уявлення біологічної науки про живу природу, посилена прикладна її спрямованість. Так, у зміст програми 9 класу включено такі актуальні питання сучасної науки, як генетична та клітинна інженерія, генетично-модифіковані організми тощо. </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Наскрізна змістова лінія «Здоров'я і безпека» в оновленій навчальній програмі для 9 класу відображена системно в усіх її темах. Це дозволяє розкрити ознаки та причини здоров’я/патології, визначити роль ендогенних та екзогенних  чинників, забезпечити набуття учнями </w:t>
      </w:r>
      <w:proofErr w:type="spellStart"/>
      <w:r w:rsidRPr="0023763D">
        <w:rPr>
          <w:rFonts w:ascii="Times New Roman" w:hAnsi="Times New Roman"/>
          <w:spacing w:val="-4"/>
          <w:sz w:val="26"/>
          <w:szCs w:val="26"/>
        </w:rPr>
        <w:t>діяльнісних</w:t>
      </w:r>
      <w:proofErr w:type="spellEnd"/>
      <w:r w:rsidRPr="0023763D">
        <w:rPr>
          <w:rFonts w:ascii="Times New Roman" w:hAnsi="Times New Roman"/>
          <w:spacing w:val="-4"/>
          <w:sz w:val="26"/>
          <w:szCs w:val="26"/>
        </w:rPr>
        <w:t xml:space="preserve"> здібностей та безпечної поведінки.</w:t>
      </w:r>
    </w:p>
    <w:p w:rsidR="0023763D" w:rsidRPr="0023763D" w:rsidRDefault="0023763D" w:rsidP="0023763D">
      <w:pPr>
        <w:shd w:val="clear" w:color="auto" w:fill="FFFFFF"/>
        <w:spacing w:after="0" w:line="235" w:lineRule="auto"/>
        <w:ind w:left="5" w:right="5" w:firstLine="709"/>
        <w:jc w:val="both"/>
        <w:rPr>
          <w:rFonts w:ascii="Times New Roman" w:hAnsi="Times New Roman"/>
          <w:spacing w:val="-4"/>
          <w:sz w:val="26"/>
          <w:szCs w:val="26"/>
        </w:rPr>
      </w:pPr>
      <w:r w:rsidRPr="0023763D">
        <w:rPr>
          <w:rFonts w:ascii="Times New Roman" w:hAnsi="Times New Roman"/>
          <w:spacing w:val="-4"/>
          <w:sz w:val="26"/>
          <w:szCs w:val="26"/>
        </w:rPr>
        <w:t xml:space="preserve">Змістова лінія «Екологічна безпека та сталий розвиток» програми розкриває роль факторів зовнішнього середовища, взаємозв’язок зі своїм довкіллям, наслідки порушення умов довкілля для функціонування різних рівнів життя, визначення </w:t>
      </w:r>
      <w:proofErr w:type="spellStart"/>
      <w:r w:rsidRPr="0023763D">
        <w:rPr>
          <w:rFonts w:ascii="Times New Roman" w:hAnsi="Times New Roman"/>
          <w:spacing w:val="-4"/>
          <w:sz w:val="26"/>
          <w:szCs w:val="26"/>
        </w:rPr>
        <w:t>діяльнісних</w:t>
      </w:r>
      <w:proofErr w:type="spellEnd"/>
      <w:r w:rsidRPr="0023763D">
        <w:rPr>
          <w:rFonts w:ascii="Times New Roman" w:hAnsi="Times New Roman"/>
          <w:spacing w:val="-4"/>
          <w:sz w:val="26"/>
          <w:szCs w:val="26"/>
        </w:rPr>
        <w:t xml:space="preserve"> аспектів подолання екологічних проблем та досягнення збалансованого розвитку. </w:t>
      </w:r>
    </w:p>
    <w:p w:rsidR="0023763D" w:rsidRPr="0023763D" w:rsidRDefault="0023763D" w:rsidP="0023763D">
      <w:pPr>
        <w:shd w:val="clear" w:color="auto" w:fill="FFFFFF"/>
        <w:spacing w:after="0" w:line="235" w:lineRule="auto"/>
        <w:ind w:left="5" w:right="5" w:firstLine="709"/>
        <w:jc w:val="both"/>
        <w:rPr>
          <w:rFonts w:ascii="Times New Roman" w:hAnsi="Times New Roman"/>
          <w:spacing w:val="-4"/>
          <w:sz w:val="26"/>
          <w:szCs w:val="26"/>
        </w:rPr>
      </w:pPr>
      <w:r w:rsidRPr="0023763D">
        <w:rPr>
          <w:rFonts w:ascii="Times New Roman" w:hAnsi="Times New Roman"/>
          <w:spacing w:val="-4"/>
          <w:sz w:val="26"/>
          <w:szCs w:val="26"/>
        </w:rPr>
        <w:t xml:space="preserve">Вивченням питань, що належать до змістової лінії </w:t>
      </w:r>
      <w:r w:rsidRPr="0023763D">
        <w:rPr>
          <w:rFonts w:ascii="Times New Roman" w:hAnsi="Times New Roman"/>
          <w:b/>
          <w:spacing w:val="-4"/>
          <w:sz w:val="26"/>
          <w:szCs w:val="26"/>
        </w:rPr>
        <w:t>«</w:t>
      </w:r>
      <w:r w:rsidRPr="0023763D">
        <w:rPr>
          <w:rFonts w:ascii="Times New Roman" w:hAnsi="Times New Roman"/>
          <w:spacing w:val="-4"/>
          <w:sz w:val="26"/>
          <w:szCs w:val="26"/>
        </w:rPr>
        <w:t xml:space="preserve">Громадянська відповідальність», прагнуть сформувати громадянську позицію щодо збереження заповідних територій як основного чинника збереження біологічного різноманіття, рівноваги у біосфері. Так, до </w:t>
      </w:r>
      <w:proofErr w:type="spellStart"/>
      <w:r w:rsidRPr="0023763D">
        <w:rPr>
          <w:rFonts w:ascii="Times New Roman" w:hAnsi="Times New Roman"/>
          <w:spacing w:val="-4"/>
          <w:sz w:val="26"/>
          <w:szCs w:val="26"/>
        </w:rPr>
        <w:t>діяльнісного</w:t>
      </w:r>
      <w:proofErr w:type="spellEnd"/>
      <w:r w:rsidRPr="0023763D">
        <w:rPr>
          <w:rFonts w:ascii="Times New Roman" w:hAnsi="Times New Roman"/>
          <w:spacing w:val="-4"/>
          <w:sz w:val="26"/>
          <w:szCs w:val="26"/>
        </w:rPr>
        <w:t xml:space="preserve"> складника очікуваних результатів навчально-пізнавальної діяльності учнів теми 8. «</w:t>
      </w:r>
      <w:proofErr w:type="spellStart"/>
      <w:r w:rsidRPr="0023763D">
        <w:rPr>
          <w:rFonts w:ascii="Times New Roman" w:hAnsi="Times New Roman"/>
          <w:spacing w:val="-4"/>
          <w:sz w:val="26"/>
          <w:szCs w:val="26"/>
        </w:rPr>
        <w:t>Надорганізмові</w:t>
      </w:r>
      <w:proofErr w:type="spellEnd"/>
      <w:r w:rsidRPr="0023763D">
        <w:rPr>
          <w:rFonts w:ascii="Times New Roman" w:hAnsi="Times New Roman"/>
          <w:spacing w:val="-4"/>
          <w:sz w:val="26"/>
          <w:szCs w:val="26"/>
        </w:rPr>
        <w:t xml:space="preserve"> біологічні системи» додано:</w:t>
      </w:r>
    </w:p>
    <w:p w:rsidR="0023763D" w:rsidRPr="0023763D" w:rsidRDefault="0023763D" w:rsidP="0023763D">
      <w:pPr>
        <w:pStyle w:val="a7"/>
        <w:spacing w:after="0" w:line="235" w:lineRule="auto"/>
        <w:ind w:left="0" w:firstLine="709"/>
        <w:rPr>
          <w:rFonts w:ascii="Times New Roman" w:hAnsi="Times New Roman"/>
          <w:spacing w:val="-4"/>
          <w:sz w:val="26"/>
          <w:szCs w:val="26"/>
        </w:rPr>
      </w:pPr>
      <w:r w:rsidRPr="0023763D">
        <w:rPr>
          <w:rFonts w:ascii="Times New Roman" w:hAnsi="Times New Roman"/>
          <w:spacing w:val="-4"/>
          <w:sz w:val="26"/>
          <w:szCs w:val="26"/>
        </w:rPr>
        <w:t xml:space="preserve">- бере участь у природоохоронній діяльності та дотримується екологічної культури в повсякденному житті та ставлення; </w:t>
      </w:r>
    </w:p>
    <w:p w:rsidR="0023763D" w:rsidRPr="0023763D" w:rsidRDefault="0023763D" w:rsidP="0023763D">
      <w:pPr>
        <w:shd w:val="clear" w:color="auto" w:fill="FFFFFF"/>
        <w:spacing w:after="0" w:line="235" w:lineRule="auto"/>
        <w:ind w:right="5" w:firstLine="709"/>
        <w:jc w:val="both"/>
        <w:rPr>
          <w:rFonts w:ascii="Times New Roman" w:hAnsi="Times New Roman"/>
          <w:spacing w:val="-4"/>
          <w:sz w:val="26"/>
          <w:szCs w:val="26"/>
        </w:rPr>
      </w:pPr>
      <w:r w:rsidRPr="0023763D">
        <w:rPr>
          <w:rFonts w:ascii="Times New Roman" w:hAnsi="Times New Roman"/>
          <w:spacing w:val="-4"/>
          <w:sz w:val="26"/>
          <w:szCs w:val="26"/>
        </w:rPr>
        <w:t>- формує громадянську позицію</w:t>
      </w:r>
      <w:r w:rsidRPr="0023763D">
        <w:rPr>
          <w:rFonts w:ascii="Times New Roman" w:hAnsi="Times New Roman"/>
          <w:b/>
          <w:i/>
          <w:spacing w:val="-4"/>
          <w:sz w:val="26"/>
          <w:szCs w:val="26"/>
        </w:rPr>
        <w:t xml:space="preserve"> </w:t>
      </w:r>
      <w:r w:rsidRPr="0023763D">
        <w:rPr>
          <w:rFonts w:ascii="Times New Roman" w:hAnsi="Times New Roman"/>
          <w:spacing w:val="-4"/>
          <w:sz w:val="26"/>
          <w:szCs w:val="26"/>
        </w:rPr>
        <w:t>в галузі збереження довкілля.</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Важливе завданням навчання біології  - оволодіння учнями дослідницькою компетентністю: володіння біологічними методами дослідження, використання знань на </w:t>
      </w:r>
      <w:r w:rsidRPr="0023763D">
        <w:rPr>
          <w:rFonts w:ascii="Times New Roman" w:hAnsi="Times New Roman"/>
          <w:spacing w:val="-4"/>
          <w:sz w:val="26"/>
          <w:szCs w:val="26"/>
        </w:rPr>
        <w:lastRenderedPageBreak/>
        <w:t xml:space="preserve">практиці, уміння формулювати цілі, проблему, гіпотезу дослідження, планувати, здійснювати експеримент, аналізувати його результати, робити висновки. </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У 9 класі посилено увагу до вивчення методів біологічних досліджень у пізнанні окремих явищ живої природи  шляхом включення у «Вступ» змістового блоку «Біологія як наука. Основні методи біологічних досліджень». Важливо, щоб учні не тільки </w:t>
      </w:r>
      <w:r w:rsidRPr="0023763D">
        <w:rPr>
          <w:rFonts w:ascii="Times New Roman" w:hAnsi="Times New Roman"/>
          <w:bCs/>
          <w:spacing w:val="-4"/>
          <w:sz w:val="26"/>
          <w:szCs w:val="26"/>
        </w:rPr>
        <w:t xml:space="preserve">пояснювали їх </w:t>
      </w:r>
      <w:r w:rsidRPr="0023763D">
        <w:rPr>
          <w:rFonts w:ascii="Times New Roman" w:hAnsi="Times New Roman"/>
          <w:spacing w:val="-4"/>
          <w:sz w:val="26"/>
          <w:szCs w:val="26"/>
        </w:rPr>
        <w:t xml:space="preserve">значення, </w:t>
      </w:r>
      <w:r w:rsidRPr="0023763D">
        <w:rPr>
          <w:rFonts w:ascii="Times New Roman" w:hAnsi="Times New Roman"/>
          <w:iCs/>
          <w:spacing w:val="-4"/>
          <w:sz w:val="26"/>
          <w:szCs w:val="26"/>
        </w:rPr>
        <w:t>а й</w:t>
      </w:r>
      <w:r w:rsidRPr="0023763D">
        <w:rPr>
          <w:rFonts w:ascii="Times New Roman" w:hAnsi="Times New Roman"/>
          <w:spacing w:val="-4"/>
          <w:sz w:val="26"/>
          <w:szCs w:val="26"/>
        </w:rPr>
        <w:t xml:space="preserve"> могли використовувати їх у самостійних наукових дослідженнях. Враховуючи, що дев’ятикласники ще не мають досвіду практичної наукової діяльності, вчителю слід сформувати поняття  про сутність загальнонаукових, конкретно-наукових методів і принципів дослідження в біології, уявлення про планування і організацію наукових експериментів, показати, чим експеримент відрізняється від спостереження. У «Вступі» продовжується поглиблення знань про ознаки живого, біологічні системи, рівні їх організації, методи біологічних досліджень та практичне значення біологічних знань для </w:t>
      </w:r>
      <w:r w:rsidRPr="0023763D">
        <w:rPr>
          <w:rFonts w:ascii="Times New Roman" w:hAnsi="Times New Roman"/>
          <w:color w:val="000000"/>
          <w:spacing w:val="-4"/>
          <w:sz w:val="26"/>
          <w:szCs w:val="26"/>
        </w:rPr>
        <w:t>благополуччя</w:t>
      </w:r>
      <w:r w:rsidRPr="0023763D">
        <w:rPr>
          <w:rFonts w:ascii="Times New Roman" w:hAnsi="Times New Roman"/>
          <w:spacing w:val="-4"/>
          <w:sz w:val="26"/>
          <w:szCs w:val="26"/>
        </w:rPr>
        <w:t xml:space="preserve"> існування людства. До </w:t>
      </w:r>
      <w:proofErr w:type="spellStart"/>
      <w:r w:rsidRPr="0023763D">
        <w:rPr>
          <w:rFonts w:ascii="Times New Roman" w:hAnsi="Times New Roman"/>
          <w:spacing w:val="-4"/>
          <w:sz w:val="26"/>
          <w:szCs w:val="26"/>
        </w:rPr>
        <w:t>опційного</w:t>
      </w:r>
      <w:proofErr w:type="spellEnd"/>
      <w:r w:rsidRPr="0023763D">
        <w:rPr>
          <w:rFonts w:ascii="Times New Roman" w:hAnsi="Times New Roman"/>
          <w:spacing w:val="-4"/>
          <w:sz w:val="26"/>
          <w:szCs w:val="26"/>
        </w:rPr>
        <w:t xml:space="preserve"> віднесено такий результат діяльності, як: усвідомлює значення</w:t>
      </w:r>
      <w:r w:rsidRPr="0023763D">
        <w:rPr>
          <w:rFonts w:ascii="Times New Roman" w:hAnsi="Times New Roman"/>
          <w:b/>
          <w:spacing w:val="-4"/>
          <w:sz w:val="26"/>
          <w:szCs w:val="26"/>
        </w:rPr>
        <w:t xml:space="preserve"> </w:t>
      </w:r>
      <w:r w:rsidRPr="0023763D">
        <w:rPr>
          <w:rFonts w:ascii="Times New Roman" w:hAnsi="Times New Roman"/>
          <w:bCs/>
          <w:i/>
          <w:spacing w:val="-4"/>
          <w:sz w:val="26"/>
          <w:szCs w:val="26"/>
        </w:rPr>
        <w:t>внеску учених, у тому числі українських, у розвиток галузей біології.</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У розділі «Клітина» представлені хімічний склад клітини, її структури і функції, обмін речовин та способи збереження і реалізації спадкової інформації. Така логіка подачі матеріалу дозволяє сформувати в учнів поняття про клітину як основну структурно-функціональну одиницю життя  і сприяє кращому засвоєнню наступних розділів. Тому розділ програми вперше розглядає будову та функції клітини не по окремих органелах, а по функціональних клітинних системах: (спадковий апарат, </w:t>
      </w:r>
      <w:proofErr w:type="spellStart"/>
      <w:r w:rsidRPr="0023763D">
        <w:rPr>
          <w:rFonts w:ascii="Times New Roman" w:hAnsi="Times New Roman"/>
          <w:spacing w:val="-4"/>
          <w:sz w:val="26"/>
          <w:szCs w:val="26"/>
        </w:rPr>
        <w:t>білоксинтезуюча</w:t>
      </w:r>
      <w:proofErr w:type="spellEnd"/>
      <w:r w:rsidRPr="0023763D">
        <w:rPr>
          <w:rFonts w:ascii="Times New Roman" w:hAnsi="Times New Roman"/>
          <w:spacing w:val="-4"/>
          <w:sz w:val="26"/>
          <w:szCs w:val="26"/>
        </w:rPr>
        <w:t xml:space="preserve"> система клітини та інші). У кожній системі розглядаються її компоненти, їх функції, особливості взаємодії частин функціональної системи та взаємодія цілісної системи з іншими.</w:t>
      </w:r>
    </w:p>
    <w:p w:rsidR="0023763D" w:rsidRPr="0023763D" w:rsidRDefault="0023763D" w:rsidP="0023763D">
      <w:pPr>
        <w:spacing w:after="0" w:line="235" w:lineRule="auto"/>
        <w:ind w:firstLine="709"/>
        <w:jc w:val="both"/>
        <w:rPr>
          <w:rFonts w:ascii="Times New Roman" w:hAnsi="Times New Roman"/>
          <w:spacing w:val="-6"/>
          <w:sz w:val="26"/>
          <w:szCs w:val="26"/>
        </w:rPr>
      </w:pPr>
      <w:r w:rsidRPr="0023763D">
        <w:rPr>
          <w:rFonts w:ascii="Times New Roman" w:hAnsi="Times New Roman"/>
          <w:spacing w:val="-6"/>
          <w:sz w:val="26"/>
          <w:szCs w:val="26"/>
        </w:rPr>
        <w:t>Тема «Закономірності успадкування ознак» присвячена вивченню основних зако</w:t>
      </w:r>
      <w:r>
        <w:rPr>
          <w:rFonts w:ascii="Times New Roman" w:hAnsi="Times New Roman"/>
          <w:spacing w:val="-6"/>
          <w:sz w:val="26"/>
          <w:szCs w:val="26"/>
        </w:rPr>
        <w:softHyphen/>
      </w:r>
      <w:r w:rsidRPr="0023763D">
        <w:rPr>
          <w:rFonts w:ascii="Times New Roman" w:hAnsi="Times New Roman"/>
          <w:spacing w:val="-6"/>
          <w:sz w:val="26"/>
          <w:szCs w:val="26"/>
        </w:rPr>
        <w:t xml:space="preserve">номірностей і механізмів передачі спадкової інформації, виникненню різних форм мінливості, які забезпечують процес </w:t>
      </w:r>
      <w:proofErr w:type="spellStart"/>
      <w:r w:rsidRPr="0023763D">
        <w:rPr>
          <w:rFonts w:ascii="Times New Roman" w:hAnsi="Times New Roman"/>
          <w:spacing w:val="-6"/>
          <w:sz w:val="26"/>
          <w:szCs w:val="26"/>
        </w:rPr>
        <w:t>мікроеволюційних</w:t>
      </w:r>
      <w:proofErr w:type="spellEnd"/>
      <w:r w:rsidRPr="0023763D">
        <w:rPr>
          <w:rFonts w:ascii="Times New Roman" w:hAnsi="Times New Roman"/>
          <w:spacing w:val="-6"/>
          <w:sz w:val="26"/>
          <w:szCs w:val="26"/>
        </w:rPr>
        <w:t xml:space="preserve"> змін у популяціях. Значна увага приділяється проблемам генетики онтогенезу, медичної генетики. Основна мета теми зорієнтувати учнів на урозуміння важливості генетичного консультування та молекулярних методів діагностики задля народження здорових дітей, на глибоке засвоєння впливу на потомство шкідливих звичок батьків: тютюнокуріння, вживання алкоголю, наркотичних речовин.</w:t>
      </w:r>
    </w:p>
    <w:p w:rsidR="0023763D" w:rsidRPr="0023763D" w:rsidRDefault="0023763D" w:rsidP="0023763D">
      <w:pPr>
        <w:spacing w:after="0" w:line="235" w:lineRule="auto"/>
        <w:ind w:firstLine="709"/>
        <w:jc w:val="both"/>
        <w:rPr>
          <w:rFonts w:ascii="Times New Roman" w:hAnsi="Times New Roman"/>
          <w:bCs/>
          <w:spacing w:val="-4"/>
          <w:sz w:val="26"/>
          <w:szCs w:val="26"/>
        </w:rPr>
      </w:pPr>
      <w:r w:rsidRPr="0023763D">
        <w:rPr>
          <w:rFonts w:ascii="Times New Roman" w:hAnsi="Times New Roman"/>
          <w:spacing w:val="-4"/>
          <w:sz w:val="26"/>
          <w:szCs w:val="26"/>
        </w:rPr>
        <w:t xml:space="preserve">Виокремлення теми «Еволюція органічного світу» має дидактичне значення у формуванні інтегральної компетентності. </w:t>
      </w:r>
      <w:r w:rsidRPr="0023763D">
        <w:rPr>
          <w:rFonts w:ascii="Times New Roman" w:hAnsi="Times New Roman"/>
          <w:bCs/>
          <w:iCs/>
          <w:spacing w:val="-4"/>
          <w:sz w:val="26"/>
          <w:szCs w:val="26"/>
        </w:rPr>
        <w:t xml:space="preserve">Застосовуючи базові біологічні та екологічні знання, </w:t>
      </w:r>
      <w:r w:rsidRPr="0023763D">
        <w:rPr>
          <w:rFonts w:ascii="Times New Roman" w:hAnsi="Times New Roman"/>
          <w:spacing w:val="-4"/>
          <w:sz w:val="26"/>
          <w:szCs w:val="26"/>
        </w:rPr>
        <w:t xml:space="preserve">отриманні під час вивчення всіх курсів біології, учні під час  вивчення теми встановлюють причини біологічного прогресу (розквіт комах, птахів, ссавців, покритонасінних рослин), пояснюють різноманіття організмів як результат </w:t>
      </w:r>
      <w:r w:rsidRPr="0023763D">
        <w:rPr>
          <w:rFonts w:ascii="Times New Roman" w:hAnsi="Times New Roman"/>
          <w:bCs/>
          <w:iCs/>
          <w:spacing w:val="-4"/>
          <w:sz w:val="26"/>
          <w:szCs w:val="26"/>
        </w:rPr>
        <w:t xml:space="preserve">ускладнення їх організації, </w:t>
      </w:r>
      <w:r w:rsidRPr="0023763D">
        <w:rPr>
          <w:rFonts w:ascii="Times New Roman" w:hAnsi="Times New Roman"/>
          <w:bCs/>
          <w:spacing w:val="-4"/>
          <w:sz w:val="26"/>
          <w:szCs w:val="26"/>
        </w:rPr>
        <w:t xml:space="preserve">роблять висновок </w:t>
      </w:r>
      <w:r w:rsidRPr="0023763D">
        <w:rPr>
          <w:rFonts w:ascii="Times New Roman" w:hAnsi="Times New Roman"/>
          <w:spacing w:val="-4"/>
          <w:sz w:val="26"/>
          <w:szCs w:val="26"/>
        </w:rPr>
        <w:t xml:space="preserve">про єдність органічного світу, що проявляється через його розмаїття. </w:t>
      </w:r>
    </w:p>
    <w:p w:rsidR="0023763D" w:rsidRPr="0023763D" w:rsidRDefault="0023763D" w:rsidP="0023763D">
      <w:pPr>
        <w:pStyle w:val="1"/>
        <w:spacing w:line="235" w:lineRule="auto"/>
        <w:ind w:firstLine="709"/>
        <w:jc w:val="both"/>
        <w:rPr>
          <w:rFonts w:ascii="Times New Roman" w:hAnsi="Times New Roman" w:cs="Times New Roman"/>
          <w:spacing w:val="-6"/>
          <w:sz w:val="26"/>
          <w:szCs w:val="26"/>
        </w:rPr>
      </w:pPr>
      <w:r w:rsidRPr="0023763D">
        <w:rPr>
          <w:rFonts w:ascii="Times New Roman" w:hAnsi="Times New Roman" w:cs="Times New Roman"/>
          <w:spacing w:val="-6"/>
          <w:sz w:val="26"/>
          <w:szCs w:val="26"/>
        </w:rPr>
        <w:t>Розвиток понять про зв’язок організму з зовнішнім середовищем реалізується в процесі вивчення тем «</w:t>
      </w:r>
      <w:proofErr w:type="spellStart"/>
      <w:r w:rsidRPr="0023763D">
        <w:rPr>
          <w:rFonts w:ascii="Times New Roman" w:hAnsi="Times New Roman" w:cs="Times New Roman"/>
          <w:spacing w:val="-6"/>
          <w:sz w:val="26"/>
          <w:szCs w:val="26"/>
        </w:rPr>
        <w:t>Надорганізмові</w:t>
      </w:r>
      <w:proofErr w:type="spellEnd"/>
      <w:r w:rsidRPr="0023763D">
        <w:rPr>
          <w:rFonts w:ascii="Times New Roman" w:hAnsi="Times New Roman" w:cs="Times New Roman"/>
          <w:spacing w:val="-6"/>
          <w:sz w:val="26"/>
          <w:szCs w:val="26"/>
        </w:rPr>
        <w:t xml:space="preserve"> біологічні системи» та «Біологія як основа біотехнології та медицини». Доцільність структурування навчального матеріалу обґрунтовується тим, що опанування поняттями попередніх тем забезпечує бачення учнями причинно-наслідкових зв’язків і цілісність живої природи. Розкриваючи зміст тем, учителю важливо акцентувати увагу школярів на можливості використання набутих знань у повсякденному житті для вирішення прикладних задач: збереження біологічного різноманіття, рівноваги в біосфері; участь у природоохоронній діяльності; оцінки </w:t>
      </w:r>
      <w:r w:rsidRPr="0023763D">
        <w:rPr>
          <w:rFonts w:ascii="Times New Roman" w:hAnsi="Times New Roman" w:cs="Times New Roman"/>
          <w:spacing w:val="-6"/>
          <w:sz w:val="26"/>
          <w:szCs w:val="26"/>
          <w:lang w:eastAsia="uk-UA"/>
        </w:rPr>
        <w:t>використання генетично-модифікованих організмів</w:t>
      </w:r>
      <w:r w:rsidRPr="0023763D">
        <w:rPr>
          <w:rFonts w:ascii="Times New Roman" w:hAnsi="Times New Roman" w:cs="Times New Roman"/>
          <w:spacing w:val="-6"/>
          <w:sz w:val="26"/>
          <w:szCs w:val="26"/>
        </w:rPr>
        <w:t xml:space="preserve">  на природні екосистеми і здоров’я людини; застосування теоретичних знань та практичних навичок у сфері бізнесу з дотриманням екологічної безпеки та сталого розвитку суспільства. </w:t>
      </w:r>
    </w:p>
    <w:p w:rsidR="0023763D" w:rsidRPr="0023763D" w:rsidRDefault="0023763D" w:rsidP="0023763D">
      <w:pPr>
        <w:pStyle w:val="a7"/>
        <w:spacing w:after="0" w:line="235" w:lineRule="auto"/>
        <w:ind w:left="0" w:firstLine="709"/>
        <w:rPr>
          <w:rFonts w:ascii="Times New Roman" w:hAnsi="Times New Roman"/>
          <w:strike/>
          <w:spacing w:val="-4"/>
          <w:sz w:val="26"/>
          <w:szCs w:val="26"/>
        </w:rPr>
      </w:pPr>
      <w:r w:rsidRPr="0023763D">
        <w:rPr>
          <w:rFonts w:ascii="Times New Roman" w:hAnsi="Times New Roman"/>
          <w:spacing w:val="-4"/>
          <w:sz w:val="26"/>
          <w:szCs w:val="26"/>
        </w:rPr>
        <w:t xml:space="preserve">Практична частина програми біології 9 класу спрямована на поглиблення, розширення і узагальнення знань, отриманих учнями в процесі самостійного навчання і дослідницької діяльності. Виконання практичних робіт «Розв'язання елементарних вправ зі структури білків </w:t>
      </w:r>
      <w:r w:rsidRPr="0023763D">
        <w:rPr>
          <w:rFonts w:ascii="Times New Roman" w:hAnsi="Times New Roman"/>
          <w:spacing w:val="-4"/>
          <w:sz w:val="26"/>
          <w:szCs w:val="26"/>
        </w:rPr>
        <w:lastRenderedPageBreak/>
        <w:t xml:space="preserve">та нуклеїнових кислот» та «Розв’язання елементарних вправ з реплікації, транскрипції та трансляції» сприятиме усвідомленому засвоєнню теоретичних понять, виявленню рівня сформованості уміння порівнювати та застосовувати знання у дещо зміненій ситуації. Із програми вилучено практичну роботу </w:t>
      </w:r>
      <w:r w:rsidRPr="0023763D">
        <w:rPr>
          <w:rFonts w:ascii="Times New Roman" w:hAnsi="Times New Roman"/>
          <w:color w:val="000000"/>
          <w:spacing w:val="-4"/>
          <w:sz w:val="26"/>
          <w:szCs w:val="26"/>
        </w:rPr>
        <w:t xml:space="preserve"> «Порівняння будови та процесу розмноження клітинних та неклітинних форм життя».</w:t>
      </w:r>
    </w:p>
    <w:p w:rsidR="0023763D" w:rsidRPr="0023763D" w:rsidRDefault="0023763D" w:rsidP="0023763D">
      <w:pPr>
        <w:spacing w:after="0" w:line="235" w:lineRule="auto"/>
        <w:ind w:right="6" w:firstLine="709"/>
        <w:jc w:val="both"/>
        <w:rPr>
          <w:rFonts w:ascii="Times New Roman" w:hAnsi="Times New Roman"/>
          <w:spacing w:val="-6"/>
          <w:sz w:val="26"/>
          <w:szCs w:val="26"/>
        </w:rPr>
      </w:pPr>
      <w:r w:rsidRPr="0023763D">
        <w:rPr>
          <w:rFonts w:ascii="Times New Roman" w:hAnsi="Times New Roman"/>
          <w:spacing w:val="-6"/>
          <w:sz w:val="26"/>
          <w:szCs w:val="26"/>
        </w:rPr>
        <w:t xml:space="preserve">У процесі вивчення біології 9 класу важливо продовжувати розвивати пізнавальний інтерес у школярів, пропонуючи самостійну роботу з різними джерелами інформації: науково-популярною літературою, відеоматеріалами, ресурсами Інтернету тощо. Позитивно мотивують навчальну діяльність школярів і методи навчання такі як: розв’язання проблемних завдань, створення дослідницьких проектів. В оновленій програмі уточнено теми окремих проектів, зокрема: «Складання власного родоводу та демонстрація успадкування певних ознак (за вибором учня) / </w:t>
      </w:r>
      <w:r w:rsidRPr="0023763D">
        <w:rPr>
          <w:rFonts w:ascii="Times New Roman" w:hAnsi="Times New Roman"/>
          <w:color w:val="000000"/>
          <w:spacing w:val="-6"/>
          <w:sz w:val="26"/>
          <w:szCs w:val="26"/>
        </w:rPr>
        <w:t xml:space="preserve">родовід родини видатних людей (за вибором учня)»;  </w:t>
      </w:r>
      <w:r w:rsidRPr="0023763D">
        <w:rPr>
          <w:rFonts w:ascii="Times New Roman" w:hAnsi="Times New Roman"/>
          <w:spacing w:val="-6"/>
          <w:sz w:val="26"/>
          <w:szCs w:val="26"/>
        </w:rPr>
        <w:t xml:space="preserve"> дослідницький проект «Виявлення рівня антропогенного / </w:t>
      </w:r>
      <w:r w:rsidRPr="0023763D">
        <w:rPr>
          <w:rFonts w:ascii="Times New Roman" w:hAnsi="Times New Roman"/>
          <w:color w:val="000000"/>
          <w:spacing w:val="-6"/>
          <w:sz w:val="26"/>
          <w:szCs w:val="26"/>
        </w:rPr>
        <w:t>техногенного</w:t>
      </w:r>
      <w:r w:rsidRPr="0023763D">
        <w:rPr>
          <w:rFonts w:ascii="Times New Roman" w:hAnsi="Times New Roman"/>
          <w:spacing w:val="-6"/>
          <w:sz w:val="26"/>
          <w:szCs w:val="26"/>
        </w:rPr>
        <w:t xml:space="preserve"> впливу в екосистемах своєї місцевості».</w:t>
      </w:r>
    </w:p>
    <w:p w:rsidR="0023763D" w:rsidRPr="0023763D" w:rsidRDefault="0023763D" w:rsidP="0023763D">
      <w:pPr>
        <w:shd w:val="clear" w:color="auto" w:fill="FFFFFF"/>
        <w:spacing w:after="0" w:line="235" w:lineRule="auto"/>
        <w:ind w:left="10" w:firstLine="709"/>
        <w:jc w:val="both"/>
        <w:rPr>
          <w:rFonts w:ascii="Times New Roman" w:hAnsi="Times New Roman"/>
          <w:spacing w:val="-6"/>
          <w:sz w:val="26"/>
          <w:szCs w:val="26"/>
        </w:rPr>
      </w:pPr>
      <w:r w:rsidRPr="0023763D">
        <w:rPr>
          <w:rFonts w:ascii="Times New Roman" w:hAnsi="Times New Roman"/>
          <w:b/>
          <w:i/>
          <w:spacing w:val="-6"/>
          <w:sz w:val="26"/>
          <w:szCs w:val="26"/>
        </w:rPr>
        <w:t>Поглиблене вивчення біології</w:t>
      </w:r>
      <w:r w:rsidRPr="0023763D">
        <w:rPr>
          <w:rFonts w:ascii="Times New Roman" w:hAnsi="Times New Roman"/>
          <w:spacing w:val="-6"/>
          <w:sz w:val="26"/>
          <w:szCs w:val="26"/>
        </w:rPr>
        <w:t xml:space="preserve"> одна із форм поглибленої підготовки учнів на завершальному етапі основної школи, яка спрямована на розвиток в учнів біологіч</w:t>
      </w:r>
      <w:r w:rsidRPr="0023763D">
        <w:rPr>
          <w:rFonts w:ascii="Times New Roman" w:hAnsi="Times New Roman"/>
          <w:spacing w:val="-6"/>
          <w:sz w:val="26"/>
          <w:szCs w:val="26"/>
        </w:rPr>
        <w:softHyphen/>
        <w:t>них здібностей, формування стійкого інтересу як до предмета зокрема, так і до біології взагалі, створення основи для свідомого вибору професії, пов'язаної з використанням біологічних знань.</w:t>
      </w:r>
    </w:p>
    <w:p w:rsidR="0023763D" w:rsidRPr="0023763D" w:rsidRDefault="0023763D" w:rsidP="0023763D">
      <w:pPr>
        <w:shd w:val="clear" w:color="auto" w:fill="FFFFFF"/>
        <w:spacing w:after="0" w:line="235" w:lineRule="auto"/>
        <w:ind w:left="5" w:right="5" w:firstLine="709"/>
        <w:jc w:val="both"/>
        <w:rPr>
          <w:rFonts w:ascii="Times New Roman" w:hAnsi="Times New Roman"/>
          <w:spacing w:val="-4"/>
          <w:sz w:val="26"/>
          <w:szCs w:val="26"/>
        </w:rPr>
      </w:pPr>
      <w:r w:rsidRPr="0023763D">
        <w:rPr>
          <w:rFonts w:ascii="Times New Roman" w:hAnsi="Times New Roman"/>
          <w:spacing w:val="-4"/>
          <w:sz w:val="26"/>
          <w:szCs w:val="26"/>
        </w:rPr>
        <w:t>У програмі 9 класу для поглибленого вивчення розширено навчальний матеріал теми «</w:t>
      </w:r>
      <w:proofErr w:type="spellStart"/>
      <w:r w:rsidRPr="0023763D">
        <w:rPr>
          <w:rFonts w:ascii="Times New Roman" w:hAnsi="Times New Roman"/>
          <w:spacing w:val="-4"/>
          <w:sz w:val="26"/>
          <w:szCs w:val="26"/>
        </w:rPr>
        <w:t>Біорізноманіття</w:t>
      </w:r>
      <w:proofErr w:type="spellEnd"/>
      <w:r w:rsidRPr="0023763D">
        <w:rPr>
          <w:rFonts w:ascii="Times New Roman" w:hAnsi="Times New Roman"/>
          <w:spacing w:val="-4"/>
          <w:sz w:val="26"/>
          <w:szCs w:val="26"/>
        </w:rPr>
        <w:t>» і включено змістовий блок, присвячений різноманітності біоти України, принципам і підходам до її збереження. Вивчення відповідних тем зорієнтовано на ознайомлення учнів з унікальними природними об’єктами, домінуючими групами видів певних природних територій, екосистемами та заповідними територіями України, формування в учнів природоохоронної свідомості.</w:t>
      </w:r>
    </w:p>
    <w:p w:rsidR="0023763D" w:rsidRPr="0023763D" w:rsidRDefault="0023763D" w:rsidP="0023763D">
      <w:pPr>
        <w:shd w:val="clear" w:color="auto" w:fill="FFFFFF"/>
        <w:spacing w:after="0" w:line="235" w:lineRule="auto"/>
        <w:ind w:left="5" w:right="5" w:firstLine="709"/>
        <w:jc w:val="both"/>
        <w:rPr>
          <w:rFonts w:ascii="Times New Roman" w:hAnsi="Times New Roman"/>
          <w:spacing w:val="-4"/>
          <w:sz w:val="26"/>
          <w:szCs w:val="26"/>
        </w:rPr>
      </w:pPr>
      <w:r w:rsidRPr="0023763D">
        <w:rPr>
          <w:rFonts w:ascii="Times New Roman" w:hAnsi="Times New Roman"/>
          <w:spacing w:val="-4"/>
          <w:sz w:val="26"/>
          <w:szCs w:val="26"/>
        </w:rPr>
        <w:t xml:space="preserve">Оскільки до навчальних програм для поглибленого вивчення зміни не вносились, при плануванні й проведенні уроків у класах з поглибленим вивченням біології мають бути враховані рекомендації, що відображають ключові зміни в </w:t>
      </w:r>
      <w:proofErr w:type="spellStart"/>
      <w:r w:rsidRPr="0023763D">
        <w:rPr>
          <w:rFonts w:ascii="Times New Roman" w:hAnsi="Times New Roman"/>
          <w:spacing w:val="-4"/>
          <w:sz w:val="26"/>
          <w:szCs w:val="26"/>
        </w:rPr>
        <w:t>оновленній</w:t>
      </w:r>
      <w:proofErr w:type="spellEnd"/>
      <w:r w:rsidRPr="0023763D">
        <w:rPr>
          <w:rFonts w:ascii="Times New Roman" w:hAnsi="Times New Roman"/>
          <w:spacing w:val="-4"/>
          <w:sz w:val="26"/>
          <w:szCs w:val="26"/>
        </w:rPr>
        <w:t xml:space="preserve"> навчальній програмі з біології для загальноосвітніх навчальних закладів.</w:t>
      </w:r>
    </w:p>
    <w:p w:rsidR="0023763D" w:rsidRPr="0023763D" w:rsidRDefault="0023763D" w:rsidP="0023763D">
      <w:pPr>
        <w:shd w:val="clear" w:color="auto" w:fill="FFFFFF"/>
        <w:spacing w:after="0" w:line="235" w:lineRule="auto"/>
        <w:ind w:left="5" w:right="5" w:firstLine="709"/>
        <w:jc w:val="both"/>
        <w:rPr>
          <w:rFonts w:ascii="Times New Roman" w:hAnsi="Times New Roman"/>
          <w:color w:val="020202"/>
          <w:spacing w:val="-4"/>
          <w:sz w:val="26"/>
          <w:szCs w:val="26"/>
        </w:rPr>
      </w:pPr>
      <w:r w:rsidRPr="0023763D">
        <w:rPr>
          <w:rFonts w:ascii="Times New Roman" w:hAnsi="Times New Roman"/>
          <w:b/>
          <w:i/>
          <w:color w:val="000000"/>
          <w:spacing w:val="-4"/>
          <w:sz w:val="26"/>
          <w:szCs w:val="26"/>
        </w:rPr>
        <w:t xml:space="preserve">Формування </w:t>
      </w:r>
      <w:proofErr w:type="spellStart"/>
      <w:r w:rsidRPr="0023763D">
        <w:rPr>
          <w:rFonts w:ascii="Times New Roman" w:hAnsi="Times New Roman"/>
          <w:b/>
          <w:i/>
          <w:color w:val="000000"/>
          <w:spacing w:val="-4"/>
          <w:sz w:val="26"/>
          <w:szCs w:val="26"/>
        </w:rPr>
        <w:t>компетентностей</w:t>
      </w:r>
      <w:proofErr w:type="spellEnd"/>
      <w:r w:rsidRPr="0023763D">
        <w:rPr>
          <w:rFonts w:ascii="Times New Roman" w:hAnsi="Times New Roman"/>
          <w:color w:val="000000"/>
          <w:spacing w:val="-4"/>
          <w:sz w:val="26"/>
          <w:szCs w:val="26"/>
        </w:rPr>
        <w:t xml:space="preserve"> – це складний, цілеспрямований процес. </w:t>
      </w:r>
      <w:r w:rsidRPr="0023763D">
        <w:rPr>
          <w:rFonts w:ascii="Times New Roman" w:hAnsi="Times New Roman"/>
          <w:color w:val="020202"/>
          <w:spacing w:val="-4"/>
          <w:sz w:val="26"/>
          <w:szCs w:val="26"/>
        </w:rPr>
        <w:t xml:space="preserve">Його доцільно розпочати з визначення </w:t>
      </w:r>
      <w:proofErr w:type="spellStart"/>
      <w:r w:rsidRPr="0023763D">
        <w:rPr>
          <w:rFonts w:ascii="Times New Roman" w:hAnsi="Times New Roman"/>
          <w:color w:val="020202"/>
          <w:spacing w:val="-4"/>
          <w:sz w:val="26"/>
          <w:szCs w:val="26"/>
        </w:rPr>
        <w:t>компетентностей</w:t>
      </w:r>
      <w:proofErr w:type="spellEnd"/>
      <w:r w:rsidRPr="0023763D">
        <w:rPr>
          <w:rFonts w:ascii="Times New Roman" w:hAnsi="Times New Roman"/>
          <w:color w:val="020202"/>
          <w:spacing w:val="-4"/>
          <w:sz w:val="26"/>
          <w:szCs w:val="26"/>
        </w:rPr>
        <w:t xml:space="preserve">, які можуть бути сформовані на уроках біології, а також установлення співвідношення між ключовими і предметними </w:t>
      </w:r>
      <w:proofErr w:type="spellStart"/>
      <w:r w:rsidRPr="0023763D">
        <w:rPr>
          <w:rFonts w:ascii="Times New Roman" w:hAnsi="Times New Roman"/>
          <w:color w:val="020202"/>
          <w:spacing w:val="-4"/>
          <w:sz w:val="26"/>
          <w:szCs w:val="26"/>
        </w:rPr>
        <w:t>компетентностями</w:t>
      </w:r>
      <w:proofErr w:type="spellEnd"/>
      <w:r w:rsidRPr="0023763D">
        <w:rPr>
          <w:rFonts w:ascii="Times New Roman" w:hAnsi="Times New Roman"/>
          <w:color w:val="020202"/>
          <w:spacing w:val="-4"/>
          <w:sz w:val="26"/>
          <w:szCs w:val="26"/>
        </w:rPr>
        <w:t xml:space="preserve">, які реалізуються в шкільному курсі біології. Наприклад, формування предметної компетентності щодо оволодіння прийомами роботи з текстами, табличними даними, схемами біологічного змісту, зображеннями біологічних об’єктів, </w:t>
      </w:r>
      <w:r w:rsidRPr="0023763D">
        <w:rPr>
          <w:rFonts w:ascii="Times New Roman" w:hAnsi="Times New Roman"/>
          <w:bCs/>
          <w:iCs/>
          <w:spacing w:val="-4"/>
          <w:sz w:val="26"/>
          <w:szCs w:val="26"/>
        </w:rPr>
        <w:t xml:space="preserve">використовувати комп’ютерну техніку та інформаційно-комунікаційні технології для проведення обчислень, графічного аналізу, пошуку та представлення біологічної та екологічної інформації, створювати інформаційні продукти, спрямовані на поширення, донесення та роз’яснення актуальних наукових питань біології, проблем збереження здоров’я, якості довкілля та збалансованого розвитку людства </w:t>
      </w:r>
      <w:r w:rsidRPr="0023763D">
        <w:rPr>
          <w:rFonts w:ascii="Times New Roman" w:hAnsi="Times New Roman"/>
          <w:color w:val="020202"/>
          <w:spacing w:val="-4"/>
          <w:sz w:val="26"/>
          <w:szCs w:val="26"/>
        </w:rPr>
        <w:t>забезпечує формування ключової і</w:t>
      </w:r>
      <w:r w:rsidRPr="0023763D">
        <w:rPr>
          <w:rFonts w:ascii="Times New Roman" w:hAnsi="Times New Roman"/>
          <w:spacing w:val="-4"/>
          <w:sz w:val="26"/>
          <w:szCs w:val="26"/>
        </w:rPr>
        <w:t>нформаційно-цифрової</w:t>
      </w:r>
      <w:r w:rsidRPr="0023763D">
        <w:rPr>
          <w:rFonts w:ascii="Times New Roman" w:hAnsi="Times New Roman"/>
          <w:color w:val="020202"/>
          <w:spacing w:val="-4"/>
          <w:sz w:val="26"/>
          <w:szCs w:val="26"/>
        </w:rPr>
        <w:t xml:space="preserve"> компетентності.  </w:t>
      </w:r>
    </w:p>
    <w:p w:rsidR="0023763D" w:rsidRPr="0023763D" w:rsidRDefault="0023763D" w:rsidP="0023763D">
      <w:pPr>
        <w:spacing w:after="0" w:line="235" w:lineRule="auto"/>
        <w:ind w:firstLine="709"/>
        <w:jc w:val="both"/>
        <w:rPr>
          <w:rFonts w:ascii="Times New Roman" w:hAnsi="Times New Roman"/>
          <w:color w:val="020202"/>
          <w:spacing w:val="-4"/>
          <w:sz w:val="26"/>
          <w:szCs w:val="26"/>
        </w:rPr>
      </w:pPr>
      <w:r w:rsidRPr="0023763D">
        <w:rPr>
          <w:rFonts w:ascii="Times New Roman" w:hAnsi="Times New Roman"/>
          <w:color w:val="020202"/>
          <w:spacing w:val="-4"/>
          <w:sz w:val="26"/>
          <w:szCs w:val="26"/>
        </w:rPr>
        <w:tab/>
        <w:t xml:space="preserve">Наступним кроком має бути аналіз навчальної програми з біології з метою визначення предметних </w:t>
      </w:r>
      <w:proofErr w:type="spellStart"/>
      <w:r w:rsidRPr="0023763D">
        <w:rPr>
          <w:rFonts w:ascii="Times New Roman" w:hAnsi="Times New Roman"/>
          <w:color w:val="020202"/>
          <w:spacing w:val="-4"/>
          <w:sz w:val="26"/>
          <w:szCs w:val="26"/>
        </w:rPr>
        <w:t>компетентностей</w:t>
      </w:r>
      <w:proofErr w:type="spellEnd"/>
      <w:r w:rsidRPr="0023763D">
        <w:rPr>
          <w:rFonts w:ascii="Times New Roman" w:hAnsi="Times New Roman"/>
          <w:color w:val="020202"/>
          <w:spacing w:val="-4"/>
          <w:sz w:val="26"/>
          <w:szCs w:val="26"/>
        </w:rPr>
        <w:t>,</w:t>
      </w:r>
      <w:r w:rsidRPr="0023763D">
        <w:rPr>
          <w:rFonts w:ascii="Times New Roman" w:hAnsi="Times New Roman"/>
          <w:i/>
          <w:iCs/>
          <w:color w:val="020202"/>
          <w:spacing w:val="-4"/>
          <w:sz w:val="26"/>
          <w:szCs w:val="26"/>
        </w:rPr>
        <w:t xml:space="preserve"> </w:t>
      </w:r>
      <w:r w:rsidRPr="0023763D">
        <w:rPr>
          <w:rFonts w:ascii="Times New Roman" w:hAnsi="Times New Roman"/>
          <w:color w:val="020202"/>
          <w:spacing w:val="-4"/>
          <w:sz w:val="26"/>
          <w:szCs w:val="26"/>
        </w:rPr>
        <w:t xml:space="preserve">які можуть  бути сформовані при вивчення певної теми, і системи пізнавальних дій учнів, які забезпечують їх формування. Учителю необхідно визначити конкретні знання, уміння і здатності, які складають компетентності і якими повинні оволодіти учні упродовж вивчення теми; відібрати зміст, методи і засоби навчання, які забезпечать формування визначеної компетентності. </w:t>
      </w:r>
    </w:p>
    <w:p w:rsidR="0023763D" w:rsidRPr="0023763D" w:rsidRDefault="0023763D" w:rsidP="0023763D">
      <w:pPr>
        <w:widowControl w:val="0"/>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Наводимо можливий шлях реалізації змісту навчальної програми з біології, що сприятиме зростанню якості навчальних досягнень учнів. Реалізуючи зміст програми доцільно розпочинати не з повідомлення готової інформації про біологічні об’єкти та процеси </w:t>
      </w:r>
      <w:r w:rsidRPr="0023763D">
        <w:rPr>
          <w:rFonts w:ascii="Times New Roman" w:hAnsi="Times New Roman"/>
          <w:spacing w:val="-4"/>
          <w:sz w:val="26"/>
          <w:szCs w:val="26"/>
        </w:rPr>
        <w:lastRenderedPageBreak/>
        <w:t xml:space="preserve">живої природи, а з організації сприйняття учнями самих матеріальних або матеріалізованих біологічних об’єктів та процесів. Учні мають отримувати знання про біологічні об’єкти та процеси під час спостереження та дослідження їх будови, властивостей, взаємозв’язків, значення. У результаті такого навчання школярі здобуватимуть власні емпіричні знання, які далі збагачуватимуться теоретичними знаннями про ці ж самі об’єкти та процеси, отриманими з підручника, слів учителя, додаткових джерел інформації. Такий підхід до вивчення навчального матеріалу сприятиме формуванню пізнавального інтересу, збагачуватиме індивідуальний досвід учня, забезпечуватиме </w:t>
      </w:r>
      <w:proofErr w:type="spellStart"/>
      <w:r w:rsidRPr="0023763D">
        <w:rPr>
          <w:rFonts w:ascii="Times New Roman" w:hAnsi="Times New Roman"/>
          <w:spacing w:val="-4"/>
          <w:sz w:val="26"/>
          <w:szCs w:val="26"/>
        </w:rPr>
        <w:t>діяльнісний</w:t>
      </w:r>
      <w:proofErr w:type="spellEnd"/>
      <w:r w:rsidRPr="0023763D">
        <w:rPr>
          <w:rFonts w:ascii="Times New Roman" w:hAnsi="Times New Roman"/>
          <w:spacing w:val="-4"/>
          <w:sz w:val="26"/>
          <w:szCs w:val="26"/>
        </w:rPr>
        <w:t xml:space="preserve"> підхід до навчання.</w:t>
      </w:r>
    </w:p>
    <w:p w:rsidR="0023763D" w:rsidRPr="0023763D" w:rsidRDefault="0023763D" w:rsidP="0023763D">
      <w:pPr>
        <w:widowControl w:val="0"/>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Плануючи реалізацію змісту програми у навчальному процесі, учителю доцільно структурувати навчальний матеріал на смислові блоки та визначити до кожного з них навчальні задачі, і як наслідок, різний характер діяльності учнів: дії за зразком; пошук нового засобами встановлення зв’язків із засвоєним раніше; проблемні задачі, що створюють протиріччя, яке можна подолати вдаючись до дослідження; засвоєння нового способу діяльності тощо. Засобами навчальних завдань учитель повинен спрямовувати зусилля учнів не тільки на відтворення знань та умінь у типовій ситуації, а й вчити застосовувати їх у дещо змінених та нестандартних ситуаціях, порівнювати об’єкти та процеси, пояснювати сутність та роль процесів життєдіяльності, висловлювати власну думку, виявляти ставлення до предмета вивчення, узагальнювати навчальний матеріал, робити висновки, застосовувати знання у практичній діяльності.</w:t>
      </w:r>
    </w:p>
    <w:p w:rsidR="0023763D" w:rsidRPr="0023763D" w:rsidRDefault="0023763D" w:rsidP="0023763D">
      <w:pPr>
        <w:spacing w:after="0" w:line="235" w:lineRule="auto"/>
        <w:ind w:right="6" w:firstLine="709"/>
        <w:jc w:val="both"/>
        <w:rPr>
          <w:rFonts w:ascii="Times New Roman" w:hAnsi="Times New Roman"/>
          <w:spacing w:val="-4"/>
          <w:sz w:val="26"/>
          <w:szCs w:val="26"/>
        </w:rPr>
      </w:pPr>
      <w:r w:rsidRPr="0023763D">
        <w:rPr>
          <w:rFonts w:ascii="Times New Roman" w:hAnsi="Times New Roman"/>
          <w:spacing w:val="-4"/>
          <w:sz w:val="26"/>
          <w:szCs w:val="26"/>
        </w:rPr>
        <w:t xml:space="preserve">Упровадження </w:t>
      </w:r>
      <w:proofErr w:type="spellStart"/>
      <w:r w:rsidRPr="0023763D">
        <w:rPr>
          <w:rFonts w:ascii="Times New Roman" w:hAnsi="Times New Roman"/>
          <w:spacing w:val="-4"/>
          <w:sz w:val="26"/>
          <w:szCs w:val="26"/>
        </w:rPr>
        <w:t>компетентнісного</w:t>
      </w:r>
      <w:proofErr w:type="spellEnd"/>
      <w:r w:rsidRPr="0023763D">
        <w:rPr>
          <w:rFonts w:ascii="Times New Roman" w:hAnsi="Times New Roman"/>
          <w:spacing w:val="-4"/>
          <w:sz w:val="26"/>
          <w:szCs w:val="26"/>
        </w:rPr>
        <w:t xml:space="preserve"> підходу зумовлює використання завдань, виконуючи які, учні зможуть навчитись застосовувати знання у нетипових ситуаціях, розв’язувати завдання, що пов’язані з власною життєдіяльністю, навчитись формулювати оцінні судження щодо себе як соціальної складової частини живої природи. </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Оцінювання навчальних досягнень учнів 6-9 класів здійснюється відповідно до орієнтовних вимог оцінювання, затверджених наказом МОН України від 21.08.2013 № 1222 «Про затвердження орієнтовних вимог оцінювання навчальних досягнень учнів з базових дисциплін у системі загальної середньої освіти».</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Чинними залишаються методичні рекомендації щодо організації навчально-виховного процесу з біології у 10-11 класах, екології у 11-х класах загальноосвітніх навчальних закладів, що містяться у листі Міністерства від 01.06.2012 №1/9-426 «Щодо інструктивно-методичних рекомендацій із базових дисциплін» (Інформаційний збірник та коментарі Міністерства освіти і науки, молоді та спорту України №17-22, 2012 р.). </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Оцінювання навчальних досягнень учнів 10-11 класів здійснюється відповідно до орієнтовних вимог оцінювання, затверджених наказом МОН України від 30.08.2011 № 996 «Про затвердження орієнтовних вимог оцінювання навчальних досягнень учнів у системі загальної середньої освіти».</w:t>
      </w:r>
    </w:p>
    <w:p w:rsidR="0023763D" w:rsidRPr="0023763D" w:rsidRDefault="0023763D" w:rsidP="0023763D">
      <w:pPr>
        <w:spacing w:after="0" w:line="235" w:lineRule="auto"/>
        <w:ind w:firstLine="709"/>
        <w:jc w:val="both"/>
        <w:rPr>
          <w:rFonts w:ascii="Times New Roman" w:hAnsi="Times New Roman"/>
          <w:spacing w:val="-4"/>
          <w:sz w:val="26"/>
          <w:szCs w:val="26"/>
        </w:rPr>
      </w:pPr>
      <w:r w:rsidRPr="0023763D">
        <w:rPr>
          <w:rFonts w:ascii="Times New Roman" w:hAnsi="Times New Roman"/>
          <w:spacing w:val="-4"/>
          <w:sz w:val="26"/>
          <w:szCs w:val="26"/>
        </w:rPr>
        <w:t xml:space="preserve">В організації навчально-виховного процесу загальноосвітнім навчальним закладам дозволено використовувати лише ті навчальні програми, підручники та навчально-методичні посібники, що мають відповідний гриф Міністерства або схвалені відповідною комісією Науково-методичної ради з питань освіти. Перелік програм, підручників та навчально-методичних посібників, які можуть бути використані при вивчені біології та екології  постійно оновлюється, друкується в щорічному інформаційному збірнику Міністерства освіти і науки України та розміщений на офіційному </w:t>
      </w:r>
      <w:proofErr w:type="spellStart"/>
      <w:r w:rsidRPr="0023763D">
        <w:rPr>
          <w:rFonts w:ascii="Times New Roman" w:hAnsi="Times New Roman"/>
          <w:spacing w:val="-4"/>
          <w:sz w:val="26"/>
          <w:szCs w:val="26"/>
        </w:rPr>
        <w:t>веб-сайті</w:t>
      </w:r>
      <w:proofErr w:type="spellEnd"/>
      <w:r w:rsidRPr="0023763D">
        <w:rPr>
          <w:rFonts w:ascii="Times New Roman" w:hAnsi="Times New Roman"/>
          <w:spacing w:val="-4"/>
          <w:sz w:val="26"/>
          <w:szCs w:val="26"/>
        </w:rPr>
        <w:t xml:space="preserve"> Міністерства освіти і науки: (</w:t>
      </w:r>
      <w:hyperlink r:id="rId12" w:history="1">
        <w:r w:rsidRPr="0023763D">
          <w:rPr>
            <w:rStyle w:val="a8"/>
            <w:rFonts w:ascii="Times New Roman" w:hAnsi="Times New Roman"/>
            <w:spacing w:val="-4"/>
            <w:sz w:val="26"/>
            <w:szCs w:val="26"/>
            <w:lang w:val="en-US"/>
          </w:rPr>
          <w:t>www</w:t>
        </w:r>
        <w:r w:rsidRPr="0023763D">
          <w:rPr>
            <w:rStyle w:val="a8"/>
            <w:rFonts w:ascii="Times New Roman" w:hAnsi="Times New Roman"/>
            <w:spacing w:val="-4"/>
            <w:sz w:val="26"/>
            <w:szCs w:val="26"/>
          </w:rPr>
          <w:t>.</w:t>
        </w:r>
        <w:r w:rsidRPr="0023763D">
          <w:rPr>
            <w:rStyle w:val="a8"/>
            <w:rFonts w:ascii="Times New Roman" w:hAnsi="Times New Roman"/>
            <w:spacing w:val="-4"/>
            <w:sz w:val="26"/>
            <w:szCs w:val="26"/>
            <w:lang w:val="en-US"/>
          </w:rPr>
          <w:t>mon</w:t>
        </w:r>
        <w:r w:rsidRPr="0023763D">
          <w:rPr>
            <w:rStyle w:val="a8"/>
            <w:rFonts w:ascii="Times New Roman" w:hAnsi="Times New Roman"/>
            <w:spacing w:val="-4"/>
            <w:sz w:val="26"/>
            <w:szCs w:val="26"/>
          </w:rPr>
          <w:t>.</w:t>
        </w:r>
        <w:r w:rsidRPr="0023763D">
          <w:rPr>
            <w:rStyle w:val="a8"/>
            <w:rFonts w:ascii="Times New Roman" w:hAnsi="Times New Roman"/>
            <w:spacing w:val="-4"/>
            <w:sz w:val="26"/>
            <w:szCs w:val="26"/>
            <w:lang w:val="en-US"/>
          </w:rPr>
          <w:t>gov</w:t>
        </w:r>
        <w:r w:rsidRPr="0023763D">
          <w:rPr>
            <w:rStyle w:val="a8"/>
            <w:rFonts w:ascii="Times New Roman" w:hAnsi="Times New Roman"/>
            <w:spacing w:val="-4"/>
            <w:sz w:val="26"/>
            <w:szCs w:val="26"/>
          </w:rPr>
          <w:t>.</w:t>
        </w:r>
        <w:r w:rsidRPr="0023763D">
          <w:rPr>
            <w:rStyle w:val="a8"/>
            <w:rFonts w:ascii="Times New Roman" w:hAnsi="Times New Roman"/>
            <w:spacing w:val="-4"/>
            <w:sz w:val="26"/>
            <w:szCs w:val="26"/>
            <w:lang w:val="en-US"/>
          </w:rPr>
          <w:t>ua</w:t>
        </w:r>
      </w:hyperlink>
      <w:r w:rsidRPr="0023763D">
        <w:rPr>
          <w:rFonts w:ascii="Times New Roman" w:hAnsi="Times New Roman"/>
          <w:spacing w:val="-4"/>
          <w:sz w:val="26"/>
          <w:szCs w:val="26"/>
        </w:rPr>
        <w:t xml:space="preserve">), </w:t>
      </w:r>
      <w:proofErr w:type="spellStart"/>
      <w:r w:rsidRPr="0023763D">
        <w:rPr>
          <w:rFonts w:ascii="Times New Roman" w:hAnsi="Times New Roman"/>
          <w:spacing w:val="-4"/>
          <w:sz w:val="26"/>
          <w:szCs w:val="26"/>
        </w:rPr>
        <w:t>веб-сайті</w:t>
      </w:r>
      <w:proofErr w:type="spellEnd"/>
      <w:r w:rsidRPr="0023763D">
        <w:rPr>
          <w:rFonts w:ascii="Times New Roman" w:hAnsi="Times New Roman"/>
          <w:spacing w:val="-4"/>
          <w:sz w:val="26"/>
          <w:szCs w:val="26"/>
        </w:rPr>
        <w:t xml:space="preserve"> Інституту модернізації змісту освіти: (</w:t>
      </w:r>
      <w:hyperlink r:id="rId13" w:history="1">
        <w:r w:rsidRPr="0023763D">
          <w:rPr>
            <w:rStyle w:val="a8"/>
            <w:rFonts w:ascii="Times New Roman" w:hAnsi="Times New Roman"/>
            <w:spacing w:val="-4"/>
            <w:sz w:val="26"/>
            <w:szCs w:val="26"/>
            <w:lang w:val="en-US"/>
          </w:rPr>
          <w:t>www</w:t>
        </w:r>
        <w:r w:rsidRPr="0023763D">
          <w:rPr>
            <w:rStyle w:val="a8"/>
            <w:rFonts w:ascii="Times New Roman" w:hAnsi="Times New Roman"/>
            <w:spacing w:val="-4"/>
            <w:sz w:val="26"/>
            <w:szCs w:val="26"/>
          </w:rPr>
          <w:t>.</w:t>
        </w:r>
        <w:r w:rsidRPr="0023763D">
          <w:rPr>
            <w:rStyle w:val="a8"/>
            <w:rFonts w:ascii="Times New Roman" w:hAnsi="Times New Roman"/>
            <w:spacing w:val="-4"/>
            <w:sz w:val="26"/>
            <w:szCs w:val="26"/>
            <w:lang w:val="en-US"/>
          </w:rPr>
          <w:t>iitzo</w:t>
        </w:r>
        <w:r w:rsidRPr="0023763D">
          <w:rPr>
            <w:rStyle w:val="a8"/>
            <w:rFonts w:ascii="Times New Roman" w:hAnsi="Times New Roman"/>
            <w:spacing w:val="-4"/>
            <w:sz w:val="26"/>
            <w:szCs w:val="26"/>
          </w:rPr>
          <w:t>.</w:t>
        </w:r>
        <w:r w:rsidRPr="0023763D">
          <w:rPr>
            <w:rStyle w:val="a8"/>
            <w:rFonts w:ascii="Times New Roman" w:hAnsi="Times New Roman"/>
            <w:spacing w:val="-4"/>
            <w:sz w:val="26"/>
            <w:szCs w:val="26"/>
            <w:lang w:val="en-US"/>
          </w:rPr>
          <w:t>gov</w:t>
        </w:r>
        <w:r w:rsidRPr="0023763D">
          <w:rPr>
            <w:rStyle w:val="a8"/>
            <w:rFonts w:ascii="Times New Roman" w:hAnsi="Times New Roman"/>
            <w:spacing w:val="-4"/>
            <w:sz w:val="26"/>
            <w:szCs w:val="26"/>
          </w:rPr>
          <w:t>.</w:t>
        </w:r>
        <w:r w:rsidRPr="0023763D">
          <w:rPr>
            <w:rStyle w:val="a8"/>
            <w:rFonts w:ascii="Times New Roman" w:hAnsi="Times New Roman"/>
            <w:spacing w:val="-4"/>
            <w:sz w:val="26"/>
            <w:szCs w:val="26"/>
            <w:lang w:val="en-US"/>
          </w:rPr>
          <w:t>ua</w:t>
        </w:r>
      </w:hyperlink>
      <w:r w:rsidRPr="0023763D">
        <w:rPr>
          <w:rFonts w:ascii="Times New Roman" w:hAnsi="Times New Roman"/>
          <w:spacing w:val="-4"/>
          <w:sz w:val="26"/>
          <w:szCs w:val="26"/>
        </w:rPr>
        <w:t>).</w:t>
      </w:r>
    </w:p>
    <w:p w:rsidR="0023763D" w:rsidRPr="0023763D" w:rsidRDefault="0023763D" w:rsidP="0023763D">
      <w:pPr>
        <w:spacing w:after="0" w:line="235" w:lineRule="auto"/>
        <w:ind w:firstLine="709"/>
        <w:jc w:val="both"/>
        <w:rPr>
          <w:rFonts w:ascii="Times New Roman" w:eastAsia="Calibri" w:hAnsi="Times New Roman"/>
          <w:spacing w:val="-4"/>
          <w:sz w:val="26"/>
          <w:szCs w:val="26"/>
        </w:rPr>
      </w:pPr>
    </w:p>
    <w:p w:rsidR="0023763D" w:rsidRPr="0023763D" w:rsidRDefault="0023763D" w:rsidP="0023763D">
      <w:pPr>
        <w:spacing w:line="235" w:lineRule="auto"/>
        <w:ind w:firstLine="709"/>
        <w:jc w:val="both"/>
        <w:rPr>
          <w:rFonts w:ascii="Times New Roman" w:hAnsi="Times New Roman" w:cs="Times New Roman"/>
          <w:spacing w:val="-4"/>
          <w:sz w:val="26"/>
          <w:szCs w:val="26"/>
          <w:lang w:val="en-US"/>
        </w:rPr>
      </w:pPr>
    </w:p>
    <w:sectPr w:rsidR="0023763D" w:rsidRPr="0023763D" w:rsidSect="00275120">
      <w:headerReference w:type="default" r:id="rId14"/>
      <w:footerReference w:type="default" r:id="rId15"/>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B71" w:rsidRDefault="00A83B71" w:rsidP="006510E6">
      <w:pPr>
        <w:spacing w:after="0" w:line="240" w:lineRule="auto"/>
      </w:pPr>
      <w:r>
        <w:separator/>
      </w:r>
    </w:p>
  </w:endnote>
  <w:endnote w:type="continuationSeparator" w:id="0">
    <w:p w:rsidR="00A83B71" w:rsidRDefault="00A83B71"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D15FD1">
        <w:pPr>
          <w:pStyle w:val="a5"/>
          <w:jc w:val="right"/>
        </w:pPr>
        <w:fldSimple w:instr=" PAGE   \* MERGEFORMAT ">
          <w:r w:rsidR="0023763D">
            <w:rPr>
              <w:noProof/>
            </w:rPr>
            <w:t>3</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B71" w:rsidRDefault="00A83B71" w:rsidP="006510E6">
      <w:pPr>
        <w:spacing w:after="0" w:line="240" w:lineRule="auto"/>
      </w:pPr>
      <w:r>
        <w:separator/>
      </w:r>
    </w:p>
  </w:footnote>
  <w:footnote w:type="continuationSeparator" w:id="0">
    <w:p w:rsidR="00A83B71" w:rsidRDefault="00A83B71"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D15FD1">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D15FD1">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23763D" w:rsidP="006510E6">
                <w:pPr>
                  <w:jc w:val="center"/>
                  <w:rPr>
                    <w:color w:val="002060"/>
                    <w:lang w:val="en-US"/>
                  </w:rPr>
                </w:pPr>
                <w:proofErr w:type="gramStart"/>
                <w:r>
                  <w:rPr>
                    <w:color w:val="002060"/>
                    <w:lang w:val="ru-RU"/>
                  </w:rPr>
                  <w:t>Б</w:t>
                </w:r>
                <w:proofErr w:type="gramEnd"/>
                <w:r>
                  <w:rPr>
                    <w:color w:val="002060"/>
                    <w:lang w:val="ru-RU"/>
                  </w:rPr>
                  <w:t>ІОЛОГ</w:t>
                </w:r>
                <w:r w:rsidR="000B629B">
                  <w:rPr>
                    <w:color w:val="002060"/>
                    <w:lang w:val="en-US"/>
                  </w:rPr>
                  <w:t>I</w:t>
                </w:r>
                <w:r w:rsidR="000B629B">
                  <w:rPr>
                    <w:color w:val="002060"/>
                    <w:lang w:val="ru-RU"/>
                  </w:rPr>
                  <w:t>Я</w:t>
                </w:r>
              </w:p>
              <w:p w:rsidR="000B629B" w:rsidRPr="000B629B" w:rsidRDefault="000B629B" w:rsidP="006510E6">
                <w:pPr>
                  <w:jc w:val="center"/>
                  <w:rPr>
                    <w:color w:val="002060"/>
                    <w:lang w:val="en-US"/>
                  </w:rPr>
                </w:pPr>
              </w:p>
            </w:txbxContent>
          </v:textbox>
        </v:rect>
      </w:pict>
    </w:r>
    <w:r w:rsidR="00D15FD1">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D15FD1">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6510E6"/>
    <w:rsid w:val="000B629B"/>
    <w:rsid w:val="00177EE6"/>
    <w:rsid w:val="001C670D"/>
    <w:rsid w:val="0023763D"/>
    <w:rsid w:val="00275120"/>
    <w:rsid w:val="0048392F"/>
    <w:rsid w:val="00563EC9"/>
    <w:rsid w:val="005E758C"/>
    <w:rsid w:val="006510E6"/>
    <w:rsid w:val="0073406F"/>
    <w:rsid w:val="007570C5"/>
    <w:rsid w:val="00985EB4"/>
    <w:rsid w:val="009B224D"/>
    <w:rsid w:val="00A6474F"/>
    <w:rsid w:val="00A83B71"/>
    <w:rsid w:val="00D15FD1"/>
    <w:rsid w:val="00D17F2C"/>
    <w:rsid w:val="00E42766"/>
    <w:rsid w:val="00ED6F76"/>
    <w:rsid w:val="00F726F5"/>
    <w:rsid w:val="00FE18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paragraph" w:styleId="2">
    <w:name w:val="heading 2"/>
    <w:basedOn w:val="a"/>
    <w:next w:val="a"/>
    <w:link w:val="20"/>
    <w:qFormat/>
    <w:rsid w:val="0023763D"/>
    <w:pPr>
      <w:keepNext/>
      <w:spacing w:before="240" w:after="60" w:line="276" w:lineRule="auto"/>
      <w:outlineLvl w:val="1"/>
    </w:pPr>
    <w:rPr>
      <w:rFonts w:ascii="Cambria" w:eastAsia="Times New Roman"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1">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character" w:customStyle="1" w:styleId="20">
    <w:name w:val="Заголовок 2 Знак"/>
    <w:basedOn w:val="a0"/>
    <w:link w:val="2"/>
    <w:rsid w:val="0023763D"/>
    <w:rPr>
      <w:rFonts w:ascii="Cambria" w:eastAsia="Times New Roman" w:hAnsi="Cambria" w:cs="Times New Roman"/>
      <w:b/>
      <w:bCs/>
      <w:i/>
      <w:iCs/>
      <w:sz w:val="28"/>
      <w:szCs w:val="28"/>
      <w:lang/>
    </w:rPr>
  </w:style>
  <w:style w:type="character" w:customStyle="1" w:styleId="4">
    <w:name w:val="Основной текст4"/>
    <w:uiPriority w:val="99"/>
    <w:rsid w:val="0023763D"/>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1">
    <w:name w:val="Обычный1"/>
    <w:uiPriority w:val="99"/>
    <w:rsid w:val="0023763D"/>
    <w:pPr>
      <w:widowControl w:val="0"/>
      <w:spacing w:after="0" w:line="240" w:lineRule="auto"/>
    </w:pPr>
    <w:rPr>
      <w:rFonts w:ascii="Calibri" w:eastAsia="Calibri" w:hAnsi="Calibri" w:cs="Calibri"/>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navchalni-programy.html" TargetMode="External"/><Relationship Id="rId13" Type="http://schemas.openxmlformats.org/officeDocument/2006/relationships/hyperlink" Target="http://www.iitzo.gov.ua" TargetMode="External"/><Relationship Id="rId3" Type="http://schemas.openxmlformats.org/officeDocument/2006/relationships/settings" Target="settings.xml"/><Relationship Id="rId7" Type="http://schemas.openxmlformats.org/officeDocument/2006/relationships/hyperlink" Target="http://mon.gov.ua/activity/education/zagalna-serednya/navchalni-programi-5-9-klas2017.html" TargetMode="External"/><Relationship Id="rId12" Type="http://schemas.openxmlformats.org/officeDocument/2006/relationships/hyperlink" Target="http://www.mon.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gov.ua/activity/education/zagalna-serednya/navchalni-program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on.gov.ua/activity/education/zagalna-serednya/navchalni-programy.html" TargetMode="External"/><Relationship Id="rId4" Type="http://schemas.openxmlformats.org/officeDocument/2006/relationships/webSettings" Target="webSettings.xml"/><Relationship Id="rId9" Type="http://schemas.openxmlformats.org/officeDocument/2006/relationships/hyperlink" Target="http://mon.gov.ua/activity/education/zagalna-serednya/navchalni-programy.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16968</Words>
  <Characters>9673</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6</cp:revision>
  <dcterms:created xsi:type="dcterms:W3CDTF">2017-08-10T15:13:00Z</dcterms:created>
  <dcterms:modified xsi:type="dcterms:W3CDTF">2017-08-11T07:12:00Z</dcterms:modified>
</cp:coreProperties>
</file>