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EB4" w:rsidRPr="00007044" w:rsidRDefault="00985EB4" w:rsidP="00D04446">
      <w:pPr>
        <w:spacing w:line="221" w:lineRule="auto"/>
        <w:ind w:firstLine="709"/>
        <w:jc w:val="both"/>
        <w:rPr>
          <w:rFonts w:ascii="Times New Roman" w:hAnsi="Times New Roman" w:cs="Times New Roman"/>
          <w:spacing w:val="-4"/>
          <w:sz w:val="26"/>
          <w:szCs w:val="26"/>
        </w:rPr>
      </w:pPr>
      <w:bookmarkStart w:id="0" w:name="_GoBack"/>
      <w:bookmarkEnd w:id="0"/>
    </w:p>
    <w:p w:rsidR="009B224D" w:rsidRPr="00007044" w:rsidRDefault="0073406F" w:rsidP="00D04446">
      <w:pPr>
        <w:spacing w:line="221" w:lineRule="auto"/>
        <w:ind w:firstLine="709"/>
        <w:jc w:val="both"/>
        <w:rPr>
          <w:rFonts w:ascii="Times New Roman" w:hAnsi="Times New Roman" w:cs="Times New Roman"/>
          <w:spacing w:val="-4"/>
          <w:sz w:val="26"/>
          <w:szCs w:val="26"/>
        </w:rPr>
      </w:pPr>
      <w:r w:rsidRPr="00007044">
        <w:rPr>
          <w:rFonts w:ascii="Times New Roman" w:hAnsi="Times New Roman" w:cs="Times New Roman"/>
          <w:spacing w:val="-4"/>
          <w:sz w:val="26"/>
          <w:szCs w:val="26"/>
        </w:rPr>
        <w:t xml:space="preserve">Відповідно до </w:t>
      </w:r>
      <w:r w:rsidRPr="00007044">
        <w:rPr>
          <w:rFonts w:ascii="Times New Roman" w:hAnsi="Times New Roman" w:cs="Times New Roman"/>
          <w:b/>
          <w:spacing w:val="-4"/>
          <w:sz w:val="26"/>
          <w:szCs w:val="26"/>
        </w:rPr>
        <w:t>листа МОН України № 1/9-436 від 09.08.2017</w:t>
      </w:r>
      <w:r w:rsidRPr="00007044">
        <w:rPr>
          <w:rFonts w:ascii="Times New Roman" w:hAnsi="Times New Roman" w:cs="Times New Roman"/>
          <w:spacing w:val="-4"/>
          <w:sz w:val="26"/>
          <w:szCs w:val="26"/>
        </w:rPr>
        <w:t xml:space="preserve"> розміщуємо </w:t>
      </w:r>
      <w:r w:rsidRPr="00007044">
        <w:rPr>
          <w:rFonts w:ascii="Times New Roman" w:hAnsi="Times New Roman" w:cs="Times New Roman"/>
          <w:b/>
          <w:spacing w:val="-4"/>
          <w:sz w:val="26"/>
          <w:szCs w:val="26"/>
        </w:rPr>
        <w:t>методичні рекомендації</w:t>
      </w:r>
      <w:r w:rsidRPr="00007044">
        <w:rPr>
          <w:rFonts w:ascii="Times New Roman" w:hAnsi="Times New Roman" w:cs="Times New Roman"/>
          <w:spacing w:val="-4"/>
          <w:sz w:val="26"/>
          <w:szCs w:val="26"/>
        </w:rPr>
        <w:t xml:space="preserve"> щодо викладання </w:t>
      </w:r>
      <w:r w:rsidR="00BE065D" w:rsidRPr="00007044">
        <w:rPr>
          <w:rFonts w:ascii="Times New Roman" w:hAnsi="Times New Roman" w:cs="Times New Roman"/>
          <w:spacing w:val="-4"/>
          <w:sz w:val="26"/>
          <w:szCs w:val="26"/>
        </w:rPr>
        <w:t xml:space="preserve">фізики </w:t>
      </w:r>
      <w:r w:rsidRPr="00007044">
        <w:rPr>
          <w:rFonts w:ascii="Times New Roman" w:hAnsi="Times New Roman" w:cs="Times New Roman"/>
          <w:spacing w:val="-4"/>
          <w:sz w:val="26"/>
          <w:szCs w:val="26"/>
        </w:rPr>
        <w:t>у ЗНЗ</w:t>
      </w:r>
      <w:r w:rsidR="00177EE6" w:rsidRPr="00007044">
        <w:rPr>
          <w:rFonts w:ascii="Times New Roman" w:hAnsi="Times New Roman" w:cs="Times New Roman"/>
          <w:spacing w:val="-4"/>
          <w:sz w:val="26"/>
          <w:szCs w:val="26"/>
        </w:rPr>
        <w:t xml:space="preserve"> </w:t>
      </w:r>
      <w:r w:rsidRPr="00007044">
        <w:rPr>
          <w:rFonts w:ascii="Times New Roman" w:hAnsi="Times New Roman" w:cs="Times New Roman"/>
          <w:spacing w:val="-4"/>
          <w:sz w:val="26"/>
          <w:szCs w:val="26"/>
        </w:rPr>
        <w:t xml:space="preserve">у 2017/2018 </w:t>
      </w:r>
      <w:proofErr w:type="spellStart"/>
      <w:r w:rsidRPr="00007044">
        <w:rPr>
          <w:rFonts w:ascii="Times New Roman" w:hAnsi="Times New Roman" w:cs="Times New Roman"/>
          <w:spacing w:val="-4"/>
          <w:sz w:val="26"/>
          <w:szCs w:val="26"/>
        </w:rPr>
        <w:t>н.р</w:t>
      </w:r>
      <w:proofErr w:type="spellEnd"/>
      <w:r w:rsidRPr="00007044">
        <w:rPr>
          <w:rFonts w:ascii="Times New Roman" w:hAnsi="Times New Roman" w:cs="Times New Roman"/>
          <w:spacing w:val="-4"/>
          <w:sz w:val="26"/>
          <w:szCs w:val="26"/>
        </w:rPr>
        <w:t xml:space="preserve">., підготовлені спільно з НАПН України та Інститутом модернізації змісту освіти. </w:t>
      </w:r>
    </w:p>
    <w:p w:rsidR="00007044" w:rsidRPr="00007044" w:rsidRDefault="00007044" w:rsidP="00D04446">
      <w:pPr>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t>У 2017</w:t>
      </w:r>
      <w:r>
        <w:rPr>
          <w:rFonts w:ascii="Times New Roman" w:hAnsi="Times New Roman"/>
          <w:spacing w:val="-4"/>
          <w:sz w:val="26"/>
          <w:szCs w:val="26"/>
        </w:rPr>
        <w:t>/</w:t>
      </w:r>
      <w:r w:rsidRPr="00007044">
        <w:rPr>
          <w:rFonts w:ascii="Times New Roman" w:hAnsi="Times New Roman"/>
          <w:spacing w:val="-4"/>
          <w:sz w:val="26"/>
          <w:szCs w:val="26"/>
        </w:rPr>
        <w:t xml:space="preserve">2018 навчальному році в основній школі завершується перехід на навчальні програми, розроблені </w:t>
      </w:r>
      <w:r w:rsidRPr="00007044">
        <w:rPr>
          <w:rFonts w:ascii="Times New Roman" w:hAnsi="Times New Roman"/>
          <w:bCs/>
          <w:spacing w:val="-4"/>
          <w:sz w:val="26"/>
          <w:szCs w:val="26"/>
        </w:rPr>
        <w:t xml:space="preserve">відповідно до Державного стандарту базової і повної загальної середньої освіти, затвердженого </w:t>
      </w:r>
      <w:r w:rsidRPr="00007044">
        <w:rPr>
          <w:rFonts w:ascii="Times New Roman" w:hAnsi="Times New Roman"/>
          <w:color w:val="000000"/>
          <w:spacing w:val="-4"/>
          <w:sz w:val="26"/>
          <w:szCs w:val="26"/>
        </w:rPr>
        <w:t>Постановою Кабінету Міністрів України від 23. 11. 2011 р. №</w:t>
      </w:r>
      <w:r>
        <w:rPr>
          <w:rFonts w:ascii="Times New Roman" w:hAnsi="Times New Roman"/>
          <w:color w:val="000000"/>
          <w:spacing w:val="-4"/>
          <w:sz w:val="26"/>
          <w:szCs w:val="26"/>
        </w:rPr>
        <w:t> </w:t>
      </w:r>
      <w:r w:rsidRPr="00007044">
        <w:rPr>
          <w:rFonts w:ascii="Times New Roman" w:hAnsi="Times New Roman"/>
          <w:color w:val="000000"/>
          <w:spacing w:val="-4"/>
          <w:sz w:val="26"/>
          <w:szCs w:val="26"/>
        </w:rPr>
        <w:t>1392</w:t>
      </w:r>
      <w:r>
        <w:rPr>
          <w:rFonts w:ascii="Times New Roman" w:hAnsi="Times New Roman"/>
          <w:color w:val="000000"/>
          <w:spacing w:val="-4"/>
          <w:sz w:val="26"/>
          <w:szCs w:val="26"/>
        </w:rPr>
        <w:t xml:space="preserve"> </w:t>
      </w:r>
      <w:r w:rsidRPr="00007044">
        <w:rPr>
          <w:rFonts w:ascii="Times New Roman" w:hAnsi="Times New Roman"/>
          <w:color w:val="000000"/>
          <w:spacing w:val="-4"/>
          <w:sz w:val="26"/>
          <w:szCs w:val="26"/>
        </w:rPr>
        <w:t xml:space="preserve">і </w:t>
      </w:r>
      <w:r w:rsidRPr="00007044">
        <w:rPr>
          <w:rFonts w:ascii="Times New Roman" w:hAnsi="Times New Roman"/>
          <w:spacing w:val="-4"/>
          <w:sz w:val="26"/>
          <w:szCs w:val="26"/>
        </w:rPr>
        <w:t>затверджені наказом Міністерства освіти і науки України № 664 від 06.06.2012 року зі</w:t>
      </w:r>
      <w:r>
        <w:rPr>
          <w:rFonts w:ascii="Times New Roman" w:hAnsi="Times New Roman"/>
          <w:spacing w:val="-4"/>
          <w:sz w:val="26"/>
          <w:szCs w:val="26"/>
        </w:rPr>
        <w:t xml:space="preserve"> </w:t>
      </w:r>
      <w:r w:rsidRPr="00007044">
        <w:rPr>
          <w:rFonts w:ascii="Times New Roman" w:hAnsi="Times New Roman"/>
          <w:spacing w:val="-4"/>
          <w:sz w:val="26"/>
          <w:szCs w:val="26"/>
        </w:rPr>
        <w:t>змінами, затвердженими наказом Міністерства</w:t>
      </w:r>
      <w:r>
        <w:rPr>
          <w:rFonts w:ascii="Times New Roman" w:hAnsi="Times New Roman"/>
          <w:spacing w:val="-4"/>
          <w:sz w:val="26"/>
          <w:szCs w:val="26"/>
        </w:rPr>
        <w:t xml:space="preserve"> </w:t>
      </w:r>
      <w:r w:rsidRPr="00007044">
        <w:rPr>
          <w:rFonts w:ascii="Times New Roman" w:hAnsi="Times New Roman"/>
          <w:spacing w:val="-4"/>
          <w:sz w:val="26"/>
          <w:szCs w:val="26"/>
        </w:rPr>
        <w:t>освіти і науки України від 29.05.2015 №</w:t>
      </w:r>
      <w:r>
        <w:rPr>
          <w:rFonts w:ascii="Times New Roman" w:hAnsi="Times New Roman"/>
          <w:spacing w:val="-4"/>
          <w:sz w:val="26"/>
          <w:szCs w:val="26"/>
        </w:rPr>
        <w:t> </w:t>
      </w:r>
      <w:r w:rsidRPr="00007044">
        <w:rPr>
          <w:rFonts w:ascii="Times New Roman" w:hAnsi="Times New Roman"/>
          <w:spacing w:val="-4"/>
          <w:sz w:val="26"/>
          <w:szCs w:val="26"/>
        </w:rPr>
        <w:t xml:space="preserve">585. </w:t>
      </w:r>
      <w:r w:rsidRPr="00007044">
        <w:rPr>
          <w:rFonts w:ascii="Times New Roman" w:hAnsi="Times New Roman"/>
          <w:color w:val="1D2129"/>
          <w:spacing w:val="-4"/>
          <w:sz w:val="26"/>
          <w:szCs w:val="26"/>
          <w:lang w:eastAsia="ru-RU"/>
        </w:rPr>
        <w:t>У зв’язку з прийняттям Концепції реалізації державної політики у сфері реформування загальної середньої освіти «Нова українська школа» на період до 2029 року в поточному році</w:t>
      </w:r>
      <w:r>
        <w:rPr>
          <w:rFonts w:ascii="Times New Roman" w:hAnsi="Times New Roman"/>
          <w:color w:val="1D2129"/>
          <w:spacing w:val="-4"/>
          <w:sz w:val="26"/>
          <w:szCs w:val="26"/>
          <w:lang w:eastAsia="ru-RU"/>
        </w:rPr>
        <w:t xml:space="preserve"> </w:t>
      </w:r>
      <w:r w:rsidRPr="00007044">
        <w:rPr>
          <w:rFonts w:ascii="Times New Roman" w:hAnsi="Times New Roman"/>
          <w:color w:val="1D2129"/>
          <w:spacing w:val="-4"/>
          <w:sz w:val="26"/>
          <w:szCs w:val="26"/>
          <w:lang w:eastAsia="ru-RU"/>
        </w:rPr>
        <w:t xml:space="preserve">навчальні програми для 5-9 класів загальноосвітніх навчальних закладів були оновлені. </w:t>
      </w:r>
    </w:p>
    <w:p w:rsidR="00007044" w:rsidRPr="00007044" w:rsidRDefault="00007044" w:rsidP="00D04446">
      <w:pPr>
        <w:pStyle w:val="ad"/>
        <w:spacing w:line="221" w:lineRule="auto"/>
        <w:ind w:firstLine="709"/>
        <w:jc w:val="both"/>
        <w:rPr>
          <w:rStyle w:val="a8"/>
          <w:rFonts w:ascii="Times New Roman" w:hAnsi="Times New Roman"/>
          <w:spacing w:val="-4"/>
          <w:sz w:val="26"/>
          <w:szCs w:val="26"/>
        </w:rPr>
      </w:pPr>
      <w:proofErr w:type="gramStart"/>
      <w:r w:rsidRPr="00007044">
        <w:rPr>
          <w:rFonts w:ascii="Times New Roman" w:hAnsi="Times New Roman"/>
          <w:spacing w:val="-4"/>
          <w:sz w:val="26"/>
          <w:szCs w:val="26"/>
        </w:rPr>
        <w:t xml:space="preserve">Таким чином, у 2017-2018 </w:t>
      </w:r>
      <w:proofErr w:type="spellStart"/>
      <w:r w:rsidRPr="00007044">
        <w:rPr>
          <w:rFonts w:ascii="Times New Roman" w:hAnsi="Times New Roman"/>
          <w:spacing w:val="-4"/>
          <w:sz w:val="26"/>
          <w:szCs w:val="26"/>
        </w:rPr>
        <w:t>навчальному</w:t>
      </w:r>
      <w:proofErr w:type="spellEnd"/>
      <w:r w:rsidRPr="00007044">
        <w:rPr>
          <w:rFonts w:ascii="Times New Roman" w:hAnsi="Times New Roman"/>
          <w:spacing w:val="-4"/>
          <w:sz w:val="26"/>
          <w:szCs w:val="26"/>
        </w:rPr>
        <w:t xml:space="preserve"> </w:t>
      </w:r>
      <w:proofErr w:type="spellStart"/>
      <w:r w:rsidRPr="00007044">
        <w:rPr>
          <w:rFonts w:ascii="Times New Roman" w:hAnsi="Times New Roman"/>
          <w:spacing w:val="-4"/>
          <w:sz w:val="26"/>
          <w:szCs w:val="26"/>
        </w:rPr>
        <w:t>році</w:t>
      </w:r>
      <w:proofErr w:type="spellEnd"/>
      <w:r w:rsidRPr="00007044">
        <w:rPr>
          <w:rFonts w:ascii="Times New Roman" w:hAnsi="Times New Roman"/>
          <w:spacing w:val="-4"/>
          <w:sz w:val="26"/>
          <w:szCs w:val="26"/>
        </w:rPr>
        <w:t xml:space="preserve"> </w:t>
      </w:r>
      <w:r w:rsidRPr="00007044">
        <w:rPr>
          <w:rFonts w:ascii="Times New Roman" w:hAnsi="Times New Roman"/>
          <w:b/>
          <w:i/>
          <w:spacing w:val="-4"/>
          <w:sz w:val="26"/>
          <w:szCs w:val="26"/>
        </w:rPr>
        <w:t xml:space="preserve">у 7-9 </w:t>
      </w:r>
      <w:proofErr w:type="spellStart"/>
      <w:r w:rsidRPr="00007044">
        <w:rPr>
          <w:rFonts w:ascii="Times New Roman" w:hAnsi="Times New Roman"/>
          <w:b/>
          <w:i/>
          <w:spacing w:val="-4"/>
          <w:sz w:val="26"/>
          <w:szCs w:val="26"/>
        </w:rPr>
        <w:t>класах</w:t>
      </w:r>
      <w:proofErr w:type="spellEnd"/>
      <w:r w:rsidRPr="00007044">
        <w:rPr>
          <w:rFonts w:ascii="Times New Roman" w:hAnsi="Times New Roman"/>
          <w:spacing w:val="-4"/>
          <w:sz w:val="26"/>
          <w:szCs w:val="26"/>
        </w:rPr>
        <w:t xml:space="preserve"> </w:t>
      </w:r>
      <w:proofErr w:type="spellStart"/>
      <w:r w:rsidRPr="00007044">
        <w:rPr>
          <w:rFonts w:ascii="Times New Roman" w:hAnsi="Times New Roman"/>
          <w:color w:val="1D2129"/>
          <w:spacing w:val="-4"/>
          <w:sz w:val="26"/>
          <w:szCs w:val="26"/>
          <w:lang w:eastAsia="ru-RU"/>
        </w:rPr>
        <w:t>загальноосвітніх</w:t>
      </w:r>
      <w:proofErr w:type="spellEnd"/>
      <w:r w:rsidRPr="00007044">
        <w:rPr>
          <w:rFonts w:ascii="Times New Roman" w:hAnsi="Times New Roman"/>
          <w:color w:val="1D2129"/>
          <w:spacing w:val="-4"/>
          <w:sz w:val="26"/>
          <w:szCs w:val="26"/>
          <w:lang w:eastAsia="ru-RU"/>
        </w:rPr>
        <w:t xml:space="preserve"> </w:t>
      </w:r>
      <w:proofErr w:type="spellStart"/>
      <w:r w:rsidRPr="00007044">
        <w:rPr>
          <w:rFonts w:ascii="Times New Roman" w:hAnsi="Times New Roman"/>
          <w:color w:val="1D2129"/>
          <w:spacing w:val="-4"/>
          <w:sz w:val="26"/>
          <w:szCs w:val="26"/>
          <w:lang w:eastAsia="ru-RU"/>
        </w:rPr>
        <w:t>навчальних</w:t>
      </w:r>
      <w:proofErr w:type="spellEnd"/>
      <w:r w:rsidRPr="00007044">
        <w:rPr>
          <w:rFonts w:ascii="Times New Roman" w:hAnsi="Times New Roman"/>
          <w:color w:val="1D2129"/>
          <w:spacing w:val="-4"/>
          <w:sz w:val="26"/>
          <w:szCs w:val="26"/>
          <w:lang w:eastAsia="ru-RU"/>
        </w:rPr>
        <w:t xml:space="preserve"> </w:t>
      </w:r>
      <w:proofErr w:type="spellStart"/>
      <w:r w:rsidRPr="00007044">
        <w:rPr>
          <w:rFonts w:ascii="Times New Roman" w:hAnsi="Times New Roman"/>
          <w:color w:val="1D2129"/>
          <w:spacing w:val="-4"/>
          <w:sz w:val="26"/>
          <w:szCs w:val="26"/>
          <w:lang w:eastAsia="ru-RU"/>
        </w:rPr>
        <w:t>закладів</w:t>
      </w:r>
      <w:proofErr w:type="spellEnd"/>
      <w:r w:rsidRPr="00007044">
        <w:rPr>
          <w:rFonts w:ascii="Times New Roman" w:hAnsi="Times New Roman"/>
          <w:color w:val="1D2129"/>
          <w:spacing w:val="-4"/>
          <w:sz w:val="26"/>
          <w:szCs w:val="26"/>
          <w:lang w:eastAsia="ru-RU"/>
        </w:rPr>
        <w:t xml:space="preserve"> </w:t>
      </w:r>
      <w:proofErr w:type="spellStart"/>
      <w:r w:rsidRPr="00007044">
        <w:rPr>
          <w:rFonts w:ascii="Times New Roman" w:hAnsi="Times New Roman"/>
          <w:spacing w:val="-4"/>
          <w:sz w:val="26"/>
          <w:szCs w:val="26"/>
        </w:rPr>
        <w:t>навчання</w:t>
      </w:r>
      <w:proofErr w:type="spellEnd"/>
      <w:r w:rsidRPr="00007044">
        <w:rPr>
          <w:rFonts w:ascii="Times New Roman" w:hAnsi="Times New Roman"/>
          <w:spacing w:val="-4"/>
          <w:sz w:val="26"/>
          <w:szCs w:val="26"/>
        </w:rPr>
        <w:t xml:space="preserve"> </w:t>
      </w:r>
      <w:proofErr w:type="spellStart"/>
      <w:r w:rsidRPr="00007044">
        <w:rPr>
          <w:rFonts w:ascii="Times New Roman" w:hAnsi="Times New Roman"/>
          <w:spacing w:val="-4"/>
          <w:sz w:val="26"/>
          <w:szCs w:val="26"/>
        </w:rPr>
        <w:t>фізики</w:t>
      </w:r>
      <w:proofErr w:type="spellEnd"/>
      <w:r w:rsidRPr="00007044">
        <w:rPr>
          <w:rFonts w:ascii="Times New Roman" w:hAnsi="Times New Roman"/>
          <w:spacing w:val="-4"/>
          <w:sz w:val="26"/>
          <w:szCs w:val="26"/>
        </w:rPr>
        <w:t xml:space="preserve"> </w:t>
      </w:r>
      <w:proofErr w:type="spellStart"/>
      <w:r w:rsidRPr="00007044">
        <w:rPr>
          <w:rFonts w:ascii="Times New Roman" w:hAnsi="Times New Roman"/>
          <w:spacing w:val="-4"/>
          <w:sz w:val="26"/>
          <w:szCs w:val="26"/>
        </w:rPr>
        <w:t>здійснюватиметься</w:t>
      </w:r>
      <w:proofErr w:type="spellEnd"/>
      <w:r w:rsidRPr="00007044">
        <w:rPr>
          <w:rFonts w:ascii="Times New Roman" w:hAnsi="Times New Roman"/>
          <w:spacing w:val="-4"/>
          <w:sz w:val="26"/>
          <w:szCs w:val="26"/>
        </w:rPr>
        <w:t xml:space="preserve"> за </w:t>
      </w:r>
      <w:proofErr w:type="spellStart"/>
      <w:r w:rsidRPr="00007044">
        <w:rPr>
          <w:rFonts w:ascii="Times New Roman" w:hAnsi="Times New Roman"/>
          <w:b/>
          <w:spacing w:val="-4"/>
          <w:sz w:val="26"/>
          <w:szCs w:val="26"/>
        </w:rPr>
        <w:t>оновленою</w:t>
      </w:r>
      <w:proofErr w:type="spellEnd"/>
      <w:r>
        <w:rPr>
          <w:rFonts w:ascii="Times New Roman" w:hAnsi="Times New Roman"/>
          <w:b/>
          <w:spacing w:val="-4"/>
          <w:sz w:val="26"/>
          <w:szCs w:val="26"/>
        </w:rPr>
        <w:t xml:space="preserve"> </w:t>
      </w:r>
      <w:proofErr w:type="spellStart"/>
      <w:r w:rsidRPr="00007044">
        <w:rPr>
          <w:rFonts w:ascii="Times New Roman" w:hAnsi="Times New Roman"/>
          <w:b/>
          <w:spacing w:val="-4"/>
          <w:sz w:val="26"/>
          <w:szCs w:val="26"/>
        </w:rPr>
        <w:t>навчальною</w:t>
      </w:r>
      <w:proofErr w:type="spellEnd"/>
      <w:r w:rsidRPr="00007044">
        <w:rPr>
          <w:rFonts w:ascii="Times New Roman" w:hAnsi="Times New Roman"/>
          <w:b/>
          <w:spacing w:val="-4"/>
          <w:sz w:val="26"/>
          <w:szCs w:val="26"/>
        </w:rPr>
        <w:t xml:space="preserve"> </w:t>
      </w:r>
      <w:proofErr w:type="spellStart"/>
      <w:r w:rsidRPr="00007044">
        <w:rPr>
          <w:rFonts w:ascii="Times New Roman" w:hAnsi="Times New Roman"/>
          <w:b/>
          <w:spacing w:val="-4"/>
          <w:sz w:val="26"/>
          <w:szCs w:val="26"/>
        </w:rPr>
        <w:t>програмою</w:t>
      </w:r>
      <w:proofErr w:type="spellEnd"/>
      <w:r w:rsidRPr="00007044">
        <w:rPr>
          <w:rFonts w:ascii="Times New Roman" w:hAnsi="Times New Roman"/>
          <w:spacing w:val="-4"/>
          <w:sz w:val="26"/>
          <w:szCs w:val="26"/>
        </w:rPr>
        <w:t xml:space="preserve">, </w:t>
      </w:r>
      <w:proofErr w:type="spellStart"/>
      <w:r w:rsidRPr="00007044">
        <w:rPr>
          <w:rFonts w:ascii="Times New Roman" w:hAnsi="Times New Roman"/>
          <w:spacing w:val="-4"/>
          <w:sz w:val="26"/>
          <w:szCs w:val="26"/>
        </w:rPr>
        <w:t>затвердженою</w:t>
      </w:r>
      <w:proofErr w:type="spellEnd"/>
      <w:r w:rsidRPr="00007044">
        <w:rPr>
          <w:rFonts w:ascii="Times New Roman" w:hAnsi="Times New Roman"/>
          <w:spacing w:val="-4"/>
          <w:sz w:val="26"/>
          <w:szCs w:val="26"/>
        </w:rPr>
        <w:t xml:space="preserve"> наказом М</w:t>
      </w:r>
      <w:r w:rsidRPr="00007044">
        <w:rPr>
          <w:rFonts w:ascii="Times New Roman" w:hAnsi="Times New Roman"/>
          <w:spacing w:val="-4"/>
          <w:sz w:val="26"/>
          <w:szCs w:val="26"/>
          <w:lang w:val="uk-UA"/>
        </w:rPr>
        <w:t>ОН</w:t>
      </w:r>
      <w:r w:rsidRPr="00007044">
        <w:rPr>
          <w:rFonts w:ascii="Times New Roman" w:hAnsi="Times New Roman"/>
          <w:spacing w:val="-4"/>
          <w:sz w:val="26"/>
          <w:szCs w:val="26"/>
        </w:rPr>
        <w:t xml:space="preserve"> </w:t>
      </w:r>
      <w:proofErr w:type="spellStart"/>
      <w:r w:rsidRPr="00007044">
        <w:rPr>
          <w:rFonts w:ascii="Times New Roman" w:hAnsi="Times New Roman"/>
          <w:spacing w:val="-4"/>
          <w:sz w:val="26"/>
          <w:szCs w:val="26"/>
        </w:rPr>
        <w:t>України</w:t>
      </w:r>
      <w:proofErr w:type="spellEnd"/>
      <w:r w:rsidRPr="00007044">
        <w:rPr>
          <w:rFonts w:ascii="Times New Roman" w:hAnsi="Times New Roman"/>
          <w:spacing w:val="-4"/>
          <w:sz w:val="26"/>
          <w:szCs w:val="26"/>
        </w:rPr>
        <w:t xml:space="preserve"> </w:t>
      </w:r>
      <w:proofErr w:type="spellStart"/>
      <w:r w:rsidRPr="00007044">
        <w:rPr>
          <w:rFonts w:ascii="Times New Roman" w:hAnsi="Times New Roman"/>
          <w:spacing w:val="-4"/>
          <w:sz w:val="26"/>
          <w:szCs w:val="26"/>
        </w:rPr>
        <w:t>від</w:t>
      </w:r>
      <w:proofErr w:type="spellEnd"/>
      <w:r w:rsidRPr="00007044">
        <w:rPr>
          <w:rFonts w:ascii="Times New Roman" w:hAnsi="Times New Roman"/>
          <w:spacing w:val="-4"/>
          <w:sz w:val="26"/>
          <w:szCs w:val="26"/>
        </w:rPr>
        <w:t xml:space="preserve"> 07.06.2017 р. № 804</w:t>
      </w:r>
      <w:r w:rsidRPr="00007044">
        <w:rPr>
          <w:rFonts w:ascii="Times New Roman" w:hAnsi="Times New Roman"/>
          <w:spacing w:val="-4"/>
          <w:sz w:val="26"/>
          <w:szCs w:val="26"/>
          <w:lang w:val="uk-UA"/>
        </w:rPr>
        <w:t xml:space="preserve">, яка </w:t>
      </w:r>
      <w:proofErr w:type="spellStart"/>
      <w:r w:rsidRPr="00007044">
        <w:rPr>
          <w:rFonts w:ascii="Times New Roman" w:hAnsi="Times New Roman"/>
          <w:spacing w:val="-4"/>
          <w:sz w:val="26"/>
          <w:szCs w:val="26"/>
        </w:rPr>
        <w:t>розміщен</w:t>
      </w:r>
      <w:proofErr w:type="spellEnd"/>
      <w:r w:rsidRPr="00007044">
        <w:rPr>
          <w:rFonts w:ascii="Times New Roman" w:hAnsi="Times New Roman"/>
          <w:spacing w:val="-4"/>
          <w:sz w:val="26"/>
          <w:szCs w:val="26"/>
          <w:lang w:val="uk-UA"/>
        </w:rPr>
        <w:t>а</w:t>
      </w:r>
      <w:r w:rsidRPr="00007044">
        <w:rPr>
          <w:rFonts w:ascii="Times New Roman" w:hAnsi="Times New Roman"/>
          <w:spacing w:val="-4"/>
          <w:sz w:val="26"/>
          <w:szCs w:val="26"/>
        </w:rPr>
        <w:t xml:space="preserve"> на </w:t>
      </w:r>
      <w:proofErr w:type="spellStart"/>
      <w:r w:rsidRPr="00007044">
        <w:rPr>
          <w:rFonts w:ascii="Times New Roman" w:hAnsi="Times New Roman"/>
          <w:spacing w:val="-4"/>
          <w:sz w:val="26"/>
          <w:szCs w:val="26"/>
        </w:rPr>
        <w:t>офіційному</w:t>
      </w:r>
      <w:proofErr w:type="spellEnd"/>
      <w:r w:rsidRPr="00007044">
        <w:rPr>
          <w:rFonts w:ascii="Times New Roman" w:hAnsi="Times New Roman"/>
          <w:spacing w:val="-4"/>
          <w:sz w:val="26"/>
          <w:szCs w:val="26"/>
        </w:rPr>
        <w:t xml:space="preserve"> </w:t>
      </w:r>
      <w:proofErr w:type="spellStart"/>
      <w:r w:rsidRPr="00007044">
        <w:rPr>
          <w:rFonts w:ascii="Times New Roman" w:hAnsi="Times New Roman"/>
          <w:spacing w:val="-4"/>
          <w:sz w:val="26"/>
          <w:szCs w:val="26"/>
        </w:rPr>
        <w:t>веб-сайті</w:t>
      </w:r>
      <w:proofErr w:type="spellEnd"/>
      <w:r w:rsidRPr="00007044">
        <w:rPr>
          <w:rFonts w:ascii="Times New Roman" w:hAnsi="Times New Roman"/>
          <w:spacing w:val="-4"/>
          <w:sz w:val="26"/>
          <w:szCs w:val="26"/>
        </w:rPr>
        <w:t xml:space="preserve"> </w:t>
      </w:r>
      <w:proofErr w:type="spellStart"/>
      <w:r w:rsidRPr="00007044">
        <w:rPr>
          <w:rFonts w:ascii="Times New Roman" w:hAnsi="Times New Roman"/>
          <w:spacing w:val="-4"/>
          <w:sz w:val="26"/>
          <w:szCs w:val="26"/>
        </w:rPr>
        <w:t>Міністерства</w:t>
      </w:r>
      <w:proofErr w:type="spellEnd"/>
      <w:r w:rsidRPr="00007044">
        <w:rPr>
          <w:rFonts w:ascii="Times New Roman" w:hAnsi="Times New Roman"/>
          <w:spacing w:val="-4"/>
          <w:sz w:val="26"/>
          <w:szCs w:val="26"/>
          <w:lang w:val="uk-UA"/>
        </w:rPr>
        <w:t xml:space="preserve"> </w:t>
      </w:r>
      <w:r w:rsidRPr="00007044">
        <w:rPr>
          <w:rFonts w:ascii="Times New Roman" w:hAnsi="Times New Roman"/>
          <w:spacing w:val="-4"/>
          <w:sz w:val="26"/>
          <w:szCs w:val="26"/>
        </w:rPr>
        <w:t>(</w:t>
      </w:r>
      <w:hyperlink r:id="rId7" w:history="1">
        <w:r w:rsidRPr="00007044">
          <w:rPr>
            <w:rStyle w:val="a8"/>
            <w:rFonts w:ascii="Times New Roman" w:hAnsi="Times New Roman"/>
            <w:spacing w:val="-4"/>
            <w:sz w:val="26"/>
            <w:szCs w:val="26"/>
          </w:rPr>
          <w:t>http://mon.gov.ua/activity/education/zagalna-serednya/navchalni-programi-5-9-klas-2017.html</w:t>
        </w:r>
      </w:hyperlink>
      <w:r w:rsidRPr="00007044">
        <w:rPr>
          <w:rStyle w:val="a8"/>
          <w:rFonts w:ascii="Times New Roman" w:hAnsi="Times New Roman"/>
          <w:spacing w:val="-4"/>
          <w:sz w:val="26"/>
          <w:szCs w:val="26"/>
        </w:rPr>
        <w:t xml:space="preserve">). </w:t>
      </w:r>
      <w:proofErr w:type="gramEnd"/>
    </w:p>
    <w:p w:rsidR="00007044" w:rsidRPr="00007044" w:rsidRDefault="00007044" w:rsidP="00D04446">
      <w:pPr>
        <w:spacing w:after="0" w:line="221" w:lineRule="auto"/>
        <w:ind w:left="5" w:right="5" w:firstLine="709"/>
        <w:jc w:val="both"/>
        <w:rPr>
          <w:rFonts w:ascii="Times New Roman" w:hAnsi="Times New Roman"/>
          <w:spacing w:val="-6"/>
          <w:sz w:val="26"/>
          <w:szCs w:val="26"/>
        </w:rPr>
      </w:pPr>
      <w:r w:rsidRPr="00007044">
        <w:rPr>
          <w:rFonts w:ascii="Times New Roman" w:hAnsi="Times New Roman"/>
          <w:b/>
          <w:i/>
          <w:spacing w:val="-6"/>
          <w:w w:val="112"/>
          <w:sz w:val="26"/>
          <w:szCs w:val="26"/>
        </w:rPr>
        <w:t xml:space="preserve">У 8-9 </w:t>
      </w:r>
      <w:r w:rsidRPr="00007044">
        <w:rPr>
          <w:rFonts w:ascii="Times New Roman" w:hAnsi="Times New Roman"/>
          <w:b/>
          <w:i/>
          <w:spacing w:val="-6"/>
          <w:sz w:val="26"/>
          <w:szCs w:val="26"/>
        </w:rPr>
        <w:t xml:space="preserve">класах з </w:t>
      </w:r>
      <w:r w:rsidRPr="00007044">
        <w:rPr>
          <w:rFonts w:ascii="Times New Roman" w:hAnsi="Times New Roman"/>
          <w:b/>
          <w:i/>
          <w:spacing w:val="-6"/>
          <w:w w:val="110"/>
          <w:sz w:val="26"/>
          <w:szCs w:val="26"/>
        </w:rPr>
        <w:t xml:space="preserve">поглибленим вивченням фізики </w:t>
      </w:r>
      <w:r w:rsidRPr="00007044">
        <w:rPr>
          <w:rFonts w:ascii="Times New Roman" w:hAnsi="Times New Roman"/>
          <w:spacing w:val="-6"/>
          <w:w w:val="110"/>
          <w:sz w:val="26"/>
          <w:szCs w:val="26"/>
        </w:rPr>
        <w:t xml:space="preserve">навчання </w:t>
      </w:r>
      <w:r w:rsidRPr="00007044">
        <w:rPr>
          <w:rFonts w:ascii="Times New Roman" w:hAnsi="Times New Roman"/>
          <w:spacing w:val="-6"/>
          <w:w w:val="108"/>
          <w:sz w:val="26"/>
          <w:szCs w:val="26"/>
        </w:rPr>
        <w:t xml:space="preserve">здійснюватиметься </w:t>
      </w:r>
      <w:r w:rsidRPr="00007044">
        <w:rPr>
          <w:rFonts w:ascii="Times New Roman" w:hAnsi="Times New Roman"/>
          <w:spacing w:val="-6"/>
          <w:w w:val="107"/>
          <w:sz w:val="26"/>
          <w:szCs w:val="26"/>
        </w:rPr>
        <w:t xml:space="preserve">за навчальною програмою, </w:t>
      </w:r>
      <w:r w:rsidRPr="00007044">
        <w:rPr>
          <w:rFonts w:ascii="Times New Roman" w:hAnsi="Times New Roman"/>
          <w:spacing w:val="-6"/>
          <w:sz w:val="26"/>
          <w:szCs w:val="26"/>
        </w:rPr>
        <w:t>затвердженою наказом МОН України від 17.07.2015 № 983, розміщеною на сайті Міністерства (</w:t>
      </w:r>
      <w:hyperlink r:id="rId8" w:history="1">
        <w:r w:rsidRPr="00007044">
          <w:rPr>
            <w:rStyle w:val="a8"/>
            <w:rFonts w:ascii="Times New Roman" w:hAnsi="Times New Roman"/>
            <w:spacing w:val="-6"/>
            <w:sz w:val="26"/>
            <w:szCs w:val="26"/>
          </w:rPr>
          <w:t>http://mon.gov.ua/content/%D0%9E%D1%81%D0%B2%D1%96%D1%82%D0%B0/fizika(1).pdf</w:t>
        </w:r>
      </w:hyperlink>
      <w:r w:rsidRPr="00007044">
        <w:rPr>
          <w:rStyle w:val="a8"/>
          <w:rFonts w:ascii="Times New Roman" w:hAnsi="Times New Roman"/>
          <w:spacing w:val="-6"/>
          <w:sz w:val="26"/>
          <w:szCs w:val="26"/>
        </w:rPr>
        <w:t>).</w:t>
      </w:r>
    </w:p>
    <w:p w:rsidR="00007044" w:rsidRPr="00007044" w:rsidRDefault="00007044" w:rsidP="00D04446">
      <w:pPr>
        <w:shd w:val="clear" w:color="auto" w:fill="FFFFFF"/>
        <w:spacing w:after="0" w:line="221" w:lineRule="auto"/>
        <w:ind w:firstLine="709"/>
        <w:jc w:val="both"/>
        <w:rPr>
          <w:rFonts w:ascii="Times New Roman" w:hAnsi="Times New Roman"/>
          <w:spacing w:val="-4"/>
          <w:sz w:val="26"/>
          <w:szCs w:val="26"/>
        </w:rPr>
      </w:pPr>
      <w:r w:rsidRPr="00007044">
        <w:rPr>
          <w:rFonts w:ascii="Times New Roman" w:hAnsi="Times New Roman"/>
          <w:b/>
          <w:i/>
          <w:spacing w:val="-4"/>
          <w:sz w:val="26"/>
          <w:szCs w:val="26"/>
          <w:lang w:eastAsia="ru-RU"/>
        </w:rPr>
        <w:t xml:space="preserve">У старшій школі (10-11 класи) </w:t>
      </w:r>
      <w:r w:rsidRPr="00007044">
        <w:rPr>
          <w:rFonts w:ascii="Times New Roman" w:hAnsi="Times New Roman"/>
          <w:spacing w:val="-4"/>
          <w:sz w:val="26"/>
          <w:szCs w:val="26"/>
          <w:lang w:eastAsia="ru-RU"/>
        </w:rPr>
        <w:t xml:space="preserve">навчання фізики </w:t>
      </w:r>
      <w:r w:rsidRPr="00007044">
        <w:rPr>
          <w:rFonts w:ascii="Times New Roman" w:hAnsi="Times New Roman"/>
          <w:spacing w:val="-4"/>
          <w:sz w:val="26"/>
          <w:szCs w:val="26"/>
        </w:rPr>
        <w:t xml:space="preserve">здійснюватиметься </w:t>
      </w:r>
      <w:r w:rsidRPr="00007044">
        <w:rPr>
          <w:rFonts w:ascii="Times New Roman" w:hAnsi="Times New Roman"/>
          <w:spacing w:val="-4"/>
          <w:sz w:val="26"/>
          <w:szCs w:val="26"/>
          <w:lang w:eastAsia="ru-RU"/>
        </w:rPr>
        <w:t xml:space="preserve">відповідно до обраного профілю навчання: на </w:t>
      </w:r>
      <w:proofErr w:type="spellStart"/>
      <w:r w:rsidRPr="00007044">
        <w:rPr>
          <w:rFonts w:ascii="Times New Roman" w:hAnsi="Times New Roman"/>
          <w:spacing w:val="-4"/>
          <w:sz w:val="26"/>
          <w:szCs w:val="26"/>
          <w:lang w:eastAsia="ru-RU"/>
        </w:rPr>
        <w:t>рiвнi</w:t>
      </w:r>
      <w:proofErr w:type="spellEnd"/>
      <w:r w:rsidRPr="00007044">
        <w:rPr>
          <w:rFonts w:ascii="Times New Roman" w:hAnsi="Times New Roman"/>
          <w:spacing w:val="-4"/>
          <w:sz w:val="26"/>
          <w:szCs w:val="26"/>
          <w:lang w:eastAsia="ru-RU"/>
        </w:rPr>
        <w:t xml:space="preserve"> стандарту, </w:t>
      </w:r>
      <w:proofErr w:type="spellStart"/>
      <w:r w:rsidRPr="00007044">
        <w:rPr>
          <w:rFonts w:ascii="Times New Roman" w:hAnsi="Times New Roman"/>
          <w:spacing w:val="-4"/>
          <w:sz w:val="26"/>
          <w:szCs w:val="26"/>
          <w:lang w:eastAsia="ru-RU"/>
        </w:rPr>
        <w:t>академiчному</w:t>
      </w:r>
      <w:proofErr w:type="spellEnd"/>
      <w:r w:rsidRPr="00007044">
        <w:rPr>
          <w:rFonts w:ascii="Times New Roman" w:hAnsi="Times New Roman"/>
          <w:spacing w:val="-4"/>
          <w:sz w:val="26"/>
          <w:szCs w:val="26"/>
          <w:lang w:eastAsia="ru-RU"/>
        </w:rPr>
        <w:t xml:space="preserve"> або профільному рівні за </w:t>
      </w:r>
      <w:r w:rsidRPr="00007044">
        <w:rPr>
          <w:rFonts w:ascii="Times New Roman" w:hAnsi="Times New Roman"/>
          <w:spacing w:val="-4"/>
          <w:sz w:val="26"/>
          <w:szCs w:val="26"/>
        </w:rPr>
        <w:t>навчальними програмами для загальноосвітніх навчальних закладів, затвердженими наказом Міністерства освіти і науки України №1021від 28.10.2010 р. зі</w:t>
      </w:r>
      <w:r>
        <w:rPr>
          <w:rFonts w:ascii="Times New Roman" w:hAnsi="Times New Roman"/>
          <w:spacing w:val="-4"/>
          <w:sz w:val="26"/>
          <w:szCs w:val="26"/>
        </w:rPr>
        <w:t xml:space="preserve"> </w:t>
      </w:r>
      <w:r w:rsidRPr="00007044">
        <w:rPr>
          <w:rFonts w:ascii="Times New Roman" w:hAnsi="Times New Roman"/>
          <w:spacing w:val="-4"/>
          <w:sz w:val="26"/>
          <w:szCs w:val="26"/>
        </w:rPr>
        <w:t>змінами, затвердженими наказом Міністерства</w:t>
      </w:r>
      <w:r>
        <w:rPr>
          <w:rFonts w:ascii="Times New Roman" w:hAnsi="Times New Roman"/>
          <w:spacing w:val="-4"/>
          <w:sz w:val="26"/>
          <w:szCs w:val="26"/>
        </w:rPr>
        <w:t xml:space="preserve"> </w:t>
      </w:r>
      <w:r w:rsidRPr="00007044">
        <w:rPr>
          <w:rFonts w:ascii="Times New Roman" w:hAnsi="Times New Roman"/>
          <w:spacing w:val="-4"/>
          <w:sz w:val="26"/>
          <w:szCs w:val="26"/>
        </w:rPr>
        <w:t>освіти і науки України від 14.07. 2016 р. №</w:t>
      </w:r>
      <w:r>
        <w:rPr>
          <w:rFonts w:ascii="Times New Roman" w:hAnsi="Times New Roman"/>
          <w:spacing w:val="-4"/>
          <w:sz w:val="26"/>
          <w:szCs w:val="26"/>
        </w:rPr>
        <w:t xml:space="preserve"> </w:t>
      </w:r>
      <w:r w:rsidRPr="00007044">
        <w:rPr>
          <w:rFonts w:ascii="Times New Roman" w:hAnsi="Times New Roman"/>
          <w:spacing w:val="-4"/>
          <w:sz w:val="26"/>
          <w:szCs w:val="26"/>
        </w:rPr>
        <w:t xml:space="preserve">826 і розміщеними на офіційному </w:t>
      </w:r>
      <w:proofErr w:type="spellStart"/>
      <w:r w:rsidRPr="00007044">
        <w:rPr>
          <w:rFonts w:ascii="Times New Roman" w:hAnsi="Times New Roman"/>
          <w:spacing w:val="-4"/>
          <w:sz w:val="26"/>
          <w:szCs w:val="26"/>
        </w:rPr>
        <w:t>веб-сайті</w:t>
      </w:r>
      <w:proofErr w:type="spellEnd"/>
      <w:r w:rsidRPr="00007044">
        <w:rPr>
          <w:rFonts w:ascii="Times New Roman" w:hAnsi="Times New Roman"/>
          <w:spacing w:val="-4"/>
          <w:sz w:val="26"/>
          <w:szCs w:val="26"/>
        </w:rPr>
        <w:t xml:space="preserve"> Міністерства</w:t>
      </w:r>
      <w:r>
        <w:rPr>
          <w:rFonts w:ascii="Times New Roman" w:hAnsi="Times New Roman"/>
          <w:spacing w:val="-4"/>
          <w:sz w:val="26"/>
          <w:szCs w:val="26"/>
        </w:rPr>
        <w:t xml:space="preserve"> </w:t>
      </w:r>
      <w:r w:rsidRPr="00007044">
        <w:rPr>
          <w:rFonts w:ascii="Times New Roman" w:hAnsi="Times New Roman"/>
          <w:spacing w:val="-4"/>
          <w:sz w:val="26"/>
          <w:szCs w:val="26"/>
        </w:rPr>
        <w:t>(</w:t>
      </w:r>
      <w:hyperlink r:id="rId9" w:history="1">
        <w:r w:rsidRPr="00007044">
          <w:rPr>
            <w:rStyle w:val="a8"/>
            <w:rFonts w:ascii="Times New Roman" w:hAnsi="Times New Roman"/>
            <w:spacing w:val="-4"/>
            <w:sz w:val="26"/>
            <w:szCs w:val="26"/>
          </w:rPr>
          <w:t>http://mon.gov.ua/activity/education/zagalna-serednya/navchalni-programy.html</w:t>
        </w:r>
      </w:hyperlink>
      <w:r w:rsidRPr="00007044">
        <w:rPr>
          <w:rStyle w:val="a8"/>
          <w:rFonts w:ascii="Times New Roman" w:hAnsi="Times New Roman"/>
          <w:spacing w:val="-4"/>
          <w:sz w:val="26"/>
          <w:szCs w:val="26"/>
        </w:rPr>
        <w:t>).</w:t>
      </w:r>
    </w:p>
    <w:p w:rsidR="00007044" w:rsidRPr="00007044" w:rsidRDefault="00007044" w:rsidP="00D04446">
      <w:pPr>
        <w:pStyle w:val="ad"/>
        <w:spacing w:line="221" w:lineRule="auto"/>
        <w:ind w:firstLine="709"/>
        <w:jc w:val="both"/>
        <w:rPr>
          <w:rFonts w:ascii="Times New Roman" w:hAnsi="Times New Roman"/>
          <w:color w:val="000000"/>
          <w:spacing w:val="-4"/>
          <w:sz w:val="26"/>
          <w:szCs w:val="26"/>
        </w:rPr>
      </w:pPr>
      <w:proofErr w:type="spellStart"/>
      <w:r w:rsidRPr="00007044">
        <w:rPr>
          <w:rFonts w:ascii="Times New Roman" w:hAnsi="Times New Roman"/>
          <w:color w:val="000000"/>
          <w:spacing w:val="-4"/>
          <w:sz w:val="26"/>
          <w:szCs w:val="26"/>
        </w:rPr>
        <w:t>Звертаємо</w:t>
      </w:r>
      <w:proofErr w:type="spellEnd"/>
      <w:r w:rsidRPr="00007044">
        <w:rPr>
          <w:rFonts w:ascii="Times New Roman" w:hAnsi="Times New Roman"/>
          <w:color w:val="000000"/>
          <w:spacing w:val="-4"/>
          <w:sz w:val="26"/>
          <w:szCs w:val="26"/>
        </w:rPr>
        <w:t xml:space="preserve"> </w:t>
      </w:r>
      <w:proofErr w:type="spellStart"/>
      <w:r w:rsidRPr="00007044">
        <w:rPr>
          <w:rFonts w:ascii="Times New Roman" w:hAnsi="Times New Roman"/>
          <w:color w:val="000000"/>
          <w:spacing w:val="-4"/>
          <w:sz w:val="26"/>
          <w:szCs w:val="26"/>
        </w:rPr>
        <w:t>увагу</w:t>
      </w:r>
      <w:proofErr w:type="spellEnd"/>
      <w:r w:rsidRPr="00007044">
        <w:rPr>
          <w:rFonts w:ascii="Times New Roman" w:hAnsi="Times New Roman"/>
          <w:color w:val="000000"/>
          <w:spacing w:val="-4"/>
          <w:sz w:val="26"/>
          <w:szCs w:val="26"/>
        </w:rPr>
        <w:t xml:space="preserve">, </w:t>
      </w:r>
      <w:proofErr w:type="spellStart"/>
      <w:r w:rsidRPr="00007044">
        <w:rPr>
          <w:rFonts w:ascii="Times New Roman" w:hAnsi="Times New Roman"/>
          <w:color w:val="000000"/>
          <w:spacing w:val="-4"/>
          <w:sz w:val="26"/>
          <w:szCs w:val="26"/>
        </w:rPr>
        <w:t>що</w:t>
      </w:r>
      <w:proofErr w:type="spellEnd"/>
      <w:r w:rsidRPr="00007044">
        <w:rPr>
          <w:rFonts w:ascii="Times New Roman" w:hAnsi="Times New Roman"/>
          <w:color w:val="000000"/>
          <w:spacing w:val="-4"/>
          <w:sz w:val="26"/>
          <w:szCs w:val="26"/>
        </w:rPr>
        <w:t xml:space="preserve"> у 2016 </w:t>
      </w:r>
      <w:proofErr w:type="spellStart"/>
      <w:r w:rsidRPr="00007044">
        <w:rPr>
          <w:rFonts w:ascii="Times New Roman" w:hAnsi="Times New Roman"/>
          <w:color w:val="000000"/>
          <w:spacing w:val="-4"/>
          <w:sz w:val="26"/>
          <w:szCs w:val="26"/>
        </w:rPr>
        <w:t>році</w:t>
      </w:r>
      <w:proofErr w:type="spellEnd"/>
      <w:r w:rsidRPr="00007044">
        <w:rPr>
          <w:rFonts w:ascii="Times New Roman" w:hAnsi="Times New Roman"/>
          <w:color w:val="000000"/>
          <w:spacing w:val="-4"/>
          <w:sz w:val="26"/>
          <w:szCs w:val="26"/>
        </w:rPr>
        <w:t xml:space="preserve"> до </w:t>
      </w:r>
      <w:proofErr w:type="spellStart"/>
      <w:r w:rsidRPr="00007044">
        <w:rPr>
          <w:rFonts w:ascii="Times New Roman" w:hAnsi="Times New Roman"/>
          <w:color w:val="000000"/>
          <w:spacing w:val="-4"/>
          <w:sz w:val="26"/>
          <w:szCs w:val="26"/>
        </w:rPr>
        <w:t>навчальних</w:t>
      </w:r>
      <w:proofErr w:type="spellEnd"/>
      <w:r w:rsidRPr="00007044">
        <w:rPr>
          <w:rFonts w:ascii="Times New Roman" w:hAnsi="Times New Roman"/>
          <w:color w:val="000000"/>
          <w:spacing w:val="-4"/>
          <w:sz w:val="26"/>
          <w:szCs w:val="26"/>
        </w:rPr>
        <w:t xml:space="preserve"> </w:t>
      </w:r>
      <w:proofErr w:type="spellStart"/>
      <w:r w:rsidRPr="00007044">
        <w:rPr>
          <w:rFonts w:ascii="Times New Roman" w:hAnsi="Times New Roman"/>
          <w:color w:val="000000"/>
          <w:spacing w:val="-4"/>
          <w:sz w:val="26"/>
          <w:szCs w:val="26"/>
        </w:rPr>
        <w:t>програм</w:t>
      </w:r>
      <w:proofErr w:type="spellEnd"/>
      <w:r w:rsidRPr="00007044">
        <w:rPr>
          <w:rFonts w:ascii="Times New Roman" w:hAnsi="Times New Roman"/>
          <w:color w:val="000000"/>
          <w:spacing w:val="-4"/>
          <w:sz w:val="26"/>
          <w:szCs w:val="26"/>
        </w:rPr>
        <w:t xml:space="preserve"> </w:t>
      </w:r>
      <w:proofErr w:type="spellStart"/>
      <w:r w:rsidRPr="00007044">
        <w:rPr>
          <w:rFonts w:ascii="Times New Roman" w:hAnsi="Times New Roman"/>
          <w:color w:val="000000"/>
          <w:spacing w:val="-4"/>
          <w:sz w:val="26"/>
          <w:szCs w:val="26"/>
        </w:rPr>
        <w:t>з</w:t>
      </w:r>
      <w:proofErr w:type="spellEnd"/>
      <w:r w:rsidRPr="00007044">
        <w:rPr>
          <w:rFonts w:ascii="Times New Roman" w:hAnsi="Times New Roman"/>
          <w:color w:val="000000"/>
          <w:spacing w:val="-4"/>
          <w:sz w:val="26"/>
          <w:szCs w:val="26"/>
        </w:rPr>
        <w:t xml:space="preserve"> </w:t>
      </w:r>
      <w:proofErr w:type="spellStart"/>
      <w:r w:rsidRPr="00007044">
        <w:rPr>
          <w:rFonts w:ascii="Times New Roman" w:hAnsi="Times New Roman"/>
          <w:color w:val="000000"/>
          <w:spacing w:val="-4"/>
          <w:sz w:val="26"/>
          <w:szCs w:val="26"/>
        </w:rPr>
        <w:t>фізики</w:t>
      </w:r>
      <w:proofErr w:type="spellEnd"/>
      <w:r w:rsidRPr="00007044">
        <w:rPr>
          <w:rFonts w:ascii="Times New Roman" w:hAnsi="Times New Roman"/>
          <w:color w:val="000000"/>
          <w:spacing w:val="-4"/>
          <w:sz w:val="26"/>
          <w:szCs w:val="26"/>
        </w:rPr>
        <w:t xml:space="preserve"> для 10-11 </w:t>
      </w:r>
      <w:proofErr w:type="spellStart"/>
      <w:r w:rsidRPr="00007044">
        <w:rPr>
          <w:rFonts w:ascii="Times New Roman" w:hAnsi="Times New Roman"/>
          <w:color w:val="000000"/>
          <w:spacing w:val="-4"/>
          <w:sz w:val="26"/>
          <w:szCs w:val="26"/>
        </w:rPr>
        <w:t>класі</w:t>
      </w:r>
      <w:proofErr w:type="gramStart"/>
      <w:r w:rsidRPr="00007044">
        <w:rPr>
          <w:rFonts w:ascii="Times New Roman" w:hAnsi="Times New Roman"/>
          <w:color w:val="000000"/>
          <w:spacing w:val="-4"/>
          <w:sz w:val="26"/>
          <w:szCs w:val="26"/>
        </w:rPr>
        <w:t>в</w:t>
      </w:r>
      <w:proofErr w:type="spellEnd"/>
      <w:proofErr w:type="gramEnd"/>
      <w:r w:rsidRPr="00007044">
        <w:rPr>
          <w:rFonts w:ascii="Times New Roman" w:hAnsi="Times New Roman"/>
          <w:color w:val="000000"/>
          <w:spacing w:val="-4"/>
          <w:sz w:val="26"/>
          <w:szCs w:val="26"/>
        </w:rPr>
        <w:t xml:space="preserve"> внесено </w:t>
      </w:r>
      <w:proofErr w:type="spellStart"/>
      <w:r w:rsidRPr="00007044">
        <w:rPr>
          <w:rFonts w:ascii="Times New Roman" w:hAnsi="Times New Roman"/>
          <w:color w:val="000000"/>
          <w:spacing w:val="-4"/>
          <w:sz w:val="26"/>
          <w:szCs w:val="26"/>
        </w:rPr>
        <w:t>зміни</w:t>
      </w:r>
      <w:proofErr w:type="spellEnd"/>
      <w:r w:rsidRPr="00007044">
        <w:rPr>
          <w:rFonts w:ascii="Times New Roman" w:hAnsi="Times New Roman"/>
          <w:color w:val="000000"/>
          <w:spacing w:val="-4"/>
          <w:sz w:val="26"/>
          <w:szCs w:val="26"/>
        </w:rPr>
        <w:t xml:space="preserve">, </w:t>
      </w:r>
      <w:proofErr w:type="spellStart"/>
      <w:r w:rsidRPr="00007044">
        <w:rPr>
          <w:rFonts w:ascii="Times New Roman" w:hAnsi="Times New Roman"/>
          <w:color w:val="000000"/>
          <w:spacing w:val="-4"/>
          <w:sz w:val="26"/>
          <w:szCs w:val="26"/>
        </w:rPr>
        <w:t>викликані</w:t>
      </w:r>
      <w:proofErr w:type="spellEnd"/>
      <w:r w:rsidRPr="00007044">
        <w:rPr>
          <w:rFonts w:ascii="Times New Roman" w:hAnsi="Times New Roman"/>
          <w:color w:val="000000"/>
          <w:spacing w:val="-4"/>
          <w:sz w:val="26"/>
          <w:szCs w:val="26"/>
        </w:rPr>
        <w:t xml:space="preserve"> потребою </w:t>
      </w:r>
      <w:proofErr w:type="spellStart"/>
      <w:r w:rsidRPr="00007044">
        <w:rPr>
          <w:rFonts w:ascii="Times New Roman" w:hAnsi="Times New Roman"/>
          <w:color w:val="000000"/>
          <w:spacing w:val="-4"/>
          <w:sz w:val="26"/>
          <w:szCs w:val="26"/>
        </w:rPr>
        <w:t>розвантаження</w:t>
      </w:r>
      <w:proofErr w:type="spellEnd"/>
      <w:r w:rsidRPr="00007044">
        <w:rPr>
          <w:rFonts w:ascii="Times New Roman" w:hAnsi="Times New Roman"/>
          <w:color w:val="000000"/>
          <w:spacing w:val="-4"/>
          <w:sz w:val="26"/>
          <w:szCs w:val="26"/>
        </w:rPr>
        <w:t xml:space="preserve"> </w:t>
      </w:r>
      <w:proofErr w:type="spellStart"/>
      <w:r w:rsidRPr="00007044">
        <w:rPr>
          <w:rFonts w:ascii="Times New Roman" w:hAnsi="Times New Roman"/>
          <w:color w:val="000000"/>
          <w:spacing w:val="-4"/>
          <w:sz w:val="26"/>
          <w:szCs w:val="26"/>
        </w:rPr>
        <w:t>навчального</w:t>
      </w:r>
      <w:proofErr w:type="spellEnd"/>
      <w:r w:rsidRPr="00007044">
        <w:rPr>
          <w:rFonts w:ascii="Times New Roman" w:hAnsi="Times New Roman"/>
          <w:color w:val="000000"/>
          <w:spacing w:val="-4"/>
          <w:sz w:val="26"/>
          <w:szCs w:val="26"/>
        </w:rPr>
        <w:t xml:space="preserve"> </w:t>
      </w:r>
      <w:proofErr w:type="spellStart"/>
      <w:r w:rsidRPr="00007044">
        <w:rPr>
          <w:rFonts w:ascii="Times New Roman" w:hAnsi="Times New Roman"/>
          <w:color w:val="000000"/>
          <w:spacing w:val="-4"/>
          <w:sz w:val="26"/>
          <w:szCs w:val="26"/>
        </w:rPr>
        <w:t>матеріалу</w:t>
      </w:r>
      <w:proofErr w:type="spellEnd"/>
      <w:r w:rsidRPr="00007044">
        <w:rPr>
          <w:rFonts w:ascii="Times New Roman" w:hAnsi="Times New Roman"/>
          <w:color w:val="000000"/>
          <w:spacing w:val="-4"/>
          <w:sz w:val="26"/>
          <w:szCs w:val="26"/>
        </w:rPr>
        <w:t>.</w:t>
      </w:r>
    </w:p>
    <w:p w:rsidR="00007044" w:rsidRPr="00007044" w:rsidRDefault="00007044" w:rsidP="00D04446">
      <w:pPr>
        <w:pStyle w:val="ad"/>
        <w:spacing w:line="221" w:lineRule="auto"/>
        <w:ind w:firstLine="709"/>
        <w:jc w:val="both"/>
        <w:rPr>
          <w:rFonts w:ascii="Times New Roman" w:hAnsi="Times New Roman"/>
          <w:color w:val="000000"/>
          <w:spacing w:val="-4"/>
          <w:sz w:val="26"/>
          <w:szCs w:val="26"/>
        </w:rPr>
      </w:pPr>
      <w:r w:rsidRPr="00007044">
        <w:rPr>
          <w:rFonts w:ascii="Times New Roman" w:hAnsi="Times New Roman"/>
          <w:spacing w:val="-4"/>
          <w:sz w:val="26"/>
          <w:szCs w:val="26"/>
        </w:rPr>
        <w:t xml:space="preserve">У </w:t>
      </w:r>
      <w:proofErr w:type="spellStart"/>
      <w:r w:rsidRPr="00007044">
        <w:rPr>
          <w:rFonts w:ascii="Times New Roman" w:hAnsi="Times New Roman"/>
          <w:spacing w:val="-4"/>
          <w:sz w:val="26"/>
          <w:szCs w:val="26"/>
        </w:rPr>
        <w:t>програмах</w:t>
      </w:r>
      <w:proofErr w:type="spellEnd"/>
      <w:r w:rsidRPr="00007044">
        <w:rPr>
          <w:rFonts w:ascii="Times New Roman" w:hAnsi="Times New Roman"/>
          <w:spacing w:val="-4"/>
          <w:sz w:val="26"/>
          <w:szCs w:val="26"/>
        </w:rPr>
        <w:t xml:space="preserve"> </w:t>
      </w:r>
      <w:proofErr w:type="spellStart"/>
      <w:r w:rsidRPr="00007044">
        <w:rPr>
          <w:rFonts w:ascii="Times New Roman" w:hAnsi="Times New Roman"/>
          <w:spacing w:val="-4"/>
          <w:sz w:val="26"/>
          <w:szCs w:val="26"/>
        </w:rPr>
        <w:t>академічного</w:t>
      </w:r>
      <w:proofErr w:type="spellEnd"/>
      <w:r w:rsidRPr="00007044">
        <w:rPr>
          <w:rFonts w:ascii="Times New Roman" w:hAnsi="Times New Roman"/>
          <w:spacing w:val="-4"/>
          <w:sz w:val="26"/>
          <w:szCs w:val="26"/>
        </w:rPr>
        <w:t xml:space="preserve"> </w:t>
      </w:r>
      <w:proofErr w:type="spellStart"/>
      <w:r w:rsidRPr="00007044">
        <w:rPr>
          <w:rFonts w:ascii="Times New Roman" w:hAnsi="Times New Roman"/>
          <w:spacing w:val="-4"/>
          <w:sz w:val="26"/>
          <w:szCs w:val="26"/>
        </w:rPr>
        <w:t>і</w:t>
      </w:r>
      <w:proofErr w:type="spellEnd"/>
      <w:r w:rsidRPr="00007044">
        <w:rPr>
          <w:rFonts w:ascii="Times New Roman" w:hAnsi="Times New Roman"/>
          <w:spacing w:val="-4"/>
          <w:sz w:val="26"/>
          <w:szCs w:val="26"/>
        </w:rPr>
        <w:t xml:space="preserve"> </w:t>
      </w:r>
      <w:proofErr w:type="spellStart"/>
      <w:proofErr w:type="gramStart"/>
      <w:r w:rsidRPr="00007044">
        <w:rPr>
          <w:rFonts w:ascii="Times New Roman" w:hAnsi="Times New Roman"/>
          <w:spacing w:val="-4"/>
          <w:sz w:val="26"/>
          <w:szCs w:val="26"/>
        </w:rPr>
        <w:t>проф</w:t>
      </w:r>
      <w:proofErr w:type="gramEnd"/>
      <w:r w:rsidRPr="00007044">
        <w:rPr>
          <w:rFonts w:ascii="Times New Roman" w:hAnsi="Times New Roman"/>
          <w:spacing w:val="-4"/>
          <w:sz w:val="26"/>
          <w:szCs w:val="26"/>
        </w:rPr>
        <w:t>ільного</w:t>
      </w:r>
      <w:proofErr w:type="spellEnd"/>
      <w:r w:rsidRPr="00007044">
        <w:rPr>
          <w:rFonts w:ascii="Times New Roman" w:hAnsi="Times New Roman"/>
          <w:spacing w:val="-4"/>
          <w:sz w:val="26"/>
          <w:szCs w:val="26"/>
        </w:rPr>
        <w:t xml:space="preserve"> </w:t>
      </w:r>
      <w:proofErr w:type="spellStart"/>
      <w:r w:rsidRPr="00007044">
        <w:rPr>
          <w:rFonts w:ascii="Times New Roman" w:hAnsi="Times New Roman"/>
          <w:spacing w:val="-4"/>
          <w:sz w:val="26"/>
          <w:szCs w:val="26"/>
        </w:rPr>
        <w:t>рівнів</w:t>
      </w:r>
      <w:proofErr w:type="spellEnd"/>
      <w:r w:rsidRPr="00007044">
        <w:rPr>
          <w:rFonts w:ascii="Times New Roman" w:hAnsi="Times New Roman"/>
          <w:spacing w:val="-4"/>
          <w:sz w:val="26"/>
          <w:szCs w:val="26"/>
        </w:rPr>
        <w:t xml:space="preserve"> </w:t>
      </w:r>
      <w:proofErr w:type="spellStart"/>
      <w:r w:rsidRPr="00007044">
        <w:rPr>
          <w:rFonts w:ascii="Times New Roman" w:hAnsi="Times New Roman"/>
          <w:spacing w:val="-4"/>
          <w:sz w:val="26"/>
          <w:szCs w:val="26"/>
        </w:rPr>
        <w:t>питання</w:t>
      </w:r>
      <w:proofErr w:type="spellEnd"/>
      <w:r w:rsidRPr="00007044">
        <w:rPr>
          <w:rFonts w:ascii="Times New Roman" w:hAnsi="Times New Roman"/>
          <w:spacing w:val="-4"/>
          <w:sz w:val="26"/>
          <w:szCs w:val="26"/>
        </w:rPr>
        <w:t xml:space="preserve">, </w:t>
      </w:r>
      <w:proofErr w:type="spellStart"/>
      <w:r w:rsidRPr="00007044">
        <w:rPr>
          <w:rFonts w:ascii="Times New Roman" w:hAnsi="Times New Roman"/>
          <w:spacing w:val="-4"/>
          <w:sz w:val="26"/>
          <w:szCs w:val="26"/>
        </w:rPr>
        <w:t>що</w:t>
      </w:r>
      <w:proofErr w:type="spellEnd"/>
      <w:r w:rsidRPr="00007044">
        <w:rPr>
          <w:rFonts w:ascii="Times New Roman" w:hAnsi="Times New Roman"/>
          <w:spacing w:val="-4"/>
          <w:sz w:val="26"/>
          <w:szCs w:val="26"/>
        </w:rPr>
        <w:t xml:space="preserve"> наведено </w:t>
      </w:r>
      <w:r w:rsidRPr="00007044">
        <w:rPr>
          <w:rFonts w:ascii="Times New Roman" w:hAnsi="Times New Roman"/>
          <w:spacing w:val="-4"/>
          <w:sz w:val="26"/>
          <w:szCs w:val="26"/>
          <w:lang w:val="uk-UA"/>
        </w:rPr>
        <w:t>в</w:t>
      </w:r>
      <w:r w:rsidRPr="00007044">
        <w:rPr>
          <w:rFonts w:ascii="Times New Roman" w:hAnsi="Times New Roman"/>
          <w:spacing w:val="-4"/>
          <w:sz w:val="26"/>
          <w:szCs w:val="26"/>
        </w:rPr>
        <w:t xml:space="preserve"> дужках</w:t>
      </w:r>
      <w:r w:rsidRPr="00007044">
        <w:rPr>
          <w:rFonts w:ascii="Times New Roman" w:hAnsi="Times New Roman"/>
          <w:spacing w:val="-4"/>
          <w:sz w:val="26"/>
          <w:szCs w:val="26"/>
          <w:lang w:val="uk-UA"/>
        </w:rPr>
        <w:t>,</w:t>
      </w:r>
      <w:r w:rsidRPr="00007044">
        <w:rPr>
          <w:rFonts w:ascii="Times New Roman" w:hAnsi="Times New Roman"/>
          <w:spacing w:val="-4"/>
          <w:sz w:val="26"/>
          <w:szCs w:val="26"/>
        </w:rPr>
        <w:t xml:space="preserve"> </w:t>
      </w:r>
      <w:proofErr w:type="spellStart"/>
      <w:r w:rsidRPr="00007044">
        <w:rPr>
          <w:rFonts w:ascii="Times New Roman" w:hAnsi="Times New Roman"/>
          <w:spacing w:val="-4"/>
          <w:sz w:val="26"/>
          <w:szCs w:val="26"/>
        </w:rPr>
        <w:t>вилучаються</w:t>
      </w:r>
      <w:proofErr w:type="spellEnd"/>
      <w:r w:rsidRPr="00007044">
        <w:rPr>
          <w:rFonts w:ascii="Times New Roman" w:hAnsi="Times New Roman"/>
          <w:spacing w:val="-4"/>
          <w:sz w:val="26"/>
          <w:szCs w:val="26"/>
        </w:rPr>
        <w:t xml:space="preserve"> </w:t>
      </w:r>
      <w:proofErr w:type="spellStart"/>
      <w:r w:rsidRPr="00007044">
        <w:rPr>
          <w:rFonts w:ascii="Times New Roman" w:hAnsi="Times New Roman"/>
          <w:spacing w:val="-4"/>
          <w:sz w:val="26"/>
          <w:szCs w:val="26"/>
        </w:rPr>
        <w:t>з</w:t>
      </w:r>
      <w:proofErr w:type="spellEnd"/>
      <w:r w:rsidRPr="00007044">
        <w:rPr>
          <w:rFonts w:ascii="Times New Roman" w:hAnsi="Times New Roman"/>
          <w:spacing w:val="-4"/>
          <w:sz w:val="26"/>
          <w:szCs w:val="26"/>
          <w:lang w:val="uk-UA"/>
        </w:rPr>
        <w:t>і</w:t>
      </w:r>
      <w:r>
        <w:rPr>
          <w:rFonts w:ascii="Times New Roman" w:hAnsi="Times New Roman"/>
          <w:spacing w:val="-4"/>
          <w:sz w:val="26"/>
          <w:szCs w:val="26"/>
        </w:rPr>
        <w:t xml:space="preserve"> </w:t>
      </w:r>
      <w:proofErr w:type="spellStart"/>
      <w:r w:rsidRPr="00007044">
        <w:rPr>
          <w:rFonts w:ascii="Times New Roman" w:hAnsi="Times New Roman"/>
          <w:spacing w:val="-4"/>
          <w:sz w:val="26"/>
          <w:szCs w:val="26"/>
        </w:rPr>
        <w:t>змісту</w:t>
      </w:r>
      <w:proofErr w:type="spellEnd"/>
      <w:r w:rsidRPr="00007044">
        <w:rPr>
          <w:rFonts w:ascii="Times New Roman" w:hAnsi="Times New Roman"/>
          <w:spacing w:val="-4"/>
          <w:sz w:val="26"/>
          <w:szCs w:val="26"/>
        </w:rPr>
        <w:t xml:space="preserve">. </w:t>
      </w:r>
    </w:p>
    <w:p w:rsidR="00007044" w:rsidRPr="00007044" w:rsidRDefault="00007044" w:rsidP="00D04446">
      <w:pPr>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t>Питання релятивістської механіки, які вивчалися окремим розділом на рівні стандарту, перенесені частково в розділи</w:t>
      </w:r>
      <w:r>
        <w:rPr>
          <w:rFonts w:ascii="Times New Roman" w:hAnsi="Times New Roman"/>
          <w:spacing w:val="-4"/>
          <w:sz w:val="26"/>
          <w:szCs w:val="26"/>
        </w:rPr>
        <w:t xml:space="preserve"> </w:t>
      </w:r>
      <w:r w:rsidRPr="00007044">
        <w:rPr>
          <w:rFonts w:ascii="Times New Roman" w:hAnsi="Times New Roman"/>
          <w:spacing w:val="-4"/>
          <w:sz w:val="26"/>
          <w:szCs w:val="26"/>
        </w:rPr>
        <w:t>«Динаміка» (у частині змісту: основні положення спеціальної теорії відносності; у частині державних вимог: наводить приклади, які підтверджують справедливість спеціальної теорії відносності; формулює основні положення спеціальної теорії відносності; обґрунтовує історичний характер виникнення й становлення теорії відносності; пояснює значення теорії відносності в сучасній науці й техніці; робить висновки про зв'язок фізичних характеристик тіл і явищ із властивостями простору й часу)</w:t>
      </w:r>
      <w:r>
        <w:rPr>
          <w:rFonts w:ascii="Times New Roman" w:hAnsi="Times New Roman"/>
          <w:spacing w:val="-4"/>
          <w:sz w:val="26"/>
          <w:szCs w:val="26"/>
        </w:rPr>
        <w:t xml:space="preserve"> </w:t>
      </w:r>
      <w:r w:rsidRPr="00007044">
        <w:rPr>
          <w:rFonts w:ascii="Times New Roman" w:hAnsi="Times New Roman"/>
          <w:spacing w:val="-4"/>
          <w:sz w:val="26"/>
          <w:szCs w:val="26"/>
        </w:rPr>
        <w:t xml:space="preserve">та «Атомна і ядерна фізика» (у частині змісту: взаємозв'язок маси та енергії; у частині державних вимог: може розв’язувати задачі, застосовуючи формулу взаємозв’язку маси та енергії). </w:t>
      </w:r>
    </w:p>
    <w:p w:rsidR="00007044" w:rsidRPr="00007044" w:rsidRDefault="00007044" w:rsidP="00D04446">
      <w:pPr>
        <w:spacing w:after="0" w:line="221" w:lineRule="auto"/>
        <w:ind w:firstLine="709"/>
        <w:jc w:val="both"/>
        <w:rPr>
          <w:rFonts w:ascii="Times New Roman" w:hAnsi="Times New Roman"/>
          <w:spacing w:val="-4"/>
          <w:sz w:val="26"/>
          <w:szCs w:val="26"/>
          <w:lang w:eastAsia="ru-RU"/>
        </w:rPr>
      </w:pPr>
      <w:r w:rsidRPr="00007044">
        <w:rPr>
          <w:rFonts w:ascii="Times New Roman" w:hAnsi="Times New Roman"/>
          <w:spacing w:val="-4"/>
          <w:sz w:val="26"/>
          <w:szCs w:val="26"/>
        </w:rPr>
        <w:t xml:space="preserve">Відповідно до Типових навчальних планів загальноосвітніх навчальних закладів II ступеня, затверджених наказом Міністерства освіти і науки України від 03.04.2012 р. № 409 </w:t>
      </w:r>
      <w:r w:rsidRPr="00007044">
        <w:rPr>
          <w:rFonts w:ascii="Times New Roman" w:hAnsi="Times New Roman"/>
          <w:spacing w:val="-4"/>
          <w:sz w:val="26"/>
          <w:szCs w:val="26"/>
          <w:lang w:eastAsia="ru-RU"/>
        </w:rPr>
        <w:t xml:space="preserve">(в редакції наказу Міністерства освіти і науки України від 29.05.2014 р. № 664), у всіх загальноосвітніх навчальних закладах </w:t>
      </w:r>
      <w:r w:rsidRPr="00007044">
        <w:rPr>
          <w:rFonts w:ascii="Times New Roman" w:hAnsi="Times New Roman"/>
          <w:spacing w:val="-4"/>
          <w:sz w:val="26"/>
          <w:szCs w:val="26"/>
        </w:rPr>
        <w:t xml:space="preserve">(додатки 1 – 3, 5 – 8, 10-13) </w:t>
      </w:r>
      <w:r w:rsidRPr="00007044">
        <w:rPr>
          <w:rFonts w:ascii="Times New Roman" w:hAnsi="Times New Roman"/>
          <w:spacing w:val="-4"/>
          <w:sz w:val="26"/>
          <w:szCs w:val="26"/>
          <w:lang w:eastAsia="ru-RU"/>
        </w:rPr>
        <w:t>фізика вивчається:</w:t>
      </w:r>
    </w:p>
    <w:p w:rsidR="00007044" w:rsidRPr="00007044" w:rsidRDefault="00007044" w:rsidP="00D04446">
      <w:pPr>
        <w:spacing w:after="0" w:line="221" w:lineRule="auto"/>
        <w:ind w:firstLine="709"/>
        <w:jc w:val="both"/>
        <w:rPr>
          <w:rFonts w:ascii="Times New Roman" w:hAnsi="Times New Roman"/>
          <w:spacing w:val="-4"/>
          <w:sz w:val="26"/>
          <w:szCs w:val="26"/>
          <w:lang w:eastAsia="ru-RU"/>
        </w:rPr>
      </w:pPr>
      <w:r w:rsidRPr="00007044">
        <w:rPr>
          <w:rFonts w:ascii="Times New Roman" w:hAnsi="Times New Roman"/>
          <w:spacing w:val="-4"/>
          <w:sz w:val="26"/>
          <w:szCs w:val="26"/>
          <w:lang w:eastAsia="ru-RU"/>
        </w:rPr>
        <w:t xml:space="preserve"> у 7 класі - 2 години на тиждень,</w:t>
      </w:r>
    </w:p>
    <w:p w:rsidR="00007044" w:rsidRPr="00007044" w:rsidRDefault="00007044" w:rsidP="00D04446">
      <w:pPr>
        <w:spacing w:after="0" w:line="221" w:lineRule="auto"/>
        <w:ind w:firstLine="709"/>
        <w:jc w:val="both"/>
        <w:rPr>
          <w:rFonts w:ascii="Times New Roman" w:hAnsi="Times New Roman"/>
          <w:spacing w:val="-4"/>
          <w:sz w:val="26"/>
          <w:szCs w:val="26"/>
          <w:lang w:eastAsia="ru-RU"/>
        </w:rPr>
      </w:pPr>
      <w:r w:rsidRPr="00007044">
        <w:rPr>
          <w:rFonts w:ascii="Times New Roman" w:hAnsi="Times New Roman"/>
          <w:spacing w:val="-4"/>
          <w:sz w:val="26"/>
          <w:szCs w:val="26"/>
          <w:lang w:eastAsia="ru-RU"/>
        </w:rPr>
        <w:t xml:space="preserve"> у 8 класі - 2 години на тиждень,</w:t>
      </w:r>
    </w:p>
    <w:p w:rsidR="00007044" w:rsidRPr="00007044" w:rsidRDefault="00007044" w:rsidP="00D04446">
      <w:pPr>
        <w:spacing w:after="0" w:line="221" w:lineRule="auto"/>
        <w:ind w:firstLine="709"/>
        <w:jc w:val="both"/>
        <w:rPr>
          <w:rFonts w:ascii="Times New Roman" w:hAnsi="Times New Roman"/>
          <w:spacing w:val="-4"/>
          <w:sz w:val="26"/>
          <w:szCs w:val="26"/>
          <w:lang w:eastAsia="ru-RU"/>
        </w:rPr>
      </w:pPr>
      <w:r w:rsidRPr="00007044">
        <w:rPr>
          <w:rFonts w:ascii="Times New Roman" w:hAnsi="Times New Roman"/>
          <w:spacing w:val="-4"/>
          <w:sz w:val="26"/>
          <w:szCs w:val="26"/>
          <w:lang w:eastAsia="ru-RU"/>
        </w:rPr>
        <w:t xml:space="preserve"> у 9 класі – 3 години на тиждень.</w:t>
      </w:r>
    </w:p>
    <w:p w:rsidR="00007044" w:rsidRPr="00007044" w:rsidRDefault="00007044" w:rsidP="00D04446">
      <w:pPr>
        <w:spacing w:after="0" w:line="221" w:lineRule="auto"/>
        <w:ind w:firstLine="709"/>
        <w:jc w:val="both"/>
        <w:rPr>
          <w:rFonts w:ascii="Times New Roman" w:hAnsi="Times New Roman"/>
          <w:spacing w:val="-4"/>
          <w:sz w:val="26"/>
          <w:szCs w:val="26"/>
          <w:lang w:eastAsia="ru-RU"/>
        </w:rPr>
      </w:pPr>
      <w:r w:rsidRPr="00007044">
        <w:rPr>
          <w:rFonts w:ascii="Times New Roman" w:hAnsi="Times New Roman"/>
          <w:spacing w:val="-4"/>
          <w:sz w:val="26"/>
          <w:szCs w:val="26"/>
          <w:lang w:eastAsia="ru-RU"/>
        </w:rPr>
        <w:t>Виключення складають спеціалізовані школи з навчанням мовами національних меншин</w:t>
      </w:r>
      <w:r>
        <w:rPr>
          <w:rFonts w:ascii="Times New Roman" w:hAnsi="Times New Roman"/>
          <w:spacing w:val="-4"/>
          <w:sz w:val="26"/>
          <w:szCs w:val="26"/>
          <w:lang w:eastAsia="ru-RU"/>
        </w:rPr>
        <w:t xml:space="preserve"> </w:t>
      </w:r>
      <w:r w:rsidRPr="00007044">
        <w:rPr>
          <w:rFonts w:ascii="Times New Roman" w:hAnsi="Times New Roman"/>
          <w:spacing w:val="-4"/>
          <w:sz w:val="26"/>
          <w:szCs w:val="26"/>
          <w:lang w:eastAsia="ru-RU"/>
        </w:rPr>
        <w:t xml:space="preserve">і поглибленим вивченням іноземних мов (додаток 4) і </w:t>
      </w:r>
      <w:proofErr w:type="spellStart"/>
      <w:r w:rsidRPr="00007044">
        <w:rPr>
          <w:rFonts w:ascii="Times New Roman" w:hAnsi="Times New Roman"/>
          <w:spacing w:val="-4"/>
          <w:sz w:val="26"/>
          <w:szCs w:val="26"/>
          <w:lang w:eastAsia="ru-RU"/>
        </w:rPr>
        <w:t>білінгвальні</w:t>
      </w:r>
      <w:proofErr w:type="spellEnd"/>
      <w:r w:rsidRPr="00007044">
        <w:rPr>
          <w:rFonts w:ascii="Times New Roman" w:hAnsi="Times New Roman"/>
          <w:spacing w:val="-4"/>
          <w:sz w:val="26"/>
          <w:szCs w:val="26"/>
          <w:lang w:eastAsia="ru-RU"/>
        </w:rPr>
        <w:t xml:space="preserve"> класи у закладах з </w:t>
      </w:r>
      <w:r w:rsidRPr="00007044">
        <w:rPr>
          <w:rFonts w:ascii="Times New Roman" w:hAnsi="Times New Roman"/>
          <w:spacing w:val="-4"/>
          <w:sz w:val="26"/>
          <w:szCs w:val="26"/>
          <w:lang w:eastAsia="ru-RU"/>
        </w:rPr>
        <w:lastRenderedPageBreak/>
        <w:t>українською мовою навчання (додаток 9), в яких у 9 класі фізика вивчається 2,5 години на тиждень.</w:t>
      </w:r>
    </w:p>
    <w:p w:rsidR="00007044" w:rsidRPr="00007044" w:rsidRDefault="00007044" w:rsidP="00D04446">
      <w:pPr>
        <w:spacing w:after="0" w:line="221" w:lineRule="auto"/>
        <w:ind w:firstLine="709"/>
        <w:jc w:val="both"/>
        <w:rPr>
          <w:rFonts w:ascii="Times New Roman" w:hAnsi="Times New Roman"/>
          <w:spacing w:val="-4"/>
          <w:sz w:val="26"/>
          <w:szCs w:val="26"/>
          <w:lang w:eastAsia="ru-RU"/>
        </w:rPr>
      </w:pPr>
      <w:r w:rsidRPr="00007044">
        <w:rPr>
          <w:rFonts w:ascii="Times New Roman" w:hAnsi="Times New Roman"/>
          <w:spacing w:val="-4"/>
          <w:sz w:val="26"/>
          <w:szCs w:val="26"/>
        </w:rPr>
        <w:t xml:space="preserve">У вечірніх </w:t>
      </w:r>
      <w:r w:rsidRPr="00007044">
        <w:rPr>
          <w:rFonts w:ascii="Times New Roman" w:hAnsi="Times New Roman"/>
          <w:spacing w:val="-4"/>
          <w:sz w:val="26"/>
          <w:szCs w:val="26"/>
          <w:lang w:eastAsia="ru-RU"/>
        </w:rPr>
        <w:t>(змінних) загальноосвітніх школах з</w:t>
      </w:r>
      <w:r w:rsidRPr="00007044">
        <w:rPr>
          <w:rFonts w:ascii="Times New Roman" w:hAnsi="Times New Roman"/>
          <w:i/>
          <w:spacing w:val="-4"/>
          <w:sz w:val="26"/>
          <w:szCs w:val="26"/>
          <w:lang w:eastAsia="ru-RU"/>
        </w:rPr>
        <w:t xml:space="preserve"> очною формою навчання</w:t>
      </w:r>
      <w:r w:rsidRPr="00007044">
        <w:rPr>
          <w:rFonts w:ascii="Times New Roman" w:hAnsi="Times New Roman"/>
          <w:spacing w:val="-4"/>
          <w:sz w:val="26"/>
          <w:szCs w:val="26"/>
          <w:lang w:eastAsia="ru-RU"/>
        </w:rPr>
        <w:t xml:space="preserve"> (додатки 14-15) фізика вивчається у 7 класах – 1годину на тиждень, а у 8 і 9 класах – 1,5 години на тиждень. </w:t>
      </w:r>
      <w:r w:rsidRPr="00007044">
        <w:rPr>
          <w:rFonts w:ascii="Times New Roman" w:hAnsi="Times New Roman"/>
          <w:spacing w:val="-4"/>
          <w:sz w:val="26"/>
          <w:szCs w:val="26"/>
        </w:rPr>
        <w:t>У вечірніх</w:t>
      </w:r>
      <w:r>
        <w:rPr>
          <w:rFonts w:ascii="Times New Roman" w:hAnsi="Times New Roman"/>
          <w:spacing w:val="-4"/>
          <w:sz w:val="26"/>
          <w:szCs w:val="26"/>
        </w:rPr>
        <w:t xml:space="preserve"> </w:t>
      </w:r>
      <w:r w:rsidRPr="00007044">
        <w:rPr>
          <w:rFonts w:ascii="Times New Roman" w:hAnsi="Times New Roman"/>
          <w:spacing w:val="-4"/>
          <w:sz w:val="26"/>
          <w:szCs w:val="26"/>
          <w:lang w:eastAsia="ru-RU"/>
        </w:rPr>
        <w:t>(змінних) загальноосвітніх школах</w:t>
      </w:r>
      <w:r>
        <w:rPr>
          <w:rFonts w:ascii="Times New Roman" w:hAnsi="Times New Roman"/>
          <w:spacing w:val="-4"/>
          <w:sz w:val="26"/>
          <w:szCs w:val="26"/>
          <w:lang w:eastAsia="ru-RU"/>
        </w:rPr>
        <w:t xml:space="preserve"> </w:t>
      </w:r>
      <w:r w:rsidRPr="00007044">
        <w:rPr>
          <w:rFonts w:ascii="Times New Roman" w:hAnsi="Times New Roman"/>
          <w:spacing w:val="-4"/>
          <w:sz w:val="26"/>
          <w:szCs w:val="26"/>
          <w:lang w:eastAsia="ru-RU"/>
        </w:rPr>
        <w:t xml:space="preserve">із </w:t>
      </w:r>
      <w:r w:rsidRPr="00007044">
        <w:rPr>
          <w:rFonts w:ascii="Times New Roman" w:hAnsi="Times New Roman"/>
          <w:i/>
          <w:spacing w:val="-4"/>
          <w:sz w:val="26"/>
          <w:szCs w:val="26"/>
          <w:lang w:eastAsia="ru-RU"/>
        </w:rPr>
        <w:t>заочною формою навчання</w:t>
      </w:r>
      <w:r w:rsidRPr="00007044">
        <w:rPr>
          <w:rFonts w:ascii="Times New Roman" w:hAnsi="Times New Roman"/>
          <w:spacing w:val="-4"/>
          <w:sz w:val="26"/>
          <w:szCs w:val="26"/>
          <w:lang w:eastAsia="ru-RU"/>
        </w:rPr>
        <w:t xml:space="preserve"> (додатки 16-17) у 7 – 9 класах фізика вивчається</w:t>
      </w:r>
      <w:r>
        <w:rPr>
          <w:rFonts w:ascii="Times New Roman" w:hAnsi="Times New Roman"/>
          <w:spacing w:val="-4"/>
          <w:sz w:val="26"/>
          <w:szCs w:val="26"/>
          <w:lang w:eastAsia="ru-RU"/>
        </w:rPr>
        <w:t xml:space="preserve"> </w:t>
      </w:r>
      <w:r w:rsidRPr="00007044">
        <w:rPr>
          <w:rFonts w:ascii="Times New Roman" w:hAnsi="Times New Roman"/>
          <w:spacing w:val="-4"/>
          <w:sz w:val="26"/>
          <w:szCs w:val="26"/>
          <w:lang w:eastAsia="ru-RU"/>
        </w:rPr>
        <w:t>1годину на тиждень.</w:t>
      </w:r>
    </w:p>
    <w:p w:rsidR="00007044" w:rsidRPr="00007044" w:rsidRDefault="00007044" w:rsidP="00D04446">
      <w:pPr>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t>Відповідно до Типових навчальних планів загальноосвітніх навчальних закладів IIІ ступеня, затверджених наказом Міністерства освіти і науки України від 27.08.2010 р. № 834 (із змінами, затвердженими наказом Міністерства освіти і науки України від 29.05.2014 № 657),</w:t>
      </w:r>
      <w:r>
        <w:rPr>
          <w:rFonts w:ascii="Times New Roman" w:hAnsi="Times New Roman"/>
          <w:spacing w:val="-4"/>
          <w:sz w:val="26"/>
          <w:szCs w:val="26"/>
        </w:rPr>
        <w:t xml:space="preserve"> </w:t>
      </w:r>
      <w:r w:rsidRPr="00007044">
        <w:rPr>
          <w:rFonts w:ascii="Times New Roman" w:hAnsi="Times New Roman"/>
          <w:spacing w:val="-4"/>
          <w:sz w:val="26"/>
          <w:szCs w:val="26"/>
        </w:rPr>
        <w:t>фізика у 10 -11 класах вивчається:</w:t>
      </w:r>
    </w:p>
    <w:p w:rsidR="00007044" w:rsidRPr="00007044" w:rsidRDefault="00007044" w:rsidP="00D04446">
      <w:pPr>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t xml:space="preserve">на рівні </w:t>
      </w:r>
      <w:r w:rsidRPr="00007044">
        <w:rPr>
          <w:rFonts w:ascii="Times New Roman" w:hAnsi="Times New Roman"/>
          <w:i/>
          <w:spacing w:val="-4"/>
          <w:sz w:val="26"/>
          <w:szCs w:val="26"/>
        </w:rPr>
        <w:t>стандарту</w:t>
      </w:r>
      <w:r w:rsidRPr="00007044">
        <w:rPr>
          <w:rFonts w:ascii="Times New Roman" w:hAnsi="Times New Roman"/>
          <w:spacing w:val="-4"/>
          <w:sz w:val="26"/>
          <w:szCs w:val="26"/>
        </w:rPr>
        <w:t xml:space="preserve"> – 2 години на тиждень;</w:t>
      </w:r>
    </w:p>
    <w:p w:rsidR="00007044" w:rsidRPr="00007044" w:rsidRDefault="00007044" w:rsidP="00D04446">
      <w:pPr>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t xml:space="preserve">на </w:t>
      </w:r>
      <w:r w:rsidRPr="00007044">
        <w:rPr>
          <w:rFonts w:ascii="Times New Roman" w:hAnsi="Times New Roman"/>
          <w:i/>
          <w:spacing w:val="-4"/>
          <w:sz w:val="26"/>
          <w:szCs w:val="26"/>
        </w:rPr>
        <w:t>академічному</w:t>
      </w:r>
      <w:r w:rsidRPr="00007044">
        <w:rPr>
          <w:rFonts w:ascii="Times New Roman" w:hAnsi="Times New Roman"/>
          <w:spacing w:val="-4"/>
          <w:sz w:val="26"/>
          <w:szCs w:val="26"/>
        </w:rPr>
        <w:t xml:space="preserve"> рівні – 3 години на тиждень; </w:t>
      </w:r>
    </w:p>
    <w:p w:rsidR="00007044" w:rsidRPr="00007044" w:rsidRDefault="00007044" w:rsidP="00D04446">
      <w:pPr>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t xml:space="preserve">на </w:t>
      </w:r>
      <w:r w:rsidRPr="00007044">
        <w:rPr>
          <w:rFonts w:ascii="Times New Roman" w:hAnsi="Times New Roman"/>
          <w:i/>
          <w:spacing w:val="-4"/>
          <w:sz w:val="26"/>
          <w:szCs w:val="26"/>
        </w:rPr>
        <w:t>профільному</w:t>
      </w:r>
      <w:r w:rsidRPr="00007044">
        <w:rPr>
          <w:rFonts w:ascii="Times New Roman" w:hAnsi="Times New Roman"/>
          <w:spacing w:val="-4"/>
          <w:sz w:val="26"/>
          <w:szCs w:val="26"/>
        </w:rPr>
        <w:t xml:space="preserve"> рівні –</w:t>
      </w:r>
      <w:r>
        <w:rPr>
          <w:rFonts w:ascii="Times New Roman" w:hAnsi="Times New Roman"/>
          <w:spacing w:val="-4"/>
          <w:sz w:val="26"/>
          <w:szCs w:val="26"/>
        </w:rPr>
        <w:t xml:space="preserve"> </w:t>
      </w:r>
      <w:r w:rsidRPr="00007044">
        <w:rPr>
          <w:rFonts w:ascii="Times New Roman" w:hAnsi="Times New Roman"/>
          <w:spacing w:val="-4"/>
          <w:sz w:val="26"/>
          <w:szCs w:val="26"/>
        </w:rPr>
        <w:t>6 годин на тиждень.</w:t>
      </w:r>
    </w:p>
    <w:p w:rsidR="00007044" w:rsidRPr="00007044" w:rsidRDefault="00007044" w:rsidP="00D04446">
      <w:pPr>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tab/>
        <w:t xml:space="preserve">Шкільний курс фізики має </w:t>
      </w:r>
      <w:proofErr w:type="spellStart"/>
      <w:r w:rsidRPr="00007044">
        <w:rPr>
          <w:rFonts w:ascii="Times New Roman" w:hAnsi="Times New Roman"/>
          <w:spacing w:val="-4"/>
          <w:sz w:val="26"/>
          <w:szCs w:val="26"/>
        </w:rPr>
        <w:t>двоконцентричну</w:t>
      </w:r>
      <w:proofErr w:type="spellEnd"/>
      <w:r w:rsidRPr="00007044">
        <w:rPr>
          <w:rFonts w:ascii="Times New Roman" w:hAnsi="Times New Roman"/>
          <w:spacing w:val="-4"/>
          <w:sz w:val="26"/>
          <w:szCs w:val="26"/>
        </w:rPr>
        <w:t xml:space="preserve"> структуру, що узгоджено із структурою</w:t>
      </w:r>
      <w:r>
        <w:rPr>
          <w:rFonts w:ascii="Times New Roman" w:hAnsi="Times New Roman"/>
          <w:spacing w:val="-4"/>
          <w:sz w:val="26"/>
          <w:szCs w:val="26"/>
        </w:rPr>
        <w:t xml:space="preserve"> </w:t>
      </w:r>
      <w:r w:rsidRPr="00007044">
        <w:rPr>
          <w:rFonts w:ascii="Times New Roman" w:hAnsi="Times New Roman"/>
          <w:spacing w:val="-4"/>
          <w:sz w:val="26"/>
          <w:szCs w:val="26"/>
        </w:rPr>
        <w:t xml:space="preserve">загальноосвітньої школи. У 7, 8, 9 класах вивчається логічно завершений базовий курс фізики, який закладає основи фізичного знання на </w:t>
      </w:r>
      <w:proofErr w:type="spellStart"/>
      <w:r w:rsidRPr="00007044">
        <w:rPr>
          <w:rFonts w:ascii="Times New Roman" w:hAnsi="Times New Roman"/>
          <w:spacing w:val="-4"/>
          <w:sz w:val="26"/>
          <w:szCs w:val="26"/>
        </w:rPr>
        <w:t>явищному</w:t>
      </w:r>
      <w:proofErr w:type="spellEnd"/>
      <w:r w:rsidRPr="00007044">
        <w:rPr>
          <w:rFonts w:ascii="Times New Roman" w:hAnsi="Times New Roman"/>
          <w:spacing w:val="-4"/>
          <w:sz w:val="26"/>
          <w:szCs w:val="26"/>
        </w:rPr>
        <w:t xml:space="preserve"> (феноменологічному) рівні. У 10, 11 класах </w:t>
      </w:r>
      <w:r w:rsidRPr="00007044">
        <w:rPr>
          <w:rFonts w:ascii="Times New Roman" w:hAnsi="Times New Roman"/>
          <w:spacing w:val="-4"/>
          <w:sz w:val="26"/>
          <w:szCs w:val="26"/>
          <w:lang w:eastAsia="ru-RU"/>
        </w:rPr>
        <w:t xml:space="preserve">навчання фізики </w:t>
      </w:r>
      <w:r w:rsidRPr="00007044">
        <w:rPr>
          <w:rFonts w:ascii="Times New Roman" w:hAnsi="Times New Roman"/>
          <w:spacing w:val="-4"/>
          <w:sz w:val="26"/>
          <w:szCs w:val="26"/>
        </w:rPr>
        <w:t xml:space="preserve">здійснюється </w:t>
      </w:r>
      <w:r w:rsidRPr="00007044">
        <w:rPr>
          <w:rFonts w:ascii="Times New Roman" w:hAnsi="Times New Roman"/>
          <w:spacing w:val="-4"/>
          <w:sz w:val="26"/>
          <w:szCs w:val="26"/>
          <w:lang w:eastAsia="ru-RU"/>
        </w:rPr>
        <w:t xml:space="preserve">відповідно до обраного </w:t>
      </w:r>
      <w:proofErr w:type="spellStart"/>
      <w:r w:rsidRPr="00007044">
        <w:rPr>
          <w:rFonts w:ascii="Times New Roman" w:hAnsi="Times New Roman"/>
          <w:spacing w:val="-4"/>
          <w:sz w:val="26"/>
          <w:szCs w:val="26"/>
          <w:lang w:eastAsia="ru-RU"/>
        </w:rPr>
        <w:t>профiлю</w:t>
      </w:r>
      <w:proofErr w:type="spellEnd"/>
      <w:r w:rsidRPr="00007044">
        <w:rPr>
          <w:rFonts w:ascii="Times New Roman" w:hAnsi="Times New Roman"/>
          <w:spacing w:val="-4"/>
          <w:sz w:val="26"/>
          <w:szCs w:val="26"/>
          <w:lang w:eastAsia="ru-RU"/>
        </w:rPr>
        <w:t xml:space="preserve"> навчання: на </w:t>
      </w:r>
      <w:proofErr w:type="spellStart"/>
      <w:r w:rsidRPr="00007044">
        <w:rPr>
          <w:rFonts w:ascii="Times New Roman" w:hAnsi="Times New Roman"/>
          <w:spacing w:val="-4"/>
          <w:sz w:val="26"/>
          <w:szCs w:val="26"/>
          <w:lang w:eastAsia="ru-RU"/>
        </w:rPr>
        <w:t>рiвнi</w:t>
      </w:r>
      <w:proofErr w:type="spellEnd"/>
      <w:r w:rsidRPr="00007044">
        <w:rPr>
          <w:rFonts w:ascii="Times New Roman" w:hAnsi="Times New Roman"/>
          <w:spacing w:val="-4"/>
          <w:sz w:val="26"/>
          <w:szCs w:val="26"/>
          <w:lang w:eastAsia="ru-RU"/>
        </w:rPr>
        <w:t xml:space="preserve"> стандарту, </w:t>
      </w:r>
      <w:proofErr w:type="spellStart"/>
      <w:r w:rsidRPr="00007044">
        <w:rPr>
          <w:rFonts w:ascii="Times New Roman" w:hAnsi="Times New Roman"/>
          <w:spacing w:val="-4"/>
          <w:sz w:val="26"/>
          <w:szCs w:val="26"/>
          <w:lang w:eastAsia="ru-RU"/>
        </w:rPr>
        <w:t>академiчному</w:t>
      </w:r>
      <w:proofErr w:type="spellEnd"/>
      <w:r w:rsidRPr="00007044">
        <w:rPr>
          <w:rFonts w:ascii="Times New Roman" w:hAnsi="Times New Roman"/>
          <w:spacing w:val="-4"/>
          <w:sz w:val="26"/>
          <w:szCs w:val="26"/>
          <w:lang w:eastAsia="ru-RU"/>
        </w:rPr>
        <w:t xml:space="preserve"> або профільному рівні.</w:t>
      </w:r>
    </w:p>
    <w:p w:rsidR="00007044" w:rsidRDefault="00007044" w:rsidP="00D04446">
      <w:pPr>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t>Навчальний матеріал курсу фізики в основній школі та час на його вивчення розподілено таким чином:</w:t>
      </w:r>
    </w:p>
    <w:p w:rsidR="006E7B7A" w:rsidRPr="006E7B7A" w:rsidRDefault="006E7B7A" w:rsidP="00D04446">
      <w:pPr>
        <w:spacing w:after="0" w:line="221" w:lineRule="auto"/>
        <w:ind w:firstLine="709"/>
        <w:jc w:val="both"/>
        <w:rPr>
          <w:rFonts w:ascii="Times New Roman" w:hAnsi="Times New Roman"/>
          <w:spacing w:val="-4"/>
          <w:sz w:val="10"/>
          <w:szCs w:val="26"/>
        </w:rPr>
      </w:pPr>
    </w:p>
    <w:tbl>
      <w:tblPr>
        <w:tblW w:w="102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701"/>
        <w:gridCol w:w="7654"/>
      </w:tblGrid>
      <w:tr w:rsidR="00007044" w:rsidRPr="00007044" w:rsidTr="00345C03">
        <w:tc>
          <w:tcPr>
            <w:tcW w:w="851" w:type="dxa"/>
          </w:tcPr>
          <w:p w:rsidR="00007044" w:rsidRPr="00007044" w:rsidRDefault="00007044" w:rsidP="00D04446">
            <w:pPr>
              <w:spacing w:after="0" w:line="221" w:lineRule="auto"/>
              <w:rPr>
                <w:rFonts w:ascii="Times New Roman" w:hAnsi="Times New Roman"/>
                <w:b/>
                <w:spacing w:val="-4"/>
                <w:sz w:val="26"/>
                <w:szCs w:val="26"/>
              </w:rPr>
            </w:pPr>
            <w:r w:rsidRPr="00007044">
              <w:rPr>
                <w:rFonts w:ascii="Times New Roman" w:hAnsi="Times New Roman"/>
                <w:b/>
                <w:spacing w:val="-4"/>
                <w:sz w:val="26"/>
                <w:szCs w:val="26"/>
              </w:rPr>
              <w:t>Клас</w:t>
            </w:r>
          </w:p>
        </w:tc>
        <w:tc>
          <w:tcPr>
            <w:tcW w:w="1701" w:type="dxa"/>
          </w:tcPr>
          <w:p w:rsidR="00007044" w:rsidRPr="00007044" w:rsidRDefault="00007044" w:rsidP="00D04446">
            <w:pPr>
              <w:spacing w:after="0" w:line="221" w:lineRule="auto"/>
              <w:jc w:val="center"/>
              <w:rPr>
                <w:rFonts w:ascii="Times New Roman" w:hAnsi="Times New Roman"/>
                <w:b/>
                <w:spacing w:val="-4"/>
                <w:sz w:val="26"/>
                <w:szCs w:val="26"/>
              </w:rPr>
            </w:pPr>
            <w:r w:rsidRPr="00007044">
              <w:rPr>
                <w:rFonts w:ascii="Times New Roman" w:hAnsi="Times New Roman"/>
                <w:b/>
                <w:spacing w:val="-4"/>
                <w:sz w:val="26"/>
                <w:szCs w:val="26"/>
              </w:rPr>
              <w:t>Кількість годин на тиждень</w:t>
            </w:r>
          </w:p>
        </w:tc>
        <w:tc>
          <w:tcPr>
            <w:tcW w:w="7654" w:type="dxa"/>
          </w:tcPr>
          <w:p w:rsidR="005E5F94" w:rsidRDefault="005E5F94" w:rsidP="00D04446">
            <w:pPr>
              <w:spacing w:after="0" w:line="221" w:lineRule="auto"/>
              <w:ind w:firstLine="709"/>
              <w:jc w:val="center"/>
              <w:rPr>
                <w:rFonts w:ascii="Times New Roman" w:hAnsi="Times New Roman"/>
                <w:b/>
                <w:spacing w:val="-4"/>
                <w:sz w:val="26"/>
                <w:szCs w:val="26"/>
              </w:rPr>
            </w:pPr>
          </w:p>
          <w:p w:rsidR="00007044" w:rsidRPr="00007044" w:rsidRDefault="00007044" w:rsidP="00D04446">
            <w:pPr>
              <w:spacing w:after="0" w:line="221" w:lineRule="auto"/>
              <w:ind w:firstLine="709"/>
              <w:jc w:val="center"/>
              <w:rPr>
                <w:rFonts w:ascii="Times New Roman" w:hAnsi="Times New Roman"/>
                <w:b/>
                <w:spacing w:val="-4"/>
                <w:sz w:val="26"/>
                <w:szCs w:val="26"/>
              </w:rPr>
            </w:pPr>
            <w:r w:rsidRPr="00007044">
              <w:rPr>
                <w:rFonts w:ascii="Times New Roman" w:hAnsi="Times New Roman"/>
                <w:b/>
                <w:spacing w:val="-4"/>
                <w:sz w:val="26"/>
                <w:szCs w:val="26"/>
              </w:rPr>
              <w:t>Перелік розділів</w:t>
            </w:r>
          </w:p>
        </w:tc>
      </w:tr>
      <w:tr w:rsidR="00007044" w:rsidRPr="00007044" w:rsidTr="00345C03">
        <w:tc>
          <w:tcPr>
            <w:tcW w:w="851" w:type="dxa"/>
          </w:tcPr>
          <w:p w:rsidR="00007044" w:rsidRPr="00007044" w:rsidRDefault="00007044" w:rsidP="00D04446">
            <w:pPr>
              <w:spacing w:line="221" w:lineRule="auto"/>
              <w:jc w:val="center"/>
              <w:rPr>
                <w:rFonts w:ascii="Times New Roman" w:hAnsi="Times New Roman"/>
                <w:spacing w:val="-4"/>
                <w:sz w:val="26"/>
                <w:szCs w:val="26"/>
              </w:rPr>
            </w:pPr>
            <w:r w:rsidRPr="00007044">
              <w:rPr>
                <w:rFonts w:ascii="Times New Roman" w:hAnsi="Times New Roman"/>
                <w:spacing w:val="-4"/>
                <w:sz w:val="26"/>
                <w:szCs w:val="26"/>
              </w:rPr>
              <w:t>7</w:t>
            </w:r>
          </w:p>
        </w:tc>
        <w:tc>
          <w:tcPr>
            <w:tcW w:w="1701" w:type="dxa"/>
          </w:tcPr>
          <w:p w:rsidR="00007044" w:rsidRPr="00007044" w:rsidRDefault="00007044" w:rsidP="00D04446">
            <w:pPr>
              <w:spacing w:line="221" w:lineRule="auto"/>
              <w:jc w:val="center"/>
              <w:rPr>
                <w:rFonts w:ascii="Times New Roman" w:hAnsi="Times New Roman"/>
                <w:spacing w:val="-4"/>
                <w:sz w:val="26"/>
                <w:szCs w:val="26"/>
              </w:rPr>
            </w:pPr>
            <w:r w:rsidRPr="00007044">
              <w:rPr>
                <w:rFonts w:ascii="Times New Roman" w:hAnsi="Times New Roman"/>
                <w:spacing w:val="-4"/>
                <w:sz w:val="26"/>
                <w:szCs w:val="26"/>
              </w:rPr>
              <w:t xml:space="preserve">2 </w:t>
            </w:r>
            <w:proofErr w:type="spellStart"/>
            <w:r w:rsidRPr="00007044">
              <w:rPr>
                <w:rFonts w:ascii="Times New Roman" w:hAnsi="Times New Roman"/>
                <w:spacing w:val="-4"/>
                <w:sz w:val="26"/>
                <w:szCs w:val="26"/>
              </w:rPr>
              <w:t>год</w:t>
            </w:r>
            <w:proofErr w:type="spellEnd"/>
          </w:p>
        </w:tc>
        <w:tc>
          <w:tcPr>
            <w:tcW w:w="7654" w:type="dxa"/>
          </w:tcPr>
          <w:p w:rsidR="00007044" w:rsidRPr="00007044" w:rsidRDefault="00007044" w:rsidP="00D04446">
            <w:pPr>
              <w:spacing w:after="0" w:line="221" w:lineRule="auto"/>
              <w:jc w:val="both"/>
              <w:rPr>
                <w:rFonts w:ascii="Times New Roman" w:hAnsi="Times New Roman"/>
                <w:spacing w:val="-4"/>
                <w:sz w:val="26"/>
                <w:szCs w:val="26"/>
              </w:rPr>
            </w:pPr>
            <w:r w:rsidRPr="00007044">
              <w:rPr>
                <w:rFonts w:ascii="Times New Roman" w:hAnsi="Times New Roman"/>
                <w:spacing w:val="-4"/>
                <w:sz w:val="26"/>
                <w:szCs w:val="26"/>
              </w:rPr>
              <w:t>«Фізика як природнича наука. Пізнання природи», «Механічний рух», «Взаємодія тіл. Сила», «Механічна робота та енергія»</w:t>
            </w:r>
          </w:p>
        </w:tc>
      </w:tr>
      <w:tr w:rsidR="00007044" w:rsidRPr="00007044" w:rsidTr="00345C03">
        <w:tc>
          <w:tcPr>
            <w:tcW w:w="851" w:type="dxa"/>
          </w:tcPr>
          <w:p w:rsidR="00007044" w:rsidRPr="00007044" w:rsidRDefault="00007044" w:rsidP="00D04446">
            <w:pPr>
              <w:spacing w:line="221" w:lineRule="auto"/>
              <w:jc w:val="center"/>
              <w:rPr>
                <w:rFonts w:ascii="Times New Roman" w:hAnsi="Times New Roman"/>
                <w:spacing w:val="-4"/>
                <w:sz w:val="26"/>
                <w:szCs w:val="26"/>
              </w:rPr>
            </w:pPr>
            <w:r w:rsidRPr="00007044">
              <w:rPr>
                <w:rFonts w:ascii="Times New Roman" w:hAnsi="Times New Roman"/>
                <w:spacing w:val="-4"/>
                <w:sz w:val="26"/>
                <w:szCs w:val="26"/>
              </w:rPr>
              <w:t>8</w:t>
            </w:r>
          </w:p>
        </w:tc>
        <w:tc>
          <w:tcPr>
            <w:tcW w:w="1701" w:type="dxa"/>
          </w:tcPr>
          <w:p w:rsidR="00007044" w:rsidRPr="00007044" w:rsidRDefault="00007044" w:rsidP="00D04446">
            <w:pPr>
              <w:spacing w:line="221" w:lineRule="auto"/>
              <w:jc w:val="center"/>
              <w:rPr>
                <w:rFonts w:ascii="Times New Roman" w:hAnsi="Times New Roman"/>
                <w:spacing w:val="-4"/>
                <w:sz w:val="26"/>
                <w:szCs w:val="26"/>
              </w:rPr>
            </w:pPr>
            <w:r w:rsidRPr="00007044">
              <w:rPr>
                <w:rFonts w:ascii="Times New Roman" w:hAnsi="Times New Roman"/>
                <w:spacing w:val="-4"/>
                <w:sz w:val="26"/>
                <w:szCs w:val="26"/>
              </w:rPr>
              <w:t xml:space="preserve">2 </w:t>
            </w:r>
            <w:proofErr w:type="spellStart"/>
            <w:r w:rsidRPr="00007044">
              <w:rPr>
                <w:rFonts w:ascii="Times New Roman" w:hAnsi="Times New Roman"/>
                <w:spacing w:val="-4"/>
                <w:sz w:val="26"/>
                <w:szCs w:val="26"/>
              </w:rPr>
              <w:t>год</w:t>
            </w:r>
            <w:proofErr w:type="spellEnd"/>
          </w:p>
        </w:tc>
        <w:tc>
          <w:tcPr>
            <w:tcW w:w="7654" w:type="dxa"/>
          </w:tcPr>
          <w:p w:rsidR="00007044" w:rsidRPr="00007044" w:rsidRDefault="00007044" w:rsidP="00D04446">
            <w:pPr>
              <w:spacing w:after="0" w:line="221" w:lineRule="auto"/>
              <w:jc w:val="both"/>
              <w:rPr>
                <w:rFonts w:ascii="Times New Roman" w:hAnsi="Times New Roman"/>
                <w:spacing w:val="-4"/>
                <w:sz w:val="26"/>
                <w:szCs w:val="26"/>
              </w:rPr>
            </w:pPr>
            <w:r w:rsidRPr="00007044">
              <w:rPr>
                <w:rFonts w:ascii="Times New Roman" w:hAnsi="Times New Roman"/>
                <w:spacing w:val="-4"/>
                <w:sz w:val="26"/>
                <w:szCs w:val="26"/>
              </w:rPr>
              <w:t>«Теплові явища», «Електричні явища. Електричний струм»</w:t>
            </w:r>
          </w:p>
        </w:tc>
      </w:tr>
      <w:tr w:rsidR="00007044" w:rsidRPr="00007044" w:rsidTr="00345C03">
        <w:tc>
          <w:tcPr>
            <w:tcW w:w="851" w:type="dxa"/>
          </w:tcPr>
          <w:p w:rsidR="00007044" w:rsidRPr="00007044" w:rsidRDefault="00007044" w:rsidP="00D04446">
            <w:pPr>
              <w:spacing w:line="221" w:lineRule="auto"/>
              <w:jc w:val="center"/>
              <w:rPr>
                <w:rFonts w:ascii="Times New Roman" w:hAnsi="Times New Roman"/>
                <w:spacing w:val="-4"/>
                <w:sz w:val="26"/>
                <w:szCs w:val="26"/>
              </w:rPr>
            </w:pPr>
            <w:r w:rsidRPr="00007044">
              <w:rPr>
                <w:rFonts w:ascii="Times New Roman" w:hAnsi="Times New Roman"/>
                <w:spacing w:val="-4"/>
                <w:sz w:val="26"/>
                <w:szCs w:val="26"/>
              </w:rPr>
              <w:t>9</w:t>
            </w:r>
          </w:p>
        </w:tc>
        <w:tc>
          <w:tcPr>
            <w:tcW w:w="1701" w:type="dxa"/>
          </w:tcPr>
          <w:p w:rsidR="00007044" w:rsidRPr="00007044" w:rsidRDefault="00007044" w:rsidP="00D04446">
            <w:pPr>
              <w:spacing w:line="221" w:lineRule="auto"/>
              <w:jc w:val="center"/>
              <w:rPr>
                <w:rFonts w:ascii="Times New Roman" w:hAnsi="Times New Roman"/>
                <w:spacing w:val="-4"/>
                <w:sz w:val="26"/>
                <w:szCs w:val="26"/>
              </w:rPr>
            </w:pPr>
            <w:r w:rsidRPr="00007044">
              <w:rPr>
                <w:rFonts w:ascii="Times New Roman" w:hAnsi="Times New Roman"/>
                <w:spacing w:val="-4"/>
                <w:sz w:val="26"/>
                <w:szCs w:val="26"/>
              </w:rPr>
              <w:t xml:space="preserve">3 / 2,5 </w:t>
            </w:r>
            <w:proofErr w:type="spellStart"/>
            <w:r w:rsidRPr="00007044">
              <w:rPr>
                <w:rFonts w:ascii="Times New Roman" w:hAnsi="Times New Roman"/>
                <w:spacing w:val="-4"/>
                <w:sz w:val="26"/>
                <w:szCs w:val="26"/>
              </w:rPr>
              <w:t>год</w:t>
            </w:r>
            <w:proofErr w:type="spellEnd"/>
          </w:p>
        </w:tc>
        <w:tc>
          <w:tcPr>
            <w:tcW w:w="7654" w:type="dxa"/>
          </w:tcPr>
          <w:p w:rsidR="00007044" w:rsidRPr="00007044" w:rsidRDefault="00007044" w:rsidP="00D04446">
            <w:pPr>
              <w:spacing w:after="0" w:line="221" w:lineRule="auto"/>
              <w:jc w:val="both"/>
              <w:rPr>
                <w:rFonts w:ascii="Times New Roman" w:hAnsi="Times New Roman"/>
                <w:spacing w:val="-4"/>
                <w:sz w:val="26"/>
                <w:szCs w:val="26"/>
              </w:rPr>
            </w:pPr>
            <w:r w:rsidRPr="00007044">
              <w:rPr>
                <w:rFonts w:ascii="Times New Roman" w:hAnsi="Times New Roman"/>
                <w:spacing w:val="-4"/>
                <w:sz w:val="26"/>
                <w:szCs w:val="26"/>
              </w:rPr>
              <w:t>«Магнітні явища», «Світлові явища», «Механічні та електромагнітні хвилі», «Фізика атома та атомного ядра. Фізичні основи атомної енергетики», «Рух і взаємодія. Закони збереження»</w:t>
            </w:r>
          </w:p>
        </w:tc>
      </w:tr>
    </w:tbl>
    <w:p w:rsidR="00007044" w:rsidRPr="00345C03" w:rsidRDefault="00007044" w:rsidP="00D04446">
      <w:pPr>
        <w:pStyle w:val="ad"/>
        <w:spacing w:line="221" w:lineRule="auto"/>
        <w:ind w:firstLine="709"/>
        <w:jc w:val="both"/>
        <w:rPr>
          <w:rFonts w:ascii="Times New Roman" w:hAnsi="Times New Roman"/>
          <w:b/>
          <w:spacing w:val="-4"/>
          <w:sz w:val="10"/>
          <w:szCs w:val="26"/>
          <w:lang w:val="uk-UA"/>
        </w:rPr>
      </w:pPr>
      <w:r w:rsidRPr="00007044">
        <w:rPr>
          <w:rFonts w:ascii="Times New Roman" w:hAnsi="Times New Roman"/>
          <w:b/>
          <w:spacing w:val="-4"/>
          <w:sz w:val="26"/>
          <w:szCs w:val="26"/>
        </w:rPr>
        <w:t xml:space="preserve"> </w:t>
      </w:r>
    </w:p>
    <w:p w:rsidR="00007044" w:rsidRPr="00007044" w:rsidRDefault="00007044" w:rsidP="00D04446">
      <w:pPr>
        <w:pStyle w:val="ad"/>
        <w:spacing w:line="221" w:lineRule="auto"/>
        <w:ind w:firstLine="709"/>
        <w:jc w:val="both"/>
        <w:rPr>
          <w:rFonts w:ascii="Times New Roman" w:hAnsi="Times New Roman"/>
          <w:b/>
          <w:i/>
          <w:spacing w:val="-4"/>
          <w:sz w:val="26"/>
          <w:szCs w:val="26"/>
          <w:lang w:val="uk-UA"/>
        </w:rPr>
      </w:pPr>
      <w:r w:rsidRPr="00007044">
        <w:rPr>
          <w:rFonts w:ascii="Times New Roman" w:hAnsi="Times New Roman"/>
          <w:b/>
          <w:i/>
          <w:spacing w:val="-4"/>
          <w:sz w:val="26"/>
          <w:szCs w:val="26"/>
          <w:lang w:val="uk-UA"/>
        </w:rPr>
        <w:t>Оновлення навчальної програми для 7-9 класів загальноосвітніх навчальних закладів</w:t>
      </w:r>
    </w:p>
    <w:p w:rsidR="00007044" w:rsidRPr="00007044" w:rsidRDefault="00007044" w:rsidP="00D04446">
      <w:pPr>
        <w:shd w:val="clear" w:color="auto" w:fill="FFFFFF"/>
        <w:tabs>
          <w:tab w:val="left" w:pos="993"/>
        </w:tabs>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tab/>
        <w:t xml:space="preserve">В ході оновлення програми змінено структуру і наповнення пояснювальної записки. Визначено завдання предмета у досягненні мети базової загальної освіти, </w:t>
      </w:r>
      <w:proofErr w:type="spellStart"/>
      <w:r w:rsidRPr="00007044">
        <w:rPr>
          <w:rFonts w:ascii="Times New Roman" w:hAnsi="Times New Roman"/>
          <w:spacing w:val="-4"/>
          <w:sz w:val="26"/>
          <w:szCs w:val="26"/>
        </w:rPr>
        <w:t>спрогнозовано</w:t>
      </w:r>
      <w:proofErr w:type="spellEnd"/>
      <w:r w:rsidRPr="00007044">
        <w:rPr>
          <w:rFonts w:ascii="Times New Roman" w:hAnsi="Times New Roman"/>
          <w:spacing w:val="-4"/>
          <w:sz w:val="26"/>
          <w:szCs w:val="26"/>
        </w:rPr>
        <w:t xml:space="preserve"> портрет випускника основної школи. Тим самим змінено акценти</w:t>
      </w:r>
      <w:r>
        <w:rPr>
          <w:rFonts w:ascii="Times New Roman" w:hAnsi="Times New Roman"/>
          <w:spacing w:val="-4"/>
          <w:sz w:val="26"/>
          <w:szCs w:val="26"/>
        </w:rPr>
        <w:t xml:space="preserve"> </w:t>
      </w:r>
      <w:r w:rsidRPr="00007044">
        <w:rPr>
          <w:rFonts w:ascii="Times New Roman" w:hAnsi="Times New Roman"/>
          <w:spacing w:val="-4"/>
          <w:sz w:val="26"/>
          <w:szCs w:val="26"/>
        </w:rPr>
        <w:t>у навчанні – від суто предметного до цілісного й системного здобуття базової освіти</w:t>
      </w:r>
      <w:r>
        <w:rPr>
          <w:rFonts w:ascii="Times New Roman" w:hAnsi="Times New Roman"/>
          <w:spacing w:val="-4"/>
          <w:sz w:val="26"/>
          <w:szCs w:val="26"/>
        </w:rPr>
        <w:t xml:space="preserve"> </w:t>
      </w:r>
      <w:r w:rsidRPr="00007044">
        <w:rPr>
          <w:rFonts w:ascii="Times New Roman" w:hAnsi="Times New Roman"/>
          <w:spacing w:val="-4"/>
          <w:sz w:val="26"/>
          <w:szCs w:val="26"/>
        </w:rPr>
        <w:t>учнем як основним суб’єктом навчально-пізнавальної діяльності.</w:t>
      </w:r>
    </w:p>
    <w:p w:rsidR="00007044" w:rsidRPr="00007044" w:rsidRDefault="00007044" w:rsidP="00D04446">
      <w:pPr>
        <w:shd w:val="clear" w:color="auto" w:fill="FFFFFF"/>
        <w:tabs>
          <w:tab w:val="left" w:pos="993"/>
        </w:tabs>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tab/>
        <w:t xml:space="preserve">Удосконалено застосування </w:t>
      </w:r>
      <w:proofErr w:type="spellStart"/>
      <w:r w:rsidRPr="00007044">
        <w:rPr>
          <w:rFonts w:ascii="Times New Roman" w:hAnsi="Times New Roman"/>
          <w:spacing w:val="-4"/>
          <w:sz w:val="26"/>
          <w:szCs w:val="26"/>
        </w:rPr>
        <w:t>компетентнісного</w:t>
      </w:r>
      <w:proofErr w:type="spellEnd"/>
      <w:r w:rsidRPr="00007044">
        <w:rPr>
          <w:rFonts w:ascii="Times New Roman" w:hAnsi="Times New Roman"/>
          <w:spacing w:val="-4"/>
          <w:sz w:val="26"/>
          <w:szCs w:val="26"/>
        </w:rPr>
        <w:t xml:space="preserve"> підходу до навчання фізики. Зважаючи на те, що кожен навчальний предмет окрім формування предметних </w:t>
      </w:r>
      <w:proofErr w:type="spellStart"/>
      <w:r w:rsidRPr="00007044">
        <w:rPr>
          <w:rFonts w:ascii="Times New Roman" w:hAnsi="Times New Roman"/>
          <w:spacing w:val="-4"/>
          <w:sz w:val="26"/>
          <w:szCs w:val="26"/>
        </w:rPr>
        <w:t>компетентностей</w:t>
      </w:r>
      <w:proofErr w:type="spellEnd"/>
      <w:r w:rsidRPr="00007044">
        <w:rPr>
          <w:rFonts w:ascii="Times New Roman" w:hAnsi="Times New Roman"/>
          <w:spacing w:val="-4"/>
          <w:sz w:val="26"/>
          <w:szCs w:val="26"/>
        </w:rPr>
        <w:t xml:space="preserve"> вносить свій внесок у формуванні ключових, у пояснювальній записці упорядковано таблицю в якій кожну ключову компетентність </w:t>
      </w:r>
      <w:proofErr w:type="spellStart"/>
      <w:r w:rsidRPr="00007044">
        <w:rPr>
          <w:rFonts w:ascii="Times New Roman" w:hAnsi="Times New Roman"/>
          <w:spacing w:val="-4"/>
          <w:sz w:val="26"/>
          <w:szCs w:val="26"/>
        </w:rPr>
        <w:t>скорельовано</w:t>
      </w:r>
      <w:proofErr w:type="spellEnd"/>
      <w:r w:rsidRPr="00007044">
        <w:rPr>
          <w:rFonts w:ascii="Times New Roman" w:hAnsi="Times New Roman"/>
          <w:spacing w:val="-4"/>
          <w:sz w:val="26"/>
          <w:szCs w:val="26"/>
        </w:rPr>
        <w:t xml:space="preserve"> з предметним змістом і навчальними ресурсами для її формування.</w:t>
      </w:r>
      <w:r>
        <w:rPr>
          <w:rFonts w:ascii="Times New Roman" w:hAnsi="Times New Roman"/>
          <w:spacing w:val="-4"/>
          <w:sz w:val="26"/>
          <w:szCs w:val="26"/>
        </w:rPr>
        <w:t xml:space="preserve"> </w:t>
      </w:r>
    </w:p>
    <w:p w:rsidR="00007044" w:rsidRPr="005E5F94" w:rsidRDefault="00007044" w:rsidP="00D04446">
      <w:pPr>
        <w:shd w:val="clear" w:color="auto" w:fill="FFFFFF"/>
        <w:tabs>
          <w:tab w:val="left" w:pos="993"/>
        </w:tabs>
        <w:spacing w:after="0" w:line="221" w:lineRule="auto"/>
        <w:ind w:firstLine="709"/>
        <w:jc w:val="both"/>
        <w:rPr>
          <w:rFonts w:ascii="Times New Roman" w:hAnsi="Times New Roman"/>
          <w:spacing w:val="-6"/>
          <w:sz w:val="26"/>
          <w:szCs w:val="26"/>
        </w:rPr>
      </w:pPr>
      <w:r w:rsidRPr="00007044">
        <w:rPr>
          <w:rFonts w:ascii="Times New Roman" w:hAnsi="Times New Roman"/>
          <w:spacing w:val="-4"/>
          <w:sz w:val="26"/>
          <w:szCs w:val="26"/>
        </w:rPr>
        <w:tab/>
      </w:r>
      <w:r w:rsidRPr="005E5F94">
        <w:rPr>
          <w:rFonts w:ascii="Times New Roman" w:hAnsi="Times New Roman"/>
          <w:spacing w:val="-6"/>
          <w:sz w:val="26"/>
          <w:szCs w:val="26"/>
        </w:rPr>
        <w:t>Визначено особливості запровадження наскрізних змістовних ліній «Екологічна безпека та сталий розвиток», «Громадянська відповідальність», «Здоров'я і безпека», «Під</w:t>
      </w:r>
      <w:r w:rsidR="005E5F94">
        <w:rPr>
          <w:rFonts w:ascii="Times New Roman" w:hAnsi="Times New Roman"/>
          <w:spacing w:val="-6"/>
          <w:sz w:val="26"/>
          <w:szCs w:val="26"/>
        </w:rPr>
        <w:softHyphen/>
      </w:r>
      <w:r w:rsidRPr="005E5F94">
        <w:rPr>
          <w:rFonts w:ascii="Times New Roman" w:hAnsi="Times New Roman"/>
          <w:spacing w:val="-6"/>
          <w:sz w:val="26"/>
          <w:szCs w:val="26"/>
        </w:rPr>
        <w:t xml:space="preserve">приємливість та фінансова грамотність», які відображають провідні соціально й </w:t>
      </w:r>
      <w:proofErr w:type="spellStart"/>
      <w:r w:rsidRPr="005E5F94">
        <w:rPr>
          <w:rFonts w:ascii="Times New Roman" w:hAnsi="Times New Roman"/>
          <w:spacing w:val="-6"/>
          <w:sz w:val="26"/>
          <w:szCs w:val="26"/>
        </w:rPr>
        <w:t>особистісно</w:t>
      </w:r>
      <w:proofErr w:type="spellEnd"/>
      <w:r w:rsidRPr="005E5F94">
        <w:rPr>
          <w:rFonts w:ascii="Times New Roman" w:hAnsi="Times New Roman"/>
          <w:spacing w:val="-6"/>
          <w:sz w:val="26"/>
          <w:szCs w:val="26"/>
        </w:rPr>
        <w:t xml:space="preserve"> значущі ідеї, що послідовно розкриваються у процесі навчання й виховання. Наскрізні змістові лінії є засобом інтеграції навчального змісту, оскільки вони спільні для всіх навчальних предметів, і корелюються з ключовими </w:t>
      </w:r>
      <w:proofErr w:type="spellStart"/>
      <w:r w:rsidRPr="005E5F94">
        <w:rPr>
          <w:rFonts w:ascii="Times New Roman" w:hAnsi="Times New Roman"/>
          <w:spacing w:val="-6"/>
          <w:sz w:val="26"/>
          <w:szCs w:val="26"/>
        </w:rPr>
        <w:t>компетентностями</w:t>
      </w:r>
      <w:proofErr w:type="spellEnd"/>
      <w:r w:rsidRPr="005E5F94">
        <w:rPr>
          <w:rFonts w:ascii="Times New Roman" w:hAnsi="Times New Roman"/>
          <w:spacing w:val="-6"/>
          <w:sz w:val="26"/>
          <w:szCs w:val="26"/>
        </w:rPr>
        <w:t xml:space="preserve">. Впровадження наскрізних ліній на уроках фізики забезпечує формування ціннісних і світоглядних орієнтацій учня, що визначають його поведінку в життєвих ситуаціях. Реалізація цих ліній забезпечується під час розв’язування практико-орієнтованих задач, ситуативних вправ, проектної діяльності тощо. </w:t>
      </w:r>
    </w:p>
    <w:p w:rsidR="00007044" w:rsidRPr="00007044" w:rsidRDefault="00007044" w:rsidP="00D04446">
      <w:pPr>
        <w:shd w:val="clear" w:color="auto" w:fill="FFFFFF"/>
        <w:tabs>
          <w:tab w:val="left" w:pos="993"/>
        </w:tabs>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lastRenderedPageBreak/>
        <w:tab/>
        <w:t xml:space="preserve">Головним у оновленні програм є те, що на перше місце в структурі програми поставлено очікувані результати навчально-пізнавальної діяльності учня. За такого підходу чітко видно, якими </w:t>
      </w:r>
      <w:proofErr w:type="spellStart"/>
      <w:r w:rsidRPr="00007044">
        <w:rPr>
          <w:rFonts w:ascii="Times New Roman" w:hAnsi="Times New Roman"/>
          <w:spacing w:val="-4"/>
          <w:sz w:val="26"/>
          <w:szCs w:val="26"/>
        </w:rPr>
        <w:t>компетентностями</w:t>
      </w:r>
      <w:proofErr w:type="spellEnd"/>
      <w:r w:rsidRPr="00007044">
        <w:rPr>
          <w:rFonts w:ascii="Times New Roman" w:hAnsi="Times New Roman"/>
          <w:spacing w:val="-4"/>
          <w:sz w:val="26"/>
          <w:szCs w:val="26"/>
        </w:rPr>
        <w:t xml:space="preserve"> має оволодіти школяр при вивченні теми. Змістова частина програми в даному разі стає похідною результативної частини. Така структура</w:t>
      </w:r>
      <w:r>
        <w:rPr>
          <w:rFonts w:ascii="Times New Roman" w:hAnsi="Times New Roman"/>
          <w:spacing w:val="-4"/>
          <w:sz w:val="26"/>
          <w:szCs w:val="26"/>
        </w:rPr>
        <w:t xml:space="preserve"> </w:t>
      </w:r>
      <w:r w:rsidRPr="00007044">
        <w:rPr>
          <w:rFonts w:ascii="Times New Roman" w:hAnsi="Times New Roman"/>
          <w:spacing w:val="-4"/>
          <w:sz w:val="26"/>
          <w:szCs w:val="26"/>
        </w:rPr>
        <w:t>концентрує увагу не на змісті матеріалу: «що вивчати», а на тому «для чого це потрібно вивчати»,</w:t>
      </w:r>
      <w:r>
        <w:rPr>
          <w:rFonts w:ascii="Times New Roman" w:hAnsi="Times New Roman"/>
          <w:spacing w:val="-4"/>
          <w:sz w:val="26"/>
          <w:szCs w:val="26"/>
        </w:rPr>
        <w:t xml:space="preserve"> </w:t>
      </w:r>
      <w:r w:rsidRPr="00007044">
        <w:rPr>
          <w:rFonts w:ascii="Times New Roman" w:hAnsi="Times New Roman"/>
          <w:bCs/>
          <w:spacing w:val="-4"/>
          <w:sz w:val="26"/>
          <w:szCs w:val="26"/>
        </w:rPr>
        <w:t xml:space="preserve">що по суті і є основою </w:t>
      </w:r>
      <w:proofErr w:type="spellStart"/>
      <w:r w:rsidRPr="00007044">
        <w:rPr>
          <w:rFonts w:ascii="Times New Roman" w:hAnsi="Times New Roman"/>
          <w:bCs/>
          <w:spacing w:val="-4"/>
          <w:sz w:val="26"/>
          <w:szCs w:val="26"/>
        </w:rPr>
        <w:t>компетентнісного</w:t>
      </w:r>
      <w:proofErr w:type="spellEnd"/>
      <w:r w:rsidRPr="00007044">
        <w:rPr>
          <w:rFonts w:ascii="Times New Roman" w:hAnsi="Times New Roman"/>
          <w:bCs/>
          <w:spacing w:val="-4"/>
          <w:sz w:val="26"/>
          <w:szCs w:val="26"/>
        </w:rPr>
        <w:t xml:space="preserve"> підходу. У навчальній програмі прописані ключові </w:t>
      </w:r>
      <w:r w:rsidRPr="00007044">
        <w:rPr>
          <w:rFonts w:ascii="Times New Roman" w:hAnsi="Times New Roman"/>
          <w:spacing w:val="-4"/>
          <w:sz w:val="26"/>
          <w:szCs w:val="26"/>
        </w:rPr>
        <w:t xml:space="preserve">компетентності і складники предметної компетентності, якими має оволодіти учень і під ці компетентності організується навчально-пізнавальна діяльність учнів. </w:t>
      </w:r>
    </w:p>
    <w:p w:rsidR="00007044" w:rsidRPr="00007044" w:rsidRDefault="00007044" w:rsidP="00D04446">
      <w:pPr>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t xml:space="preserve"> «Очікувані результати навчально-пізнавальної діяльності учнів»</w:t>
      </w:r>
      <w:r>
        <w:rPr>
          <w:rFonts w:ascii="Times New Roman" w:hAnsi="Times New Roman"/>
          <w:spacing w:val="-4"/>
          <w:sz w:val="26"/>
          <w:szCs w:val="26"/>
        </w:rPr>
        <w:t xml:space="preserve"> </w:t>
      </w:r>
      <w:proofErr w:type="spellStart"/>
      <w:r w:rsidRPr="00007044">
        <w:rPr>
          <w:rFonts w:ascii="Times New Roman" w:hAnsi="Times New Roman"/>
          <w:spacing w:val="-4"/>
          <w:sz w:val="26"/>
          <w:szCs w:val="26"/>
        </w:rPr>
        <w:t>структуровано</w:t>
      </w:r>
      <w:proofErr w:type="spellEnd"/>
      <w:r w:rsidRPr="00007044">
        <w:rPr>
          <w:rFonts w:ascii="Times New Roman" w:hAnsi="Times New Roman"/>
          <w:spacing w:val="-4"/>
          <w:sz w:val="26"/>
          <w:szCs w:val="26"/>
        </w:rPr>
        <w:t xml:space="preserve"> за трьома компонентами компетентності: </w:t>
      </w:r>
      <w:proofErr w:type="spellStart"/>
      <w:r w:rsidRPr="00007044">
        <w:rPr>
          <w:rFonts w:ascii="Times New Roman" w:hAnsi="Times New Roman"/>
          <w:spacing w:val="-4"/>
          <w:sz w:val="26"/>
          <w:szCs w:val="26"/>
        </w:rPr>
        <w:t>знаннєвим</w:t>
      </w:r>
      <w:proofErr w:type="spellEnd"/>
      <w:r w:rsidRPr="00007044">
        <w:rPr>
          <w:rFonts w:ascii="Times New Roman" w:hAnsi="Times New Roman"/>
          <w:spacing w:val="-4"/>
          <w:sz w:val="26"/>
          <w:szCs w:val="26"/>
        </w:rPr>
        <w:t xml:space="preserve">, </w:t>
      </w:r>
      <w:proofErr w:type="spellStart"/>
      <w:r w:rsidRPr="00007044">
        <w:rPr>
          <w:rFonts w:ascii="Times New Roman" w:hAnsi="Times New Roman"/>
          <w:spacing w:val="-4"/>
          <w:sz w:val="26"/>
          <w:szCs w:val="26"/>
        </w:rPr>
        <w:t>діяльнісним</w:t>
      </w:r>
      <w:proofErr w:type="spellEnd"/>
      <w:r w:rsidRPr="00007044">
        <w:rPr>
          <w:rFonts w:ascii="Times New Roman" w:hAnsi="Times New Roman"/>
          <w:spacing w:val="-4"/>
          <w:sz w:val="26"/>
          <w:szCs w:val="26"/>
        </w:rPr>
        <w:t xml:space="preserve"> і ціннісним. </w:t>
      </w:r>
    </w:p>
    <w:p w:rsidR="00007044" w:rsidRPr="00007044" w:rsidRDefault="00007044" w:rsidP="00D04446">
      <w:pPr>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t xml:space="preserve">Виявлення сформованості </w:t>
      </w:r>
      <w:proofErr w:type="spellStart"/>
      <w:r w:rsidRPr="00007044">
        <w:rPr>
          <w:rFonts w:ascii="Times New Roman" w:hAnsi="Times New Roman"/>
          <w:spacing w:val="-4"/>
          <w:sz w:val="26"/>
          <w:szCs w:val="26"/>
        </w:rPr>
        <w:t>знаннєвого</w:t>
      </w:r>
      <w:proofErr w:type="spellEnd"/>
      <w:r w:rsidRPr="00007044">
        <w:rPr>
          <w:rFonts w:ascii="Times New Roman" w:hAnsi="Times New Roman"/>
          <w:spacing w:val="-4"/>
          <w:sz w:val="26"/>
          <w:szCs w:val="26"/>
        </w:rPr>
        <w:t xml:space="preserve"> компонента компетентності можливе через уміння оперувати термінами та поняттями; формулювати визначення понять; називати ті чи інші явища, процеси тощо; характеризувати їх за певними ознаками; пояснювати механізми процесів тощо.</w:t>
      </w:r>
    </w:p>
    <w:p w:rsidR="00007044" w:rsidRPr="00007044" w:rsidRDefault="00007044" w:rsidP="00D04446">
      <w:pPr>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t xml:space="preserve">Сформованість </w:t>
      </w:r>
      <w:proofErr w:type="spellStart"/>
      <w:r w:rsidRPr="00007044">
        <w:rPr>
          <w:rFonts w:ascii="Times New Roman" w:hAnsi="Times New Roman"/>
          <w:spacing w:val="-4"/>
          <w:sz w:val="26"/>
          <w:szCs w:val="26"/>
        </w:rPr>
        <w:t>діяльнісного</w:t>
      </w:r>
      <w:proofErr w:type="spellEnd"/>
      <w:r w:rsidRPr="00007044">
        <w:rPr>
          <w:rFonts w:ascii="Times New Roman" w:hAnsi="Times New Roman"/>
          <w:spacing w:val="-4"/>
          <w:sz w:val="26"/>
          <w:szCs w:val="26"/>
        </w:rPr>
        <w:t xml:space="preserve"> компонента тісно поєднана з виконанням практичної частини програми навчальної програми і в результатах навчання відображена в уміннях розв’язувати фізичні задачі, виконувати експериментальні дослідження тощо.</w:t>
      </w:r>
    </w:p>
    <w:p w:rsidR="00007044" w:rsidRPr="00007044" w:rsidRDefault="00007044" w:rsidP="00D04446">
      <w:pPr>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t>Прояв ціннісного компонента виражений через ставлення учнів у</w:t>
      </w:r>
      <w:r>
        <w:rPr>
          <w:rFonts w:ascii="Times New Roman" w:hAnsi="Times New Roman"/>
          <w:spacing w:val="-4"/>
          <w:sz w:val="26"/>
          <w:szCs w:val="26"/>
        </w:rPr>
        <w:t xml:space="preserve"> </w:t>
      </w:r>
      <w:r w:rsidRPr="00007044">
        <w:rPr>
          <w:rFonts w:ascii="Times New Roman" w:hAnsi="Times New Roman"/>
          <w:spacing w:val="-4"/>
          <w:sz w:val="26"/>
          <w:szCs w:val="26"/>
        </w:rPr>
        <w:t>висловлених</w:t>
      </w:r>
      <w:r>
        <w:rPr>
          <w:rFonts w:ascii="Times New Roman" w:hAnsi="Times New Roman"/>
          <w:spacing w:val="-4"/>
          <w:sz w:val="26"/>
          <w:szCs w:val="26"/>
        </w:rPr>
        <w:t xml:space="preserve"> </w:t>
      </w:r>
      <w:r w:rsidRPr="00007044">
        <w:rPr>
          <w:rFonts w:ascii="Times New Roman" w:hAnsi="Times New Roman"/>
          <w:spacing w:val="-4"/>
          <w:sz w:val="26"/>
          <w:szCs w:val="26"/>
        </w:rPr>
        <w:t>судженнях, обґрунтуванні їх,</w:t>
      </w:r>
      <w:r>
        <w:rPr>
          <w:rFonts w:ascii="Times New Roman" w:hAnsi="Times New Roman"/>
          <w:spacing w:val="-4"/>
          <w:sz w:val="26"/>
          <w:szCs w:val="26"/>
        </w:rPr>
        <w:t xml:space="preserve"> </w:t>
      </w:r>
      <w:r w:rsidRPr="00007044">
        <w:rPr>
          <w:rFonts w:ascii="Times New Roman" w:hAnsi="Times New Roman"/>
          <w:spacing w:val="-4"/>
          <w:sz w:val="26"/>
          <w:szCs w:val="26"/>
        </w:rPr>
        <w:t>оцінці,</w:t>
      </w:r>
      <w:r>
        <w:rPr>
          <w:rFonts w:ascii="Times New Roman" w:hAnsi="Times New Roman"/>
          <w:spacing w:val="-4"/>
          <w:sz w:val="26"/>
          <w:szCs w:val="26"/>
        </w:rPr>
        <w:t xml:space="preserve"> </w:t>
      </w:r>
      <w:r w:rsidRPr="00007044">
        <w:rPr>
          <w:rFonts w:ascii="Times New Roman" w:hAnsi="Times New Roman"/>
          <w:spacing w:val="-4"/>
          <w:sz w:val="26"/>
          <w:szCs w:val="26"/>
        </w:rPr>
        <w:t>висновках.</w:t>
      </w:r>
    </w:p>
    <w:p w:rsidR="00007044" w:rsidRPr="00007044" w:rsidRDefault="00007044" w:rsidP="00D04446">
      <w:pPr>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t xml:space="preserve">Експериментальну частину програми осучаснено завдяки рекомендаціям щодо використання цифрових вимірювальних комплексів, застосування комп’ютерних програм для обробки результатів тощо. </w:t>
      </w:r>
    </w:p>
    <w:p w:rsidR="00007044" w:rsidRPr="00007044" w:rsidRDefault="00007044" w:rsidP="00D04446">
      <w:pPr>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t xml:space="preserve">Надано більшу свободу вчителю щодо вибору тем і форм виконання навчальних проектів, лабораторних робіт. Зазначений у навчальній програмі розподіл годин між розділами є орієнтовним. За необхідності, і виходячи з наявних умов навчально-методичного забезпечення, учитель має право самостійно змінювати обсяг годин, відведених програмою на вивчення окремого розділу, в тому числі змінювати порядок вивчення розділів. </w:t>
      </w:r>
    </w:p>
    <w:p w:rsidR="00007044" w:rsidRPr="00007044" w:rsidRDefault="00007044" w:rsidP="00D04446">
      <w:pPr>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t>Під час оновлення програм здійснено перегляд змісту з метою його розвантаження чи уточнення, усунення зайвої деталізації фактичного матеріалу, уточнення формулювань, загального редагування тексту.</w:t>
      </w:r>
    </w:p>
    <w:p w:rsidR="00007044" w:rsidRPr="005E5F94" w:rsidRDefault="00007044" w:rsidP="00D04446">
      <w:pPr>
        <w:spacing w:after="0" w:line="221" w:lineRule="auto"/>
        <w:ind w:firstLine="709"/>
        <w:jc w:val="both"/>
        <w:rPr>
          <w:rFonts w:ascii="Times New Roman" w:hAnsi="Times New Roman"/>
          <w:spacing w:val="-6"/>
          <w:sz w:val="26"/>
          <w:szCs w:val="26"/>
        </w:rPr>
      </w:pPr>
      <w:r w:rsidRPr="005E5F94">
        <w:rPr>
          <w:rFonts w:ascii="Times New Roman" w:hAnsi="Times New Roman"/>
          <w:b/>
          <w:spacing w:val="-6"/>
          <w:sz w:val="26"/>
          <w:szCs w:val="26"/>
        </w:rPr>
        <w:t>7 клас</w:t>
      </w:r>
      <w:r w:rsidRPr="005E5F94">
        <w:rPr>
          <w:rFonts w:ascii="Times New Roman" w:hAnsi="Times New Roman"/>
          <w:spacing w:val="-6"/>
          <w:sz w:val="26"/>
          <w:szCs w:val="26"/>
        </w:rPr>
        <w:t>. Розділ 1. «Вступ». Вилучено такі питання: «Спостереження, експеримент. Зв'язок фізики з іншими науками. Молекули. Атоми. Електрони. Йони. Властивості тіл. Засоби вимірювання. Точність вимірювання. Історичний характер фізичного знання. Внесок українських учених у розвиток і становлення фізики.» У демонстраціях вилучено «Міри та прилади».</w:t>
      </w:r>
    </w:p>
    <w:p w:rsidR="00007044" w:rsidRPr="00007044" w:rsidRDefault="00007044" w:rsidP="00D04446">
      <w:pPr>
        <w:spacing w:after="0" w:line="221" w:lineRule="auto"/>
        <w:ind w:firstLine="709"/>
        <w:jc w:val="both"/>
        <w:rPr>
          <w:rFonts w:ascii="Times New Roman" w:hAnsi="Times New Roman"/>
          <w:bCs/>
          <w:spacing w:val="-4"/>
          <w:sz w:val="26"/>
          <w:szCs w:val="26"/>
        </w:rPr>
      </w:pPr>
      <w:r w:rsidRPr="00007044">
        <w:rPr>
          <w:rFonts w:ascii="Times New Roman" w:hAnsi="Times New Roman"/>
          <w:spacing w:val="-4"/>
          <w:sz w:val="26"/>
          <w:szCs w:val="26"/>
        </w:rPr>
        <w:t>Розділ 2. «</w:t>
      </w:r>
      <w:r w:rsidRPr="00007044">
        <w:rPr>
          <w:rFonts w:ascii="Times New Roman" w:hAnsi="Times New Roman"/>
          <w:bCs/>
          <w:spacing w:val="-4"/>
          <w:sz w:val="26"/>
          <w:szCs w:val="26"/>
        </w:rPr>
        <w:t>Механічний рух»</w:t>
      </w:r>
      <w:r>
        <w:rPr>
          <w:rFonts w:ascii="Times New Roman" w:hAnsi="Times New Roman"/>
          <w:bCs/>
          <w:spacing w:val="-4"/>
          <w:sz w:val="26"/>
          <w:szCs w:val="26"/>
        </w:rPr>
        <w:t xml:space="preserve"> </w:t>
      </w:r>
      <w:r w:rsidRPr="00007044">
        <w:rPr>
          <w:rFonts w:ascii="Times New Roman" w:hAnsi="Times New Roman"/>
          <w:bCs/>
          <w:spacing w:val="-4"/>
          <w:sz w:val="26"/>
          <w:szCs w:val="26"/>
        </w:rPr>
        <w:t>додано поняття «Частота коливань». У демонстраціях вилучено «Спідометр».</w:t>
      </w:r>
    </w:p>
    <w:p w:rsidR="00007044" w:rsidRPr="00007044" w:rsidRDefault="00007044" w:rsidP="00D04446">
      <w:pPr>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t>Розділі 3. «Взаємодія тіл. Сила» уточнено назву</w:t>
      </w:r>
      <w:r>
        <w:rPr>
          <w:rFonts w:ascii="Times New Roman" w:hAnsi="Times New Roman"/>
          <w:spacing w:val="-4"/>
          <w:sz w:val="26"/>
          <w:szCs w:val="26"/>
        </w:rPr>
        <w:t xml:space="preserve"> </w:t>
      </w:r>
      <w:r w:rsidRPr="00007044">
        <w:rPr>
          <w:rFonts w:ascii="Times New Roman" w:hAnsi="Times New Roman"/>
          <w:iCs/>
          <w:spacing w:val="-4"/>
          <w:sz w:val="26"/>
          <w:szCs w:val="26"/>
        </w:rPr>
        <w:t>лабораторної</w:t>
      </w:r>
      <w:r>
        <w:rPr>
          <w:rFonts w:ascii="Times New Roman" w:hAnsi="Times New Roman"/>
          <w:iCs/>
          <w:spacing w:val="-4"/>
          <w:sz w:val="26"/>
          <w:szCs w:val="26"/>
        </w:rPr>
        <w:t xml:space="preserve"> </w:t>
      </w:r>
      <w:r w:rsidRPr="00007044">
        <w:rPr>
          <w:rFonts w:ascii="Times New Roman" w:hAnsi="Times New Roman"/>
          <w:iCs/>
          <w:spacing w:val="-4"/>
          <w:sz w:val="26"/>
          <w:szCs w:val="26"/>
        </w:rPr>
        <w:t xml:space="preserve">роботи </w:t>
      </w:r>
      <w:r w:rsidRPr="00007044">
        <w:rPr>
          <w:rFonts w:ascii="Times New Roman" w:hAnsi="Times New Roman"/>
          <w:iCs/>
          <w:spacing w:val="-4"/>
          <w:sz w:val="26"/>
          <w:szCs w:val="26"/>
        </w:rPr>
        <w:br/>
      </w:r>
      <w:r w:rsidRPr="00007044">
        <w:rPr>
          <w:rFonts w:ascii="Times New Roman" w:hAnsi="Times New Roman"/>
          <w:spacing w:val="-4"/>
          <w:sz w:val="26"/>
          <w:szCs w:val="26"/>
        </w:rPr>
        <w:t>№ 6. «Вимірювання маси тіл».</w:t>
      </w:r>
    </w:p>
    <w:p w:rsidR="00007044" w:rsidRPr="00007044" w:rsidRDefault="00007044" w:rsidP="00D04446">
      <w:pPr>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t>Розділ 4. «Механічна робота та енергія» уточнено уміння застосовувати формули потенціальної енергії</w:t>
      </w:r>
      <w:r>
        <w:rPr>
          <w:rFonts w:ascii="Times New Roman" w:hAnsi="Times New Roman"/>
          <w:spacing w:val="-4"/>
          <w:sz w:val="26"/>
          <w:szCs w:val="26"/>
        </w:rPr>
        <w:t xml:space="preserve"> </w:t>
      </w:r>
      <w:r w:rsidRPr="00007044">
        <w:rPr>
          <w:rFonts w:ascii="Times New Roman" w:hAnsi="Times New Roman"/>
          <w:spacing w:val="-4"/>
          <w:sz w:val="26"/>
          <w:szCs w:val="26"/>
        </w:rPr>
        <w:t>- тіла, піднятого над поверхнею Землі, та деформованого тіла.</w:t>
      </w:r>
    </w:p>
    <w:p w:rsidR="00007044" w:rsidRPr="00007044" w:rsidRDefault="00007044" w:rsidP="00D04446">
      <w:pPr>
        <w:spacing w:after="0" w:line="221" w:lineRule="auto"/>
        <w:ind w:firstLine="709"/>
        <w:jc w:val="both"/>
        <w:rPr>
          <w:rFonts w:ascii="Times New Roman" w:hAnsi="Times New Roman"/>
          <w:spacing w:val="-4"/>
          <w:sz w:val="26"/>
          <w:szCs w:val="26"/>
        </w:rPr>
      </w:pPr>
      <w:r w:rsidRPr="00007044">
        <w:rPr>
          <w:rFonts w:ascii="Times New Roman" w:hAnsi="Times New Roman"/>
          <w:b/>
          <w:spacing w:val="-4"/>
          <w:sz w:val="26"/>
          <w:szCs w:val="26"/>
        </w:rPr>
        <w:t>8 клас.</w:t>
      </w:r>
      <w:r w:rsidRPr="00007044">
        <w:rPr>
          <w:rFonts w:ascii="Times New Roman" w:hAnsi="Times New Roman"/>
          <w:spacing w:val="-4"/>
          <w:sz w:val="26"/>
          <w:szCs w:val="26"/>
        </w:rPr>
        <w:t xml:space="preserve"> Розділ 1. «</w:t>
      </w:r>
      <w:r w:rsidRPr="00007044">
        <w:rPr>
          <w:rFonts w:ascii="Times New Roman" w:hAnsi="Times New Roman"/>
          <w:bCs/>
          <w:spacing w:val="-4"/>
          <w:sz w:val="26"/>
          <w:szCs w:val="26"/>
        </w:rPr>
        <w:t>Теплові явища» «</w:t>
      </w:r>
      <w:r w:rsidRPr="00007044">
        <w:rPr>
          <w:rFonts w:ascii="Times New Roman" w:hAnsi="Times New Roman"/>
          <w:spacing w:val="-4"/>
          <w:sz w:val="26"/>
          <w:szCs w:val="26"/>
        </w:rPr>
        <w:t xml:space="preserve">Шкала Цельсія» замінено на «Температурна шкала». </w:t>
      </w:r>
      <w:r w:rsidRPr="00007044">
        <w:rPr>
          <w:rFonts w:ascii="Times New Roman" w:hAnsi="Times New Roman"/>
          <w:bCs/>
          <w:spacing w:val="-4"/>
          <w:sz w:val="26"/>
          <w:szCs w:val="26"/>
        </w:rPr>
        <w:t>Вилучено «</w:t>
      </w:r>
      <w:proofErr w:type="spellStart"/>
      <w:r w:rsidRPr="00007044">
        <w:rPr>
          <w:rFonts w:ascii="Times New Roman" w:hAnsi="Times New Roman"/>
          <w:bCs/>
          <w:spacing w:val="-4"/>
          <w:sz w:val="26"/>
          <w:szCs w:val="26"/>
        </w:rPr>
        <w:t>Наноматеріали</w:t>
      </w:r>
      <w:proofErr w:type="spellEnd"/>
      <w:r w:rsidRPr="00007044">
        <w:rPr>
          <w:rFonts w:ascii="Times New Roman" w:hAnsi="Times New Roman"/>
          <w:bCs/>
          <w:spacing w:val="-4"/>
          <w:sz w:val="26"/>
          <w:szCs w:val="26"/>
        </w:rPr>
        <w:t>», «</w:t>
      </w:r>
      <w:r w:rsidRPr="00007044">
        <w:rPr>
          <w:rFonts w:ascii="Times New Roman" w:hAnsi="Times New Roman"/>
          <w:spacing w:val="-4"/>
          <w:sz w:val="26"/>
          <w:szCs w:val="26"/>
        </w:rPr>
        <w:t>Тепловий баланс».</w:t>
      </w:r>
    </w:p>
    <w:p w:rsidR="00007044" w:rsidRPr="00007044" w:rsidRDefault="00007044" w:rsidP="00D04446">
      <w:pPr>
        <w:spacing w:after="0" w:line="221" w:lineRule="auto"/>
        <w:ind w:firstLine="709"/>
        <w:jc w:val="both"/>
        <w:rPr>
          <w:rFonts w:ascii="Times New Roman" w:hAnsi="Times New Roman"/>
          <w:spacing w:val="-4"/>
          <w:sz w:val="26"/>
          <w:szCs w:val="26"/>
        </w:rPr>
      </w:pPr>
      <w:r w:rsidRPr="00007044">
        <w:rPr>
          <w:rFonts w:ascii="Times New Roman" w:hAnsi="Times New Roman"/>
          <w:b/>
          <w:spacing w:val="-4"/>
          <w:sz w:val="26"/>
          <w:szCs w:val="26"/>
        </w:rPr>
        <w:t>9 клас.</w:t>
      </w:r>
      <w:r w:rsidRPr="00007044">
        <w:rPr>
          <w:rFonts w:ascii="Times New Roman" w:hAnsi="Times New Roman"/>
          <w:spacing w:val="-4"/>
          <w:sz w:val="26"/>
          <w:szCs w:val="26"/>
        </w:rPr>
        <w:t xml:space="preserve"> Розділ 1. «Магнітні явища» більш логічно розташовано змістові питання. Додано поняття магнітної левітації. </w:t>
      </w:r>
    </w:p>
    <w:p w:rsidR="00007044" w:rsidRPr="00007044" w:rsidRDefault="00007044" w:rsidP="00D04446">
      <w:pPr>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t>Розділ 2. «</w:t>
      </w:r>
      <w:r w:rsidRPr="00007044">
        <w:rPr>
          <w:rFonts w:ascii="Times New Roman" w:hAnsi="Times New Roman"/>
          <w:bCs/>
          <w:spacing w:val="-4"/>
          <w:sz w:val="26"/>
          <w:szCs w:val="26"/>
        </w:rPr>
        <w:t>Світлові явища» вилучено питання «</w:t>
      </w:r>
      <w:r w:rsidRPr="00007044">
        <w:rPr>
          <w:rFonts w:ascii="Times New Roman" w:hAnsi="Times New Roman"/>
          <w:spacing w:val="-4"/>
          <w:sz w:val="26"/>
          <w:szCs w:val="26"/>
        </w:rPr>
        <w:t>джерела й приймачі світла», «світловий пучок», «дисперсія світла». Питання «Спектральний склад природного світла. Кольори» замінено на «Розкладання білого світла на кольори. Утворення кольорів».</w:t>
      </w:r>
    </w:p>
    <w:p w:rsidR="00007044" w:rsidRPr="00007044" w:rsidRDefault="00007044" w:rsidP="00D04446">
      <w:pPr>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t xml:space="preserve">У демонстраціях додано «Розкладання білого світла за допомогою призми». </w:t>
      </w:r>
    </w:p>
    <w:p w:rsidR="00007044" w:rsidRPr="00007044" w:rsidRDefault="00007044" w:rsidP="00D04446">
      <w:pPr>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lastRenderedPageBreak/>
        <w:t>Розділ 3. «Механічні та електромагнітні хвилі»</w:t>
      </w:r>
      <w:r w:rsidRPr="00007044">
        <w:rPr>
          <w:rFonts w:ascii="Times New Roman" w:hAnsi="Times New Roman"/>
          <w:i/>
          <w:spacing w:val="-4"/>
          <w:sz w:val="26"/>
          <w:szCs w:val="26"/>
        </w:rPr>
        <w:t xml:space="preserve"> </w:t>
      </w:r>
      <w:r w:rsidRPr="00007044">
        <w:rPr>
          <w:rFonts w:ascii="Times New Roman" w:hAnsi="Times New Roman"/>
          <w:spacing w:val="-4"/>
          <w:sz w:val="26"/>
          <w:szCs w:val="26"/>
        </w:rPr>
        <w:t>додано</w:t>
      </w:r>
      <w:r w:rsidRPr="00007044">
        <w:rPr>
          <w:rFonts w:ascii="Times New Roman" w:hAnsi="Times New Roman"/>
          <w:i/>
          <w:spacing w:val="-4"/>
          <w:sz w:val="26"/>
          <w:szCs w:val="26"/>
        </w:rPr>
        <w:t xml:space="preserve"> </w:t>
      </w:r>
      <w:r w:rsidRPr="00007044">
        <w:rPr>
          <w:rFonts w:ascii="Times New Roman" w:hAnsi="Times New Roman"/>
          <w:spacing w:val="-4"/>
          <w:sz w:val="26"/>
          <w:szCs w:val="26"/>
        </w:rPr>
        <w:t>лабораторну роботу № 6 Дослідження звукових коливань різноманітних джерел звуку за допомогою сучасних цифрових засобів.</w:t>
      </w:r>
    </w:p>
    <w:p w:rsidR="00007044" w:rsidRPr="00007044" w:rsidRDefault="00007044" w:rsidP="00D04446">
      <w:pPr>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t>Розділ 4. «Фізика атома та атомного ядра. Фізичні основи атомної енергетики» замінено «Активність радіоактивної речовини» на «Період піврозпаду радіонукліда».</w:t>
      </w:r>
    </w:p>
    <w:p w:rsidR="00007044" w:rsidRPr="00007044" w:rsidRDefault="00007044" w:rsidP="00D04446">
      <w:pPr>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t>Розділ 5. «Рух і взаємодія. Закони збереження» уточнено види рухів «(у вертикальному та горизонтальному напрямках і по похилій площині).» Видалено «Розвиток уявлень про природу світла.» Додано</w:t>
      </w:r>
      <w:r w:rsidRPr="00007044">
        <w:rPr>
          <w:rFonts w:ascii="Times New Roman" w:hAnsi="Times New Roman"/>
          <w:i/>
          <w:spacing w:val="-4"/>
          <w:sz w:val="26"/>
          <w:szCs w:val="26"/>
        </w:rPr>
        <w:t xml:space="preserve"> </w:t>
      </w:r>
      <w:r w:rsidRPr="00007044">
        <w:rPr>
          <w:rFonts w:ascii="Times New Roman" w:hAnsi="Times New Roman"/>
          <w:spacing w:val="-4"/>
          <w:sz w:val="26"/>
          <w:szCs w:val="26"/>
        </w:rPr>
        <w:t>перелік демонстрацій.</w:t>
      </w:r>
    </w:p>
    <w:p w:rsidR="00007044" w:rsidRPr="00007044" w:rsidRDefault="00007044" w:rsidP="00D04446">
      <w:pPr>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t xml:space="preserve">Головним завданням основного курсу фізики в 7-9 класах є сформованість цілісних уявлень про фізичні явища і пропедевтика фізики як науки. Цим обумовлено вивчення в кінці базового курсу фізики (9 клас) розділу «Рух і взаємодія. Закони збереження», у якому акцентується увага на універсальному характері та фундаментальності законів збереження в природі та цілісності фізичної картини світу. На прикладі класичної механіки формується уміння оцінювати межі застосування фізичних законів і теорій. У старшій школі буде логічне продовження вивчення механіки. </w:t>
      </w:r>
    </w:p>
    <w:p w:rsidR="00007044" w:rsidRPr="005E5F94" w:rsidRDefault="00007044" w:rsidP="00D04446">
      <w:pPr>
        <w:pStyle w:val="ad"/>
        <w:spacing w:line="221" w:lineRule="auto"/>
        <w:ind w:firstLine="709"/>
        <w:jc w:val="both"/>
        <w:rPr>
          <w:rFonts w:ascii="Times New Roman" w:hAnsi="Times New Roman"/>
          <w:b/>
          <w:i/>
          <w:spacing w:val="-4"/>
          <w:sz w:val="10"/>
          <w:szCs w:val="26"/>
          <w:lang w:val="uk-UA"/>
        </w:rPr>
      </w:pPr>
    </w:p>
    <w:p w:rsidR="00007044" w:rsidRPr="00007044" w:rsidRDefault="00007044" w:rsidP="00D04446">
      <w:pPr>
        <w:pStyle w:val="ad"/>
        <w:spacing w:line="221" w:lineRule="auto"/>
        <w:ind w:firstLine="709"/>
        <w:jc w:val="both"/>
        <w:rPr>
          <w:rFonts w:ascii="Times New Roman" w:hAnsi="Times New Roman"/>
          <w:b/>
          <w:i/>
          <w:spacing w:val="-4"/>
          <w:sz w:val="26"/>
          <w:szCs w:val="26"/>
          <w:lang w:val="uk-UA"/>
        </w:rPr>
      </w:pPr>
      <w:r w:rsidRPr="00007044">
        <w:rPr>
          <w:rFonts w:ascii="Times New Roman" w:hAnsi="Times New Roman"/>
          <w:b/>
          <w:i/>
          <w:spacing w:val="-4"/>
          <w:sz w:val="26"/>
          <w:szCs w:val="26"/>
          <w:lang w:val="uk-UA"/>
        </w:rPr>
        <w:t>Урахування ключових змін оновлення програм для основної школи у класах з поглибленим вивченням фізики.</w:t>
      </w:r>
    </w:p>
    <w:p w:rsidR="00007044" w:rsidRPr="00007044" w:rsidRDefault="00007044" w:rsidP="00D04446">
      <w:pPr>
        <w:pStyle w:val="ad"/>
        <w:spacing w:line="221" w:lineRule="auto"/>
        <w:ind w:firstLine="709"/>
        <w:jc w:val="both"/>
        <w:rPr>
          <w:rFonts w:ascii="Times New Roman" w:hAnsi="Times New Roman"/>
          <w:spacing w:val="-4"/>
          <w:sz w:val="26"/>
          <w:szCs w:val="26"/>
          <w:lang w:val="uk-UA"/>
        </w:rPr>
      </w:pPr>
      <w:r w:rsidRPr="00007044">
        <w:rPr>
          <w:rFonts w:ascii="Times New Roman" w:hAnsi="Times New Roman"/>
          <w:spacing w:val="-4"/>
          <w:sz w:val="26"/>
          <w:szCs w:val="26"/>
          <w:lang w:val="uk-UA"/>
        </w:rPr>
        <w:t>Не зважаючи на те, що офіційно до навчальних програм для поглибленого вивчення фізики у 8-9 класах</w:t>
      </w:r>
      <w:r>
        <w:rPr>
          <w:rFonts w:ascii="Times New Roman" w:hAnsi="Times New Roman"/>
          <w:spacing w:val="-4"/>
          <w:sz w:val="26"/>
          <w:szCs w:val="26"/>
          <w:lang w:val="uk-UA"/>
        </w:rPr>
        <w:t xml:space="preserve"> </w:t>
      </w:r>
      <w:r w:rsidRPr="00007044">
        <w:rPr>
          <w:rFonts w:ascii="Times New Roman" w:hAnsi="Times New Roman"/>
          <w:spacing w:val="-4"/>
          <w:sz w:val="26"/>
          <w:szCs w:val="26"/>
          <w:lang w:val="uk-UA"/>
        </w:rPr>
        <w:t>зміни не вносились, учителі фізики можуть керуватися такими рекомендаціями, що відображають ключові зміни в оновленні навчальних програм з фізики для загальноосвітніх навчальних закладів:</w:t>
      </w:r>
    </w:p>
    <w:p w:rsidR="00007044" w:rsidRPr="00007044" w:rsidRDefault="00007044" w:rsidP="00D04446">
      <w:pPr>
        <w:pStyle w:val="ad"/>
        <w:numPr>
          <w:ilvl w:val="0"/>
          <w:numId w:val="3"/>
        </w:numPr>
        <w:tabs>
          <w:tab w:val="left" w:pos="993"/>
        </w:tabs>
        <w:spacing w:line="221" w:lineRule="auto"/>
        <w:ind w:left="0" w:firstLine="709"/>
        <w:jc w:val="both"/>
        <w:rPr>
          <w:rFonts w:ascii="Times New Roman" w:hAnsi="Times New Roman"/>
          <w:spacing w:val="-4"/>
          <w:sz w:val="26"/>
          <w:szCs w:val="26"/>
          <w:lang w:val="uk-UA"/>
        </w:rPr>
      </w:pPr>
      <w:r w:rsidRPr="00007044">
        <w:rPr>
          <w:rFonts w:ascii="Times New Roman" w:hAnsi="Times New Roman"/>
          <w:spacing w:val="-4"/>
          <w:sz w:val="26"/>
          <w:szCs w:val="26"/>
          <w:lang w:val="uk-UA"/>
        </w:rPr>
        <w:t xml:space="preserve">На уроках фізики має відбуватися формування не лише суто предметних, а й ключових </w:t>
      </w:r>
      <w:proofErr w:type="spellStart"/>
      <w:r w:rsidRPr="00007044">
        <w:rPr>
          <w:rFonts w:ascii="Times New Roman" w:hAnsi="Times New Roman"/>
          <w:spacing w:val="-4"/>
          <w:sz w:val="26"/>
          <w:szCs w:val="26"/>
          <w:lang w:val="uk-UA"/>
        </w:rPr>
        <w:t>компетентностей</w:t>
      </w:r>
      <w:proofErr w:type="spellEnd"/>
      <w:r w:rsidRPr="00007044">
        <w:rPr>
          <w:rFonts w:ascii="Times New Roman" w:hAnsi="Times New Roman"/>
          <w:spacing w:val="-4"/>
          <w:sz w:val="26"/>
          <w:szCs w:val="26"/>
          <w:lang w:val="uk-UA"/>
        </w:rPr>
        <w:t xml:space="preserve">. Тому таблиця з описом внеску предмета у формуванні ключових </w:t>
      </w:r>
      <w:proofErr w:type="spellStart"/>
      <w:r w:rsidRPr="00007044">
        <w:rPr>
          <w:rFonts w:ascii="Times New Roman" w:hAnsi="Times New Roman"/>
          <w:spacing w:val="-4"/>
          <w:sz w:val="26"/>
          <w:szCs w:val="26"/>
          <w:lang w:val="uk-UA"/>
        </w:rPr>
        <w:t>компетентностей</w:t>
      </w:r>
      <w:proofErr w:type="spellEnd"/>
      <w:r w:rsidRPr="00007044">
        <w:rPr>
          <w:rFonts w:ascii="Times New Roman" w:hAnsi="Times New Roman"/>
          <w:spacing w:val="-4"/>
          <w:sz w:val="26"/>
          <w:szCs w:val="26"/>
          <w:lang w:val="uk-UA"/>
        </w:rPr>
        <w:t xml:space="preserve">, що розміщена у пояснювальній записці програми з фізики для звичайних класів має бути врахована при плануванні й проведенні уроків у класах з поглибленим навчанням. </w:t>
      </w:r>
    </w:p>
    <w:p w:rsidR="00007044" w:rsidRPr="00007044" w:rsidRDefault="00007044" w:rsidP="00D04446">
      <w:pPr>
        <w:pStyle w:val="ad"/>
        <w:numPr>
          <w:ilvl w:val="0"/>
          <w:numId w:val="3"/>
        </w:numPr>
        <w:tabs>
          <w:tab w:val="left" w:pos="993"/>
        </w:tabs>
        <w:spacing w:line="221" w:lineRule="auto"/>
        <w:ind w:left="0" w:firstLine="709"/>
        <w:jc w:val="both"/>
        <w:rPr>
          <w:rFonts w:ascii="Times New Roman" w:hAnsi="Times New Roman"/>
          <w:spacing w:val="-4"/>
          <w:sz w:val="26"/>
          <w:szCs w:val="26"/>
          <w:lang w:val="uk-UA"/>
        </w:rPr>
      </w:pPr>
      <w:r w:rsidRPr="00007044">
        <w:rPr>
          <w:rFonts w:ascii="Times New Roman" w:hAnsi="Times New Roman"/>
          <w:spacing w:val="-4"/>
          <w:sz w:val="26"/>
          <w:szCs w:val="26"/>
          <w:lang w:val="uk-UA"/>
        </w:rPr>
        <w:t xml:space="preserve">Із програми основної школи варто взяти до уваги вказівки щодо реалізації наскрізних змістових ліній, які полягають в тому, щоб на уроках більше використовувати ситуативні завдання і вправи, які описують проблеми реального життя і для розв’язання яких дітям потрібно застосовувати здобутті знання. Має бути </w:t>
      </w:r>
      <w:proofErr w:type="spellStart"/>
      <w:r w:rsidRPr="00007044">
        <w:rPr>
          <w:rFonts w:ascii="Times New Roman" w:hAnsi="Times New Roman"/>
          <w:spacing w:val="-4"/>
          <w:sz w:val="26"/>
          <w:szCs w:val="26"/>
          <w:lang w:val="uk-UA"/>
        </w:rPr>
        <w:t>сбалансованим</w:t>
      </w:r>
      <w:proofErr w:type="spellEnd"/>
      <w:r w:rsidRPr="00007044">
        <w:rPr>
          <w:rFonts w:ascii="Times New Roman" w:hAnsi="Times New Roman"/>
          <w:spacing w:val="-4"/>
          <w:sz w:val="26"/>
          <w:szCs w:val="26"/>
          <w:lang w:val="uk-UA"/>
        </w:rPr>
        <w:t xml:space="preserve"> співвідношення задач з абстрактним і прикладним змістом.</w:t>
      </w:r>
    </w:p>
    <w:p w:rsidR="00007044" w:rsidRPr="00007044" w:rsidRDefault="00007044" w:rsidP="00D04446">
      <w:pPr>
        <w:pStyle w:val="ad"/>
        <w:numPr>
          <w:ilvl w:val="0"/>
          <w:numId w:val="3"/>
        </w:numPr>
        <w:tabs>
          <w:tab w:val="left" w:pos="993"/>
        </w:tabs>
        <w:spacing w:line="221" w:lineRule="auto"/>
        <w:ind w:left="0" w:firstLine="709"/>
        <w:jc w:val="both"/>
        <w:rPr>
          <w:rFonts w:ascii="Times New Roman" w:hAnsi="Times New Roman"/>
          <w:spacing w:val="-4"/>
          <w:sz w:val="26"/>
          <w:szCs w:val="26"/>
          <w:lang w:val="uk-UA"/>
        </w:rPr>
      </w:pPr>
      <w:r w:rsidRPr="00007044">
        <w:rPr>
          <w:rFonts w:ascii="Times New Roman" w:hAnsi="Times New Roman"/>
          <w:spacing w:val="-4"/>
          <w:sz w:val="26"/>
          <w:szCs w:val="26"/>
          <w:lang w:val="uk-UA"/>
        </w:rPr>
        <w:t xml:space="preserve">Вважати зазначений у навчальній програмі для поглибленого навчання розподіл годин між розділами орієнтовним. За необхідності й виходячи з наявних умов навчально-методичного забезпечення, </w:t>
      </w:r>
      <w:r w:rsidRPr="00007044">
        <w:rPr>
          <w:rFonts w:ascii="Times New Roman" w:hAnsi="Times New Roman"/>
          <w:bCs/>
          <w:spacing w:val="-4"/>
          <w:sz w:val="26"/>
          <w:szCs w:val="26"/>
          <w:lang w:val="uk-UA"/>
        </w:rPr>
        <w:t>учитель має право самостійно</w:t>
      </w:r>
      <w:r w:rsidRPr="00007044">
        <w:rPr>
          <w:rFonts w:ascii="Times New Roman" w:hAnsi="Times New Roman"/>
          <w:spacing w:val="-4"/>
          <w:sz w:val="26"/>
          <w:szCs w:val="26"/>
          <w:lang w:val="uk-UA"/>
        </w:rPr>
        <w:t xml:space="preserve"> змінювати обсяг годин, відведених програмою на вивчення окремого розділу, в тому числі змінювати порядок вивчення питань розділу і самих розділів. </w:t>
      </w:r>
    </w:p>
    <w:p w:rsidR="00007044" w:rsidRPr="00007044" w:rsidRDefault="00007044" w:rsidP="00D04446">
      <w:pPr>
        <w:pStyle w:val="ad"/>
        <w:numPr>
          <w:ilvl w:val="0"/>
          <w:numId w:val="3"/>
        </w:numPr>
        <w:tabs>
          <w:tab w:val="left" w:pos="993"/>
        </w:tabs>
        <w:spacing w:line="221" w:lineRule="auto"/>
        <w:ind w:left="0" w:firstLine="709"/>
        <w:jc w:val="both"/>
        <w:rPr>
          <w:rFonts w:ascii="Times New Roman" w:hAnsi="Times New Roman"/>
          <w:spacing w:val="-4"/>
          <w:sz w:val="26"/>
          <w:szCs w:val="26"/>
          <w:lang w:val="uk-UA"/>
        </w:rPr>
      </w:pPr>
      <w:r w:rsidRPr="00007044">
        <w:rPr>
          <w:rFonts w:ascii="Times New Roman" w:hAnsi="Times New Roman"/>
          <w:spacing w:val="-4"/>
          <w:sz w:val="26"/>
          <w:szCs w:val="26"/>
          <w:lang w:val="uk-UA"/>
        </w:rPr>
        <w:t>Виходячи з педагогічної доцільності та залежно від умов і наявної матеріальної бази кабінету фізики вчитель може визначати конкретну</w:t>
      </w:r>
      <w:r>
        <w:rPr>
          <w:rFonts w:ascii="Times New Roman" w:hAnsi="Times New Roman"/>
          <w:spacing w:val="-4"/>
          <w:sz w:val="26"/>
          <w:szCs w:val="26"/>
          <w:lang w:val="uk-UA"/>
        </w:rPr>
        <w:t xml:space="preserve"> </w:t>
      </w:r>
      <w:r w:rsidRPr="00007044">
        <w:rPr>
          <w:rFonts w:ascii="Times New Roman" w:hAnsi="Times New Roman"/>
          <w:spacing w:val="-4"/>
          <w:sz w:val="26"/>
          <w:szCs w:val="26"/>
          <w:lang w:val="uk-UA"/>
        </w:rPr>
        <w:t>тематику лабораторних робіт, форму їх реалізації, послідовність й місце у навчальному процесі, кількість годин на їх виконання, замінювати окремі роботи або демонстраційні досліди рівноцінними, використовувати різні їхні можливі варіанти, доповнювати цей перелік додатковими дослідами, короткочасними експериментальними завданнями. Такі ж рекомендації застосовні і до організації й проведення навчальних проектів.</w:t>
      </w:r>
      <w:r>
        <w:rPr>
          <w:rFonts w:ascii="Times New Roman" w:hAnsi="Times New Roman"/>
          <w:spacing w:val="-4"/>
          <w:sz w:val="26"/>
          <w:szCs w:val="26"/>
          <w:lang w:val="uk-UA"/>
        </w:rPr>
        <w:t xml:space="preserve"> </w:t>
      </w:r>
    </w:p>
    <w:p w:rsidR="00007044" w:rsidRPr="00007044" w:rsidRDefault="00007044" w:rsidP="00D04446">
      <w:pPr>
        <w:pStyle w:val="ad"/>
        <w:spacing w:line="221" w:lineRule="auto"/>
        <w:ind w:firstLine="709"/>
        <w:jc w:val="both"/>
        <w:rPr>
          <w:rFonts w:ascii="Times New Roman" w:hAnsi="Times New Roman"/>
          <w:spacing w:val="-4"/>
          <w:sz w:val="26"/>
          <w:szCs w:val="26"/>
          <w:lang w:val="uk-UA"/>
        </w:rPr>
      </w:pPr>
      <w:r w:rsidRPr="00007044">
        <w:rPr>
          <w:rFonts w:ascii="Times New Roman" w:hAnsi="Times New Roman"/>
          <w:spacing w:val="-4"/>
          <w:sz w:val="26"/>
          <w:szCs w:val="26"/>
          <w:lang w:val="uk-UA"/>
        </w:rPr>
        <w:t xml:space="preserve">Ефективним засобом формування предметної й ключових </w:t>
      </w:r>
      <w:proofErr w:type="spellStart"/>
      <w:r w:rsidRPr="00007044">
        <w:rPr>
          <w:rFonts w:ascii="Times New Roman" w:hAnsi="Times New Roman"/>
          <w:spacing w:val="-4"/>
          <w:sz w:val="26"/>
          <w:szCs w:val="26"/>
          <w:lang w:val="uk-UA"/>
        </w:rPr>
        <w:t>компетентностей</w:t>
      </w:r>
      <w:proofErr w:type="spellEnd"/>
      <w:r w:rsidRPr="00007044">
        <w:rPr>
          <w:rFonts w:ascii="Times New Roman" w:hAnsi="Times New Roman"/>
          <w:spacing w:val="-4"/>
          <w:sz w:val="26"/>
          <w:szCs w:val="26"/>
          <w:lang w:val="uk-UA"/>
        </w:rPr>
        <w:t xml:space="preserve"> учнів у процесі навчання фізики є </w:t>
      </w:r>
      <w:r w:rsidRPr="00007044">
        <w:rPr>
          <w:rFonts w:ascii="Times New Roman" w:hAnsi="Times New Roman"/>
          <w:bCs/>
          <w:spacing w:val="-4"/>
          <w:sz w:val="26"/>
          <w:szCs w:val="26"/>
          <w:lang w:val="uk-UA"/>
        </w:rPr>
        <w:t>навчальні проекти.</w:t>
      </w:r>
      <w:r w:rsidRPr="00007044">
        <w:rPr>
          <w:rFonts w:ascii="Times New Roman" w:hAnsi="Times New Roman"/>
          <w:b/>
          <w:bCs/>
          <w:spacing w:val="-4"/>
          <w:sz w:val="26"/>
          <w:szCs w:val="26"/>
          <w:lang w:val="uk-UA"/>
        </w:rPr>
        <w:t xml:space="preserve"> </w:t>
      </w:r>
    </w:p>
    <w:p w:rsidR="00007044" w:rsidRPr="00007044" w:rsidRDefault="00007044" w:rsidP="00D04446">
      <w:pPr>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t xml:space="preserve">Теми й види навчальних проектів, форми їх представлення учні обирають самостійно або разом із учителем. </w:t>
      </w:r>
      <w:r w:rsidRPr="00007044">
        <w:rPr>
          <w:rFonts w:ascii="Times New Roman" w:eastAsia="Calibri" w:hAnsi="Times New Roman"/>
          <w:spacing w:val="-4"/>
          <w:sz w:val="26"/>
          <w:szCs w:val="26"/>
        </w:rPr>
        <w:t xml:space="preserve">Метою навчального проектування є створення педагогом таких умов під час освітнього процесу, за яких результатом є індивідуальний досвід проектної діяльності учня. Учитель здійснює управління цією діяльністю, допомагає у визначенні теми, мети та завдань навчального проекту, орієнтовних прийомів дослідницької діяльності та пошуку інформації для розв’язання окремих навчально-пізнавальних задач. </w:t>
      </w:r>
    </w:p>
    <w:p w:rsidR="00007044" w:rsidRPr="00D04446" w:rsidRDefault="00007044" w:rsidP="00D04446">
      <w:pPr>
        <w:pStyle w:val="ad"/>
        <w:spacing w:line="221" w:lineRule="auto"/>
        <w:ind w:firstLine="709"/>
        <w:jc w:val="both"/>
        <w:rPr>
          <w:rFonts w:ascii="Times New Roman" w:hAnsi="Times New Roman"/>
          <w:color w:val="FF0000"/>
          <w:spacing w:val="-6"/>
          <w:sz w:val="26"/>
          <w:szCs w:val="26"/>
          <w:lang w:val="uk-UA"/>
        </w:rPr>
      </w:pPr>
      <w:r w:rsidRPr="00D04446">
        <w:rPr>
          <w:rFonts w:ascii="Times New Roman" w:hAnsi="Times New Roman"/>
          <w:spacing w:val="-6"/>
          <w:sz w:val="26"/>
          <w:szCs w:val="26"/>
          <w:lang w:val="uk-UA"/>
        </w:rPr>
        <w:lastRenderedPageBreak/>
        <w:t xml:space="preserve">Під час виконання навчальних проектів вирішується ціла низка різнорівневих дидактичних, виховних і розвивальних завдань: розвиваються пізнавальні навички учнів, формується вміння самостійно орієнтуватися в інформаційному просторі, висловлювати власні судження, виявляти компетентність. У проектній діяльності важливо зацікавити учнів здобуттям знань і навичок, які знадобляться в житті. Для цього необхідно зважати на проблеми реального життя, для розв’язання яких учням потрібно застосовувати здобутті знання. </w:t>
      </w:r>
    </w:p>
    <w:p w:rsidR="00007044" w:rsidRPr="00007044" w:rsidRDefault="00007044" w:rsidP="00D04446">
      <w:pPr>
        <w:pStyle w:val="ad"/>
        <w:spacing w:line="221" w:lineRule="auto"/>
        <w:ind w:firstLine="709"/>
        <w:jc w:val="both"/>
        <w:rPr>
          <w:rFonts w:ascii="Times New Roman" w:hAnsi="Times New Roman"/>
          <w:spacing w:val="-4"/>
          <w:sz w:val="26"/>
          <w:szCs w:val="26"/>
          <w:lang w:val="uk-UA"/>
        </w:rPr>
      </w:pPr>
      <w:r w:rsidRPr="00007044">
        <w:rPr>
          <w:rStyle w:val="basic1"/>
          <w:rFonts w:ascii="Times New Roman" w:hAnsi="Times New Roman"/>
          <w:spacing w:val="-4"/>
          <w:sz w:val="26"/>
          <w:szCs w:val="26"/>
          <w:lang w:val="uk-UA"/>
        </w:rPr>
        <w:t xml:space="preserve">Оскільки виконання навчальних проектів передбачає інтегровану дослідницьку, творчу діяльність учнів, спрямовану на отримання самостійних результатів за консультативної допомоги вчителя, то найвищої оцінки за такі види роботи може заслуговувати учень, що не лише виявляє знання, а й демонструє здатність і досвід ефективного застосування цих знань у запропонованій йому штучній ситуації. </w:t>
      </w:r>
      <w:r w:rsidRPr="00007044">
        <w:rPr>
          <w:rFonts w:ascii="Times New Roman" w:hAnsi="Times New Roman"/>
          <w:spacing w:val="-4"/>
          <w:sz w:val="26"/>
          <w:szCs w:val="26"/>
          <w:lang w:val="uk-UA"/>
        </w:rPr>
        <w:t>Окрім оцінювання продукту проектної діяльності, необхідно відстежити і його психолого-педагогічний ефект: формування особистісних якостей, самооцінки, уміння робити усвідомлений вибір й осмислювати його наслідки.</w:t>
      </w:r>
    </w:p>
    <w:p w:rsidR="00007044" w:rsidRPr="00D04446" w:rsidRDefault="00007044" w:rsidP="00D04446">
      <w:pPr>
        <w:tabs>
          <w:tab w:val="left" w:pos="0"/>
        </w:tabs>
        <w:spacing w:after="0" w:line="221" w:lineRule="auto"/>
        <w:ind w:firstLine="709"/>
        <w:jc w:val="both"/>
        <w:rPr>
          <w:rFonts w:ascii="Times New Roman" w:hAnsi="Times New Roman"/>
          <w:spacing w:val="-6"/>
          <w:sz w:val="26"/>
          <w:szCs w:val="26"/>
        </w:rPr>
      </w:pPr>
      <w:r w:rsidRPr="00D04446">
        <w:rPr>
          <w:rFonts w:ascii="Times New Roman" w:hAnsi="Times New Roman"/>
          <w:spacing w:val="-6"/>
          <w:sz w:val="26"/>
          <w:szCs w:val="26"/>
        </w:rPr>
        <w:t>Упродовж року учень обов’язково виконує один навчальний проект (індивідуальний або груповий). Окрім цього, учні можуть брати участь і виконувати за бажанням кілька проектів.</w:t>
      </w:r>
    </w:p>
    <w:p w:rsidR="00007044" w:rsidRPr="00D04446" w:rsidRDefault="00007044" w:rsidP="00D04446">
      <w:pPr>
        <w:tabs>
          <w:tab w:val="left" w:pos="-567"/>
        </w:tabs>
        <w:spacing w:after="0" w:line="221" w:lineRule="auto"/>
        <w:ind w:firstLine="709"/>
        <w:jc w:val="both"/>
        <w:rPr>
          <w:rFonts w:ascii="Times New Roman" w:hAnsi="Times New Roman"/>
          <w:spacing w:val="-6"/>
          <w:sz w:val="26"/>
          <w:szCs w:val="26"/>
        </w:rPr>
      </w:pPr>
      <w:r w:rsidRPr="00D04446">
        <w:rPr>
          <w:rFonts w:ascii="Times New Roman" w:hAnsi="Times New Roman"/>
          <w:spacing w:val="-6"/>
          <w:sz w:val="26"/>
          <w:szCs w:val="26"/>
        </w:rPr>
        <w:t xml:space="preserve">Проектна робота може бути теоретичною або експериментальною. Тривалість проекту – різна: від уроку (міні-проект), кількох днів (короткотерміновий проект) до року (довготерміновий). Результати досліджень учні представляють у формі мультимедійної презентації, доповіді (у разі необхідності – з демонстрацією дослідів), моделі, колекції, буклету, газети, статистичного звіту, тематичного масового заходу, дебатів тощо. Презентація й обговорення (захист) проектів відбувається на спеціально відведеному уроці або під час уроку з певної теми. Робота кожного виконавця проекту оцінюється за його внеском, індивідуально за критеріями, з якими учнів ознайомлюють заздалегідь. </w:t>
      </w:r>
    </w:p>
    <w:p w:rsidR="00007044" w:rsidRPr="00007044" w:rsidRDefault="00007044" w:rsidP="00D04446">
      <w:pPr>
        <w:pStyle w:val="basic"/>
        <w:spacing w:line="221" w:lineRule="auto"/>
        <w:ind w:firstLine="709"/>
        <w:rPr>
          <w:rFonts w:ascii="Times New Roman" w:hAnsi="Times New Roman" w:cs="Times New Roman"/>
          <w:spacing w:val="-4"/>
          <w:sz w:val="26"/>
          <w:szCs w:val="26"/>
        </w:rPr>
      </w:pPr>
      <w:r w:rsidRPr="00007044">
        <w:rPr>
          <w:rStyle w:val="basic1"/>
          <w:rFonts w:ascii="Times New Roman" w:hAnsi="Times New Roman" w:cs="Times New Roman"/>
          <w:spacing w:val="-4"/>
          <w:sz w:val="26"/>
          <w:szCs w:val="26"/>
        </w:rPr>
        <w:t xml:space="preserve">У зв’язку з цим оцінки за навчальні проекти виконують стимулюючу функцію, можуть фіксуватися в </w:t>
      </w:r>
      <w:proofErr w:type="spellStart"/>
      <w:r w:rsidRPr="00007044">
        <w:rPr>
          <w:rStyle w:val="basic1"/>
          <w:rFonts w:ascii="Times New Roman" w:hAnsi="Times New Roman" w:cs="Times New Roman"/>
          <w:spacing w:val="-4"/>
          <w:sz w:val="26"/>
          <w:szCs w:val="26"/>
        </w:rPr>
        <w:t>портфоліо</w:t>
      </w:r>
      <w:proofErr w:type="spellEnd"/>
      <w:r w:rsidRPr="00007044">
        <w:rPr>
          <w:rStyle w:val="basic1"/>
          <w:rFonts w:ascii="Times New Roman" w:hAnsi="Times New Roman" w:cs="Times New Roman"/>
          <w:spacing w:val="-4"/>
          <w:sz w:val="26"/>
          <w:szCs w:val="26"/>
        </w:rPr>
        <w:t xml:space="preserve"> і враховуються при виведенні тематичної оцінки. </w:t>
      </w:r>
      <w:r w:rsidRPr="00007044">
        <w:rPr>
          <w:rFonts w:ascii="Times New Roman" w:hAnsi="Times New Roman" w:cs="Times New Roman"/>
          <w:spacing w:val="-4"/>
          <w:sz w:val="26"/>
          <w:szCs w:val="26"/>
        </w:rPr>
        <w:t>Враховуючи, що виконання деяких навчальних проектів передбачає інтеграцію знань і</w:t>
      </w:r>
      <w:r>
        <w:rPr>
          <w:rFonts w:ascii="Times New Roman" w:hAnsi="Times New Roman" w:cs="Times New Roman"/>
          <w:spacing w:val="-4"/>
          <w:sz w:val="26"/>
          <w:szCs w:val="26"/>
        </w:rPr>
        <w:t xml:space="preserve"> </w:t>
      </w:r>
      <w:r w:rsidRPr="00007044">
        <w:rPr>
          <w:rFonts w:ascii="Times New Roman" w:hAnsi="Times New Roman" w:cs="Times New Roman"/>
          <w:spacing w:val="-4"/>
          <w:sz w:val="26"/>
          <w:szCs w:val="26"/>
        </w:rPr>
        <w:t xml:space="preserve">носить </w:t>
      </w:r>
      <w:proofErr w:type="spellStart"/>
      <w:r w:rsidRPr="00007044">
        <w:rPr>
          <w:rFonts w:ascii="Times New Roman" w:hAnsi="Times New Roman" w:cs="Times New Roman"/>
          <w:spacing w:val="-4"/>
          <w:sz w:val="26"/>
          <w:szCs w:val="26"/>
        </w:rPr>
        <w:t>міжпредметний</w:t>
      </w:r>
      <w:proofErr w:type="spellEnd"/>
      <w:r w:rsidRPr="00007044">
        <w:rPr>
          <w:rFonts w:ascii="Times New Roman" w:hAnsi="Times New Roman" w:cs="Times New Roman"/>
          <w:spacing w:val="-4"/>
          <w:sz w:val="26"/>
          <w:szCs w:val="26"/>
        </w:rPr>
        <w:t xml:space="preserve"> характер, то за рішенням методичного об’єднання учителів природничих предметів, оцінки за виконання таких робіт можуть виставлятись одночасно з цих предметів, або залежно від змістового розподілу і розподілу виконавців проекту: до прикладу: одним учням за біологічну складову, іншим – за фізичну).</w:t>
      </w:r>
      <w:r>
        <w:rPr>
          <w:rFonts w:ascii="Times New Roman" w:hAnsi="Times New Roman" w:cs="Times New Roman"/>
          <w:spacing w:val="-4"/>
          <w:sz w:val="26"/>
          <w:szCs w:val="26"/>
        </w:rPr>
        <w:t xml:space="preserve"> </w:t>
      </w:r>
    </w:p>
    <w:p w:rsidR="00007044" w:rsidRPr="00D04446" w:rsidRDefault="00007044" w:rsidP="00D04446">
      <w:pPr>
        <w:pStyle w:val="basic"/>
        <w:spacing w:line="221" w:lineRule="auto"/>
        <w:ind w:firstLine="709"/>
        <w:rPr>
          <w:rFonts w:ascii="Times New Roman" w:hAnsi="Times New Roman" w:cs="Times New Roman"/>
          <w:b/>
          <w:spacing w:val="-6"/>
          <w:sz w:val="26"/>
          <w:szCs w:val="26"/>
        </w:rPr>
      </w:pPr>
      <w:r w:rsidRPr="00007044">
        <w:rPr>
          <w:rFonts w:ascii="Times New Roman" w:hAnsi="Times New Roman" w:cs="Times New Roman"/>
          <w:spacing w:val="-4"/>
          <w:sz w:val="26"/>
          <w:szCs w:val="26"/>
        </w:rPr>
        <w:t xml:space="preserve"> </w:t>
      </w:r>
      <w:r w:rsidRPr="00D04446">
        <w:rPr>
          <w:rFonts w:ascii="Times New Roman" w:hAnsi="Times New Roman" w:cs="Times New Roman"/>
          <w:spacing w:val="-6"/>
          <w:sz w:val="26"/>
          <w:szCs w:val="26"/>
        </w:rPr>
        <w:t xml:space="preserve">У цілому щодо оцінювання навчальних досягнень учнів, то учитель у своїй діяльності керується </w:t>
      </w:r>
      <w:r w:rsidRPr="00D04446">
        <w:rPr>
          <w:rStyle w:val="ab"/>
          <w:rFonts w:ascii="Times New Roman" w:hAnsi="Times New Roman" w:cs="Times New Roman"/>
          <w:b w:val="0"/>
          <w:spacing w:val="-6"/>
          <w:sz w:val="26"/>
          <w:szCs w:val="26"/>
        </w:rPr>
        <w:t xml:space="preserve">орієнтовними вимогами оцінювання навчальних досягнень учнів із базових дисципліну системі загальної середньої освіти, затвердженими наказом Міністерства освіти і науки України </w:t>
      </w:r>
      <w:r w:rsidRPr="00D04446">
        <w:rPr>
          <w:rFonts w:ascii="Times New Roman" w:hAnsi="Times New Roman" w:cs="Times New Roman"/>
          <w:spacing w:val="-6"/>
          <w:sz w:val="26"/>
          <w:szCs w:val="26"/>
        </w:rPr>
        <w:t xml:space="preserve">№ 1222 від 21 серпня 2013 року. При цьому слід враховувати, що упровадження </w:t>
      </w:r>
      <w:proofErr w:type="spellStart"/>
      <w:r w:rsidRPr="00D04446">
        <w:rPr>
          <w:rFonts w:ascii="Times New Roman" w:hAnsi="Times New Roman" w:cs="Times New Roman"/>
          <w:spacing w:val="-6"/>
          <w:sz w:val="26"/>
          <w:szCs w:val="26"/>
        </w:rPr>
        <w:t>компетентнісного</w:t>
      </w:r>
      <w:proofErr w:type="spellEnd"/>
      <w:r w:rsidRPr="00D04446">
        <w:rPr>
          <w:rFonts w:ascii="Times New Roman" w:hAnsi="Times New Roman" w:cs="Times New Roman"/>
          <w:spacing w:val="-6"/>
          <w:sz w:val="26"/>
          <w:szCs w:val="26"/>
        </w:rPr>
        <w:t xml:space="preserve"> підходу зумовлює переосмислення </w:t>
      </w:r>
      <w:r w:rsidRPr="00D04446">
        <w:rPr>
          <w:rFonts w:ascii="Times New Roman" w:hAnsi="Times New Roman" w:cs="Times New Roman"/>
          <w:bCs/>
          <w:iCs/>
          <w:spacing w:val="-6"/>
          <w:sz w:val="26"/>
          <w:szCs w:val="26"/>
        </w:rPr>
        <w:t xml:space="preserve">технологій контролю й оцінювання: </w:t>
      </w:r>
      <w:r w:rsidRPr="00D04446">
        <w:rPr>
          <w:rFonts w:ascii="Times New Roman" w:hAnsi="Times New Roman" w:cs="Times New Roman"/>
          <w:spacing w:val="-6"/>
          <w:sz w:val="26"/>
          <w:szCs w:val="26"/>
        </w:rPr>
        <w:t xml:space="preserve">з оцінювання предметних знань, умінь і навичок до оцінювання </w:t>
      </w:r>
      <w:proofErr w:type="spellStart"/>
      <w:r w:rsidRPr="00D04446">
        <w:rPr>
          <w:rFonts w:ascii="Times New Roman" w:hAnsi="Times New Roman" w:cs="Times New Roman"/>
          <w:spacing w:val="-6"/>
          <w:sz w:val="26"/>
          <w:szCs w:val="26"/>
        </w:rPr>
        <w:t>компетентностей</w:t>
      </w:r>
      <w:proofErr w:type="spellEnd"/>
      <w:r w:rsidRPr="00D04446">
        <w:rPr>
          <w:rFonts w:ascii="Times New Roman" w:hAnsi="Times New Roman" w:cs="Times New Roman"/>
          <w:spacing w:val="-6"/>
          <w:sz w:val="26"/>
          <w:szCs w:val="26"/>
        </w:rPr>
        <w:t xml:space="preserve"> – готовності і здатності учнів застосовувати здобуті знання і сформовані навички у своїй практичній діяльності.</w:t>
      </w:r>
    </w:p>
    <w:p w:rsidR="00007044" w:rsidRPr="00007044" w:rsidRDefault="00007044" w:rsidP="00D04446">
      <w:pPr>
        <w:suppressLineNumbers/>
        <w:suppressAutoHyphens/>
        <w:adjustRightInd w:val="0"/>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t>Як відомо, шкільний фізичний експеримент як органічна складова методичної системи навчання фізики забезпечує формування в учнів необхідних практичних умінь, дослідницьких навичок та особистісного досвіду експериментальної діяльності, завдяки яким вони стають спроможними у межах набутих знань розв’язувати пізнавальні завдання засобами фізичного експерименту. У шкільному навчанні він реалізується у формі демонстраційного і фронтального експерименту, лабораторних робіт, фізичного практикуму, дослідницьких навчальних проектів, домашніх дослідів і спостережень тощо.</w:t>
      </w:r>
    </w:p>
    <w:p w:rsidR="00007044" w:rsidRPr="00007044" w:rsidRDefault="00007044" w:rsidP="00D04446">
      <w:pPr>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t xml:space="preserve">Перелічені в програмі демонстраційні досліди й лабораторні роботи є необхідними й достатніми щодо вимог Державного стандарту базової і повної загальної середньої освіти. Проте залежно від умов і наявної матеріальної бази фізичного кабінету вчитель може замінювати окремі роботи або демонстраційні досліди рівноцінними, використовувати різні їхні можливі варіанти. Учитель може доповнювати цей перелік додатковими дослідами, </w:t>
      </w:r>
      <w:r w:rsidRPr="00007044">
        <w:rPr>
          <w:rFonts w:ascii="Times New Roman" w:hAnsi="Times New Roman"/>
          <w:spacing w:val="-4"/>
          <w:sz w:val="26"/>
          <w:szCs w:val="26"/>
        </w:rPr>
        <w:lastRenderedPageBreak/>
        <w:t>короткочасними експериментальними завданнями, об’єднувати кілька робіт в одну залежно від обраного плану уроку.</w:t>
      </w:r>
    </w:p>
    <w:p w:rsidR="00007044" w:rsidRPr="00007044" w:rsidRDefault="00007044" w:rsidP="00D04446">
      <w:pPr>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t>Окремі лабораторні роботи можна виконувати вдома або як учнівські навчальні проекти, а також за умови відсутності обладнання за допомогою комп’ютерних віртуальних лабораторій. Разом з тим, модельний віртуальний експеримент має поєднуватися з реальними фізичними дослідами й не заміщувати їх.</w:t>
      </w:r>
    </w:p>
    <w:p w:rsidR="00007044" w:rsidRPr="00007044" w:rsidRDefault="00007044" w:rsidP="00D04446">
      <w:pPr>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t>Самостійне експериментування учнів, особливо в основній школі, необхідно розширювати позаурочними експериментами та спостереженнями, використовуючи найпростіше устаткування, інколи навіть саморобні або побутові прилади, дотримуючись правил безпеки життєдіяльності.</w:t>
      </w:r>
    </w:p>
    <w:p w:rsidR="00007044" w:rsidRPr="00007044" w:rsidRDefault="00007044" w:rsidP="00D04446">
      <w:pPr>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t>Залежно від виду, призначення та рівня складності лабораторної роботи окремі з них учитель може не оцінювати.</w:t>
      </w:r>
    </w:p>
    <w:p w:rsidR="00007044" w:rsidRPr="00007044" w:rsidRDefault="00007044" w:rsidP="00D04446">
      <w:pPr>
        <w:spacing w:after="0" w:line="221" w:lineRule="auto"/>
        <w:ind w:firstLine="709"/>
        <w:jc w:val="both"/>
        <w:rPr>
          <w:rFonts w:ascii="Times New Roman" w:hAnsi="Times New Roman"/>
          <w:spacing w:val="-4"/>
          <w:sz w:val="26"/>
          <w:szCs w:val="26"/>
        </w:rPr>
      </w:pPr>
      <w:r w:rsidRPr="00007044">
        <w:rPr>
          <w:rFonts w:ascii="Times New Roman" w:hAnsi="Times New Roman"/>
          <w:spacing w:val="-4"/>
          <w:sz w:val="26"/>
          <w:szCs w:val="26"/>
        </w:rPr>
        <w:t>Оцінювання рівня оволодіння учнем узагальненими експериментальними уміннями та навичками здійснюється не лише за результатами виконання фронтальних лабораторних робіт, а й за іншими видами експериментальної діяльності (експериментальні завдання, домашні досліди й спостереження, навчальні проекти, конструювання, моделювання тощо), що дають змогу їх виявити. Тому якщо учень був відсутній на уроці, на якому виконувалась фронтальна лабораторна робота, відпрацьовувати її в позаурочний час не обов’язково. Головне, щоб упродовж вивчення розділу учень проявив свої експериментальні уміння й навички в інших видах роботи.</w:t>
      </w:r>
    </w:p>
    <w:p w:rsidR="00007044" w:rsidRPr="00007044" w:rsidRDefault="00007044" w:rsidP="00D04446">
      <w:pPr>
        <w:pStyle w:val="ad"/>
        <w:spacing w:line="221" w:lineRule="auto"/>
        <w:ind w:firstLine="709"/>
        <w:jc w:val="both"/>
        <w:rPr>
          <w:rStyle w:val="basic1"/>
          <w:rFonts w:ascii="Times New Roman" w:hAnsi="Times New Roman"/>
          <w:spacing w:val="-4"/>
          <w:sz w:val="26"/>
          <w:szCs w:val="26"/>
          <w:lang w:val="uk-UA"/>
        </w:rPr>
      </w:pPr>
      <w:r w:rsidRPr="00007044">
        <w:rPr>
          <w:rFonts w:ascii="Times New Roman" w:hAnsi="Times New Roman"/>
          <w:spacing w:val="-4"/>
          <w:sz w:val="26"/>
          <w:szCs w:val="26"/>
          <w:lang w:val="uk-UA"/>
        </w:rPr>
        <w:t xml:space="preserve">З урахуванням реалізації програми поповнення матеріальної бази кабінетів природничого циклу в частину навчальних закладів почали надходити нові сучасні навчальні засоби, як то цифрові вимірювальні комплекси, цифрові мікроскопи та ін. Нові навчальні засоби надходять в школи за умови їх методичної підтримки у вигляді електронних методичних посібників, які включені до поставок та безкоштовного навчання учителів їх використанню. Ці елементи, які наявні в більшості шкіл світу потребують уваги з боку вчителя, як інноваційні інструменти для додаткової мотивації учнів до здійснення дослідницької діяльності на формування вмінь опрацьовувати отриману інформацію у вигляді графіків та таблиць. Зазначені засоби дають можливість доповнити більшість шкільних демонстрацій аналітичним матеріалом та удосконалити їх методику використання. Активне використання зазначених засобів учнями під час проведення лабораторних робіт дозволяє значно економити час, затрачений на проведення робіт та підвищує точність більшості вимірів. Більшість новітніх засобів навчання мають підтримку у вигляді безкоштовного поновлення програмного забезпечення та додаткової можливості для учителя та учня розміщувати власні розробки у мережі для сумісного використання іншими користувачами. Наявність цих засобів надає можливість застосовувати технології STEM орієнтованої освіти, тобто навчання через власні дослідження учнів. Особливістю зазначеної технології є формування уміння учня використовувати набуті знання не тільки у галузі фізики а й у інших споріднених предметах, що є необхідним фактором для формування важливих життєвих </w:t>
      </w:r>
      <w:proofErr w:type="spellStart"/>
      <w:r w:rsidRPr="00007044">
        <w:rPr>
          <w:rFonts w:ascii="Times New Roman" w:hAnsi="Times New Roman"/>
          <w:spacing w:val="-4"/>
          <w:sz w:val="26"/>
          <w:szCs w:val="26"/>
          <w:lang w:val="uk-UA"/>
        </w:rPr>
        <w:t>компетентностей</w:t>
      </w:r>
      <w:proofErr w:type="spellEnd"/>
      <w:r w:rsidRPr="00007044">
        <w:rPr>
          <w:rFonts w:ascii="Times New Roman" w:hAnsi="Times New Roman"/>
          <w:spacing w:val="-4"/>
          <w:sz w:val="26"/>
          <w:szCs w:val="26"/>
          <w:lang w:val="uk-UA"/>
        </w:rPr>
        <w:t xml:space="preserve">. </w:t>
      </w:r>
      <w:r w:rsidRPr="00007044">
        <w:rPr>
          <w:rStyle w:val="basic1"/>
          <w:rFonts w:ascii="Times New Roman" w:hAnsi="Times New Roman"/>
          <w:spacing w:val="-4"/>
          <w:sz w:val="26"/>
          <w:szCs w:val="26"/>
          <w:lang w:val="uk-UA" w:eastAsia="ru-RU"/>
        </w:rPr>
        <w:t xml:space="preserve">Оскільки пріоритетним напрямком набуття необхідних </w:t>
      </w:r>
      <w:proofErr w:type="spellStart"/>
      <w:r w:rsidRPr="00007044">
        <w:rPr>
          <w:rStyle w:val="basic1"/>
          <w:rFonts w:ascii="Times New Roman" w:hAnsi="Times New Roman"/>
          <w:spacing w:val="-4"/>
          <w:sz w:val="26"/>
          <w:szCs w:val="26"/>
          <w:lang w:val="uk-UA" w:eastAsia="ru-RU"/>
        </w:rPr>
        <w:t>компетентностей</w:t>
      </w:r>
      <w:proofErr w:type="spellEnd"/>
      <w:r w:rsidRPr="00007044">
        <w:rPr>
          <w:rStyle w:val="basic1"/>
          <w:rFonts w:ascii="Times New Roman" w:hAnsi="Times New Roman"/>
          <w:spacing w:val="-4"/>
          <w:sz w:val="26"/>
          <w:szCs w:val="26"/>
          <w:lang w:val="uk-UA" w:eastAsia="ru-RU"/>
        </w:rPr>
        <w:t xml:space="preserve"> як учнем так і учителем є уміння знайти потрібну інформацію, її опрацювати та зробити вірний висновок, використання мережних ресурсів є необхідним елементом сучасного уроку. Для підтримки напрямку навчальних досліджень учнів створено окремий україномовний ресурс </w:t>
      </w:r>
      <w:proofErr w:type="spellStart"/>
      <w:r w:rsidRPr="00007044">
        <w:rPr>
          <w:rStyle w:val="basic1"/>
          <w:rFonts w:ascii="Times New Roman" w:hAnsi="Times New Roman"/>
          <w:spacing w:val="-4"/>
          <w:sz w:val="26"/>
          <w:szCs w:val="26"/>
          <w:lang w:val="uk-UA" w:eastAsia="ru-RU"/>
        </w:rPr>
        <w:t>Міжпредметного</w:t>
      </w:r>
      <w:proofErr w:type="spellEnd"/>
      <w:r w:rsidRPr="00007044">
        <w:rPr>
          <w:rStyle w:val="basic1"/>
          <w:rFonts w:ascii="Times New Roman" w:hAnsi="Times New Roman"/>
          <w:spacing w:val="-4"/>
          <w:sz w:val="26"/>
          <w:szCs w:val="26"/>
          <w:lang w:val="uk-UA" w:eastAsia="ru-RU"/>
        </w:rPr>
        <w:t xml:space="preserve"> лабораторного комплексу Національного центру «Мала академія наук України» «</w:t>
      </w:r>
      <w:proofErr w:type="spellStart"/>
      <w:r w:rsidRPr="00007044">
        <w:rPr>
          <w:rStyle w:val="basic1"/>
          <w:rFonts w:ascii="Times New Roman" w:hAnsi="Times New Roman"/>
          <w:spacing w:val="-4"/>
          <w:sz w:val="26"/>
          <w:szCs w:val="26"/>
          <w:lang w:val="uk-UA" w:eastAsia="ru-RU"/>
        </w:rPr>
        <w:t>МАНЛаб</w:t>
      </w:r>
      <w:proofErr w:type="spellEnd"/>
      <w:r w:rsidRPr="00007044">
        <w:rPr>
          <w:rStyle w:val="basic1"/>
          <w:rFonts w:ascii="Times New Roman" w:hAnsi="Times New Roman"/>
          <w:spacing w:val="-4"/>
          <w:sz w:val="26"/>
          <w:szCs w:val="26"/>
          <w:lang w:val="uk-UA" w:eastAsia="ru-RU"/>
        </w:rPr>
        <w:t xml:space="preserve">» </w:t>
      </w:r>
      <w:hyperlink r:id="rId10" w:history="1">
        <w:r w:rsidRPr="00007044">
          <w:rPr>
            <w:rStyle w:val="a8"/>
            <w:rFonts w:ascii="Times New Roman" w:hAnsi="Times New Roman"/>
            <w:spacing w:val="-4"/>
            <w:sz w:val="26"/>
            <w:szCs w:val="26"/>
            <w:lang w:val="uk-UA" w:eastAsia="ru-RU"/>
          </w:rPr>
          <w:t>http://manlab.inhost.com.ua</w:t>
        </w:r>
      </w:hyperlink>
      <w:r w:rsidRPr="00007044">
        <w:rPr>
          <w:rStyle w:val="basic1"/>
          <w:rFonts w:ascii="Times New Roman" w:hAnsi="Times New Roman"/>
          <w:spacing w:val="-4"/>
          <w:sz w:val="26"/>
          <w:szCs w:val="26"/>
          <w:lang w:val="uk-UA" w:eastAsia="ru-RU"/>
        </w:rPr>
        <w:t>. Ресурс містить значну кількість методичних розробок, відеозаписів експериментів, лекцій та пропозицій для співпраці</w:t>
      </w:r>
      <w:r>
        <w:rPr>
          <w:rStyle w:val="basic1"/>
          <w:rFonts w:ascii="Times New Roman" w:hAnsi="Times New Roman"/>
          <w:spacing w:val="-4"/>
          <w:sz w:val="26"/>
          <w:szCs w:val="26"/>
          <w:lang w:val="uk-UA" w:eastAsia="ru-RU"/>
        </w:rPr>
        <w:t xml:space="preserve"> </w:t>
      </w:r>
      <w:r w:rsidRPr="00007044">
        <w:rPr>
          <w:rStyle w:val="basic1"/>
          <w:rFonts w:ascii="Times New Roman" w:hAnsi="Times New Roman"/>
          <w:spacing w:val="-4"/>
          <w:sz w:val="26"/>
          <w:szCs w:val="26"/>
          <w:lang w:val="uk-UA" w:eastAsia="ru-RU"/>
        </w:rPr>
        <w:t>у плані безкоштовної допомоги по здійсненню учнівських досліджень.</w:t>
      </w:r>
      <w:r w:rsidRPr="00007044">
        <w:rPr>
          <w:rStyle w:val="basic1"/>
          <w:rFonts w:ascii="Times New Roman" w:hAnsi="Times New Roman"/>
          <w:spacing w:val="-4"/>
          <w:sz w:val="26"/>
          <w:szCs w:val="26"/>
          <w:lang w:val="uk-UA"/>
        </w:rPr>
        <w:t xml:space="preserve"> </w:t>
      </w:r>
    </w:p>
    <w:p w:rsidR="00C460AD" w:rsidRPr="00007044" w:rsidRDefault="00C460AD" w:rsidP="00D04446">
      <w:pPr>
        <w:spacing w:line="221" w:lineRule="auto"/>
        <w:ind w:firstLine="709"/>
        <w:jc w:val="both"/>
        <w:rPr>
          <w:rFonts w:ascii="Times New Roman" w:hAnsi="Times New Roman" w:cs="Times New Roman"/>
          <w:spacing w:val="-4"/>
          <w:sz w:val="26"/>
          <w:szCs w:val="26"/>
        </w:rPr>
      </w:pPr>
    </w:p>
    <w:sectPr w:rsidR="00C460AD" w:rsidRPr="00007044" w:rsidSect="00275120">
      <w:headerReference w:type="default" r:id="rId11"/>
      <w:footerReference w:type="default" r:id="rId12"/>
      <w:pgSz w:w="11906" w:h="16838"/>
      <w:pgMar w:top="1418" w:right="851" w:bottom="851" w:left="851" w:header="845"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792" w:rsidRDefault="00651792" w:rsidP="006510E6">
      <w:pPr>
        <w:spacing w:after="0" w:line="240" w:lineRule="auto"/>
      </w:pPr>
      <w:r>
        <w:separator/>
      </w:r>
    </w:p>
  </w:endnote>
  <w:endnote w:type="continuationSeparator" w:id="0">
    <w:p w:rsidR="00651792" w:rsidRDefault="00651792" w:rsidP="006510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PetersburgC">
    <w:altName w:val="Algerian"/>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94530"/>
      <w:docPartObj>
        <w:docPartGallery w:val="Page Numbers (Bottom of Page)"/>
        <w:docPartUnique/>
      </w:docPartObj>
    </w:sdtPr>
    <w:sdtContent>
      <w:p w:rsidR="00275120" w:rsidRDefault="007A5DDA">
        <w:pPr>
          <w:pStyle w:val="a5"/>
          <w:jc w:val="right"/>
        </w:pPr>
        <w:fldSimple w:instr=" PAGE   \* MERGEFORMAT ">
          <w:r w:rsidR="00D04446">
            <w:rPr>
              <w:noProof/>
            </w:rPr>
            <w:t>3</w:t>
          </w:r>
        </w:fldSimple>
      </w:p>
    </w:sdtContent>
  </w:sdt>
  <w:p w:rsidR="00275120" w:rsidRDefault="0027512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792" w:rsidRDefault="00651792" w:rsidP="006510E6">
      <w:pPr>
        <w:spacing w:after="0" w:line="240" w:lineRule="auto"/>
      </w:pPr>
      <w:r>
        <w:separator/>
      </w:r>
    </w:p>
  </w:footnote>
  <w:footnote w:type="continuationSeparator" w:id="0">
    <w:p w:rsidR="00651792" w:rsidRDefault="00651792" w:rsidP="006510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0E6" w:rsidRPr="006510E6" w:rsidRDefault="006510E6">
    <w:pPr>
      <w:pStyle w:val="a3"/>
      <w:rPr>
        <w:lang w:val="ru-RU"/>
      </w:rPr>
    </w:pPr>
    <w:r>
      <w:rPr>
        <w:noProof/>
        <w:lang w:eastAsia="uk-UA"/>
      </w:rPr>
      <w:drawing>
        <wp:anchor distT="0" distB="0" distL="114300" distR="114300" simplePos="0" relativeHeight="251658240" behindDoc="0" locked="0" layoutInCell="1" allowOverlap="1">
          <wp:simplePos x="0" y="0"/>
          <wp:positionH relativeFrom="column">
            <wp:posOffset>-518795</wp:posOffset>
          </wp:positionH>
          <wp:positionV relativeFrom="paragraph">
            <wp:posOffset>-461645</wp:posOffset>
          </wp:positionV>
          <wp:extent cx="561975" cy="786765"/>
          <wp:effectExtent l="0" t="0" r="9525" b="0"/>
          <wp:wrapNone/>
          <wp:docPr id="18" name="Рисунок 18" descr="Z:\GerbInstutyt NEW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erbInstutyt NEW small.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61975" cy="786765"/>
                  </a:xfrm>
                  <a:prstGeom prst="rect">
                    <a:avLst/>
                  </a:prstGeom>
                  <a:noFill/>
                  <a:ln>
                    <a:noFill/>
                  </a:ln>
                </pic:spPr>
              </pic:pic>
            </a:graphicData>
          </a:graphic>
        </wp:anchor>
      </w:drawing>
    </w:r>
    <w:r w:rsidR="007A5DDA">
      <w:rPr>
        <w:noProof/>
        <w:lang w:eastAsia="uk-UA"/>
      </w:rPr>
      <w:pict>
        <v:line id="Прямая соединительная линия 17" o:spid="_x0000_s4100" style="position:absolute;z-index:251664384;visibility:visible;mso-position-horizontal-relative:text;mso-position-vertical-relative:text" from="-52.1pt,28.15pt" to="505.1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" strokecolor="#5b9bd5 [3204]" strokeweight="1.5pt">
          <v:stroke joinstyle="miter"/>
        </v:line>
      </w:pict>
    </w:r>
    <w:r w:rsidR="007A5DDA">
      <w:rPr>
        <w:noProof/>
        <w:lang w:eastAsia="uk-UA"/>
      </w:rPr>
      <w:pict>
        <v:rect id="Прямоугольник 6" o:spid="_x0000_s4099" style="position:absolute;margin-left:22.15pt;margin-top:7.15pt;width:490.5pt;height:19.5pt;z-index:251663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" filled="f" stroked="f" strokeweight="1pt">
          <v:textbox>
            <w:txbxContent>
              <w:p w:rsidR="006510E6" w:rsidRDefault="00BE065D" w:rsidP="006510E6">
                <w:pPr>
                  <w:jc w:val="center"/>
                  <w:rPr>
                    <w:color w:val="002060"/>
                    <w:lang w:val="en-US"/>
                  </w:rPr>
                </w:pPr>
                <w:proofErr w:type="spellStart"/>
                <w:r>
                  <w:rPr>
                    <w:color w:val="002060"/>
                    <w:lang w:val="ru-RU"/>
                  </w:rPr>
                  <w:t>Фізика</w:t>
                </w:r>
                <w:proofErr w:type="spellEnd"/>
              </w:p>
              <w:p w:rsidR="000B629B" w:rsidRPr="000B629B" w:rsidRDefault="000B629B" w:rsidP="006510E6">
                <w:pPr>
                  <w:jc w:val="center"/>
                  <w:rPr>
                    <w:color w:val="002060"/>
                    <w:lang w:val="en-US"/>
                  </w:rPr>
                </w:pPr>
              </w:p>
            </w:txbxContent>
          </v:textbox>
        </v:rect>
      </w:pict>
    </w:r>
    <w:r w:rsidR="007A5DDA">
      <w:rPr>
        <w:noProof/>
        <w:lang w:eastAsia="uk-UA"/>
      </w:rPr>
      <w:pict>
        <v:rect id="Прямоугольник 5" o:spid="_x0000_s4098" style="position:absolute;margin-left:22.15pt;margin-top:-13.1pt;width:490.5pt;height:19.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" filled="f" stroked="f" strokeweight="1pt">
          <v:textbox>
            <w:txbxContent>
              <w:p w:rsidR="006510E6" w:rsidRPr="006510E6" w:rsidRDefault="005E758C" w:rsidP="006510E6">
                <w:pPr>
                  <w:jc w:val="center"/>
                  <w:rPr>
                    <w:color w:val="002060"/>
                    <w:lang w:val="ru-RU"/>
                  </w:rPr>
                </w:pPr>
                <w:r>
                  <w:rPr>
                    <w:color w:val="002060"/>
                    <w:lang w:val="ru-RU"/>
                  </w:rPr>
                  <w:t xml:space="preserve">МЕТОДИЧНІ РЕКОМЕНДАЦІЇ ЩОДО ВИКЛАДАННЯ НАВЧАЛЬНИХ ПРЕДМЕТІВ </w:t>
                </w:r>
                <w:proofErr w:type="spellStart"/>
                <w:r>
                  <w:rPr>
                    <w:color w:val="002060"/>
                    <w:lang w:val="ru-RU"/>
                  </w:rPr>
                  <w:t>Початкшкола</w:t>
                </w:r>
                <w:r w:rsidR="006510E6">
                  <w:rPr>
                    <w:color w:val="002060"/>
                    <w:lang w:val="ru-RU"/>
                  </w:rPr>
                  <w:t>укілжоерлфжуцкошлуфкждоеплдфцеойжцлдуожцулд</w:t>
                </w:r>
                <w:proofErr w:type="spellEnd"/>
              </w:p>
            </w:txbxContent>
          </v:textbox>
        </v:rect>
      </w:pict>
    </w:r>
    <w:r w:rsidR="007A5DDA">
      <w:rPr>
        <w:noProof/>
        <w:lang w:eastAsia="uk-UA"/>
      </w:rPr>
      <w:pict>
        <v:rect id="Прямоугольник 3" o:spid="_x0000_s4097" style="position:absolute;margin-left:22.15pt;margin-top:-34.1pt;width:490.5pt;height:19.5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" filled="f" stroked="f" strokeweight="1pt">
          <v:textbox>
            <w:txbxContent>
              <w:p w:rsidR="006510E6" w:rsidRPr="006510E6" w:rsidRDefault="006510E6" w:rsidP="006510E6">
                <w:pPr>
                  <w:jc w:val="center"/>
                  <w:rPr>
                    <w:b/>
                    <w:color w:val="002060"/>
                    <w:lang w:val="ru-RU"/>
                  </w:rPr>
                </w:pPr>
                <w:r w:rsidRPr="006510E6">
                  <w:rPr>
                    <w:b/>
                    <w:color w:val="002060"/>
                    <w:lang w:val="ru-RU"/>
                  </w:rPr>
                  <w:t>КВНЗ КОР «</w:t>
                </w:r>
                <w:proofErr w:type="spellStart"/>
                <w:r w:rsidRPr="006510E6">
                  <w:rPr>
                    <w:b/>
                    <w:color w:val="002060"/>
                    <w:lang w:val="ru-RU"/>
                  </w:rPr>
                  <w:t>Академія</w:t>
                </w:r>
                <w:proofErr w:type="spellEnd"/>
                <w:r w:rsidRPr="006510E6">
                  <w:rPr>
                    <w:b/>
                    <w:color w:val="002060"/>
                    <w:lang w:val="ru-RU"/>
                  </w:rPr>
                  <w:t xml:space="preserve"> </w:t>
                </w:r>
                <w:proofErr w:type="spellStart"/>
                <w:r w:rsidRPr="006510E6">
                  <w:rPr>
                    <w:b/>
                    <w:color w:val="002060"/>
                    <w:lang w:val="ru-RU"/>
                  </w:rPr>
                  <w:t>неперервної</w:t>
                </w:r>
                <w:proofErr w:type="spellEnd"/>
                <w:r w:rsidRPr="006510E6">
                  <w:rPr>
                    <w:b/>
                    <w:color w:val="002060"/>
                    <w:lang w:val="ru-RU"/>
                  </w:rPr>
                  <w:t xml:space="preserve"> </w:t>
                </w:r>
                <w:proofErr w:type="spellStart"/>
                <w:r w:rsidRPr="006510E6">
                  <w:rPr>
                    <w:b/>
                    <w:color w:val="002060"/>
                    <w:lang w:val="ru-RU"/>
                  </w:rPr>
                  <w:t>осв</w:t>
                </w:r>
                <w:proofErr w:type="spellEnd"/>
                <w:r w:rsidRPr="006510E6">
                  <w:rPr>
                    <w:b/>
                    <w:color w:val="002060"/>
                  </w:rPr>
                  <w:t>і</w:t>
                </w:r>
                <w:proofErr w:type="spellStart"/>
                <w:r w:rsidRPr="006510E6">
                  <w:rPr>
                    <w:b/>
                    <w:color w:val="002060"/>
                    <w:lang w:val="ru-RU"/>
                  </w:rPr>
                  <w:t>ти</w:t>
                </w:r>
                <w:proofErr w:type="spellEnd"/>
                <w:r w:rsidRPr="006510E6">
                  <w:rPr>
                    <w:b/>
                    <w:color w:val="002060"/>
                    <w:lang w:val="ru-RU"/>
                  </w:rPr>
                  <w:t>»</w:t>
                </w:r>
              </w:p>
            </w:txbxContent>
          </v:textbox>
        </v:rect>
      </w:pict>
    </w:r>
    <w:r>
      <w:rPr>
        <w:lang w:val="ru-RU"/>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64E70"/>
    <w:multiLevelType w:val="hybridMultilevel"/>
    <w:tmpl w:val="67B4EEC2"/>
    <w:lvl w:ilvl="0" w:tplc="04190001">
      <w:start w:val="1"/>
      <w:numFmt w:val="bullet"/>
      <w:lvlText w:val=""/>
      <w:lvlJc w:val="left"/>
      <w:pPr>
        <w:ind w:left="362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50F3442"/>
    <w:multiLevelType w:val="hybridMultilevel"/>
    <w:tmpl w:val="0610D1AA"/>
    <w:lvl w:ilvl="0" w:tplc="38882F4C">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7BFF4306"/>
    <w:multiLevelType w:val="hybridMultilevel"/>
    <w:tmpl w:val="174AC44A"/>
    <w:lvl w:ilvl="0" w:tplc="45E25B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hyphenationZone w:val="425"/>
  <w:characterSpacingControl w:val="doNotCompress"/>
  <w:hdrShapeDefaults>
    <o:shapedefaults v:ext="edit" spidmax="13314"/>
    <o:shapelayout v:ext="edit">
      <o:idmap v:ext="edit" data="4"/>
    </o:shapelayout>
  </w:hdrShapeDefaults>
  <w:footnotePr>
    <w:footnote w:id="-1"/>
    <w:footnote w:id="0"/>
  </w:footnotePr>
  <w:endnotePr>
    <w:endnote w:id="-1"/>
    <w:endnote w:id="0"/>
  </w:endnotePr>
  <w:compat/>
  <w:rsids>
    <w:rsidRoot w:val="006510E6"/>
    <w:rsid w:val="00007044"/>
    <w:rsid w:val="000B629B"/>
    <w:rsid w:val="00177EE6"/>
    <w:rsid w:val="001C670D"/>
    <w:rsid w:val="0023763D"/>
    <w:rsid w:val="00275120"/>
    <w:rsid w:val="00345C03"/>
    <w:rsid w:val="0048392F"/>
    <w:rsid w:val="00563EC9"/>
    <w:rsid w:val="005E5F94"/>
    <w:rsid w:val="005E758C"/>
    <w:rsid w:val="006510E6"/>
    <w:rsid w:val="00651792"/>
    <w:rsid w:val="006E7B7A"/>
    <w:rsid w:val="0073406F"/>
    <w:rsid w:val="007570C5"/>
    <w:rsid w:val="007A5DDA"/>
    <w:rsid w:val="008B03DB"/>
    <w:rsid w:val="00985EB4"/>
    <w:rsid w:val="009B224D"/>
    <w:rsid w:val="00A6474F"/>
    <w:rsid w:val="00A83B71"/>
    <w:rsid w:val="00BE065D"/>
    <w:rsid w:val="00C460AD"/>
    <w:rsid w:val="00D04446"/>
    <w:rsid w:val="00D15FD1"/>
    <w:rsid w:val="00D17F2C"/>
    <w:rsid w:val="00E42766"/>
    <w:rsid w:val="00ED6F76"/>
    <w:rsid w:val="00F726F5"/>
    <w:rsid w:val="00FE18E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EC9"/>
  </w:style>
  <w:style w:type="paragraph" w:styleId="2">
    <w:name w:val="heading 2"/>
    <w:basedOn w:val="a"/>
    <w:next w:val="a"/>
    <w:link w:val="20"/>
    <w:qFormat/>
    <w:rsid w:val="0023763D"/>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10E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510E6"/>
  </w:style>
  <w:style w:type="paragraph" w:styleId="a5">
    <w:name w:val="footer"/>
    <w:basedOn w:val="a"/>
    <w:link w:val="a6"/>
    <w:uiPriority w:val="99"/>
    <w:unhideWhenUsed/>
    <w:rsid w:val="006510E6"/>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510E6"/>
  </w:style>
  <w:style w:type="paragraph" w:styleId="a7">
    <w:name w:val="List Paragraph"/>
    <w:basedOn w:val="a"/>
    <w:uiPriority w:val="34"/>
    <w:qFormat/>
    <w:rsid w:val="00985EB4"/>
    <w:pPr>
      <w:spacing w:after="200" w:line="276" w:lineRule="auto"/>
      <w:ind w:left="720"/>
      <w:contextualSpacing/>
      <w:jc w:val="both"/>
    </w:pPr>
    <w:rPr>
      <w:rFonts w:ascii="Calibri" w:eastAsia="Calibri" w:hAnsi="Calibri" w:cs="Times New Roman"/>
    </w:rPr>
  </w:style>
  <w:style w:type="paragraph" w:styleId="HTML">
    <w:name w:val="HTML Preformatted"/>
    <w:basedOn w:val="a"/>
    <w:link w:val="HTML0"/>
    <w:uiPriority w:val="99"/>
    <w:unhideWhenUsed/>
    <w:rsid w:val="0098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985EB4"/>
    <w:rPr>
      <w:rFonts w:ascii="Courier New" w:eastAsia="Times New Roman" w:hAnsi="Courier New" w:cs="Courier New"/>
      <w:sz w:val="20"/>
      <w:szCs w:val="20"/>
      <w:lang w:eastAsia="uk-UA"/>
    </w:rPr>
  </w:style>
  <w:style w:type="character" w:styleId="a8">
    <w:name w:val="Hyperlink"/>
    <w:unhideWhenUsed/>
    <w:rsid w:val="00F726F5"/>
    <w:rPr>
      <w:color w:val="0000FF"/>
      <w:u w:val="single"/>
    </w:rPr>
  </w:style>
  <w:style w:type="paragraph" w:styleId="a9">
    <w:name w:val="Body Text"/>
    <w:basedOn w:val="a"/>
    <w:link w:val="aa"/>
    <w:rsid w:val="00F726F5"/>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1" w:lineRule="atLeast"/>
      <w:ind w:firstLine="300"/>
      <w:jc w:val="both"/>
    </w:pPr>
    <w:rPr>
      <w:rFonts w:ascii="Times New Roman" w:eastAsia="Times New Roman" w:hAnsi="Times New Roman" w:cs="Times New Roman"/>
      <w:sz w:val="20"/>
      <w:szCs w:val="20"/>
      <w:lang w:val="en-US"/>
    </w:rPr>
  </w:style>
  <w:style w:type="character" w:customStyle="1" w:styleId="aa">
    <w:name w:val="Основной текст Знак"/>
    <w:basedOn w:val="a0"/>
    <w:link w:val="a9"/>
    <w:rsid w:val="00F726F5"/>
    <w:rPr>
      <w:rFonts w:ascii="Times New Roman" w:eastAsia="Times New Roman" w:hAnsi="Times New Roman" w:cs="Times New Roman"/>
      <w:sz w:val="20"/>
      <w:szCs w:val="20"/>
      <w:lang w:val="en-US"/>
    </w:rPr>
  </w:style>
  <w:style w:type="paragraph" w:customStyle="1" w:styleId="21">
    <w:name w:val="Звичайний2"/>
    <w:uiPriority w:val="99"/>
    <w:rsid w:val="00F726F5"/>
    <w:pPr>
      <w:spacing w:after="0" w:line="240" w:lineRule="auto"/>
    </w:pPr>
    <w:rPr>
      <w:rFonts w:ascii="Times New Roman" w:eastAsia="Times New Roman" w:hAnsi="Times New Roman" w:cs="Times New Roman"/>
      <w:smallCaps/>
      <w:sz w:val="24"/>
      <w:szCs w:val="24"/>
      <w:lang w:val="ru-RU" w:eastAsia="ru-RU"/>
    </w:rPr>
  </w:style>
  <w:style w:type="character" w:styleId="ab">
    <w:name w:val="Strong"/>
    <w:uiPriority w:val="22"/>
    <w:qFormat/>
    <w:rsid w:val="000B629B"/>
    <w:rPr>
      <w:b/>
      <w:bCs/>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nhideWhenUsed/>
    <w:qFormat/>
    <w:rsid w:val="000B629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d">
    <w:name w:val="No Spacing"/>
    <w:link w:val="ae"/>
    <w:uiPriority w:val="99"/>
    <w:qFormat/>
    <w:rsid w:val="000B629B"/>
    <w:pPr>
      <w:spacing w:after="0" w:line="240" w:lineRule="auto"/>
    </w:pPr>
    <w:rPr>
      <w:rFonts w:ascii="Calibri" w:eastAsia="Calibri" w:hAnsi="Calibri" w:cs="Times New Roman"/>
      <w:lang w:val="ru-RU"/>
    </w:rPr>
  </w:style>
  <w:style w:type="paragraph" w:customStyle="1" w:styleId="TableText">
    <w:name w:val="Table Text++"/>
    <w:uiPriority w:val="99"/>
    <w:rsid w:val="000B62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50" w:after="0" w:line="220" w:lineRule="atLeast"/>
      <w:ind w:left="60" w:firstLine="300"/>
      <w:jc w:val="both"/>
    </w:pPr>
    <w:rPr>
      <w:rFonts w:ascii="Arial" w:eastAsia="Calibri" w:hAnsi="Arial" w:cs="Arial"/>
      <w:sz w:val="20"/>
      <w:szCs w:val="20"/>
      <w:lang w:val="en-US" w:eastAsia="uk-UA"/>
    </w:rPr>
  </w:style>
  <w:style w:type="character" w:customStyle="1" w:styleId="24">
    <w:name w:val="Основний текст (2)4"/>
    <w:uiPriority w:val="99"/>
    <w:rsid w:val="000B629B"/>
    <w:rPr>
      <w:rFonts w:ascii="Century Schoolbook" w:hAnsi="Century Schoolbook" w:cs="Century Schoolbook"/>
      <w:sz w:val="19"/>
      <w:szCs w:val="19"/>
      <w:shd w:val="clear" w:color="auto" w:fill="FFFFFF"/>
    </w:rPr>
  </w:style>
  <w:style w:type="character" w:customStyle="1" w:styleId="23">
    <w:name w:val="Основний текст (2)3"/>
    <w:uiPriority w:val="99"/>
    <w:rsid w:val="000B629B"/>
    <w:rPr>
      <w:rFonts w:ascii="Century Schoolbook" w:hAnsi="Century Schoolbook" w:cs="Century Schoolbook"/>
      <w:sz w:val="19"/>
      <w:szCs w:val="19"/>
      <w:shd w:val="clear" w:color="auto" w:fill="FFFFFF"/>
    </w:rPr>
  </w:style>
  <w:style w:type="character" w:customStyle="1" w:styleId="ae">
    <w:name w:val="Без интервала Знак"/>
    <w:link w:val="ad"/>
    <w:uiPriority w:val="99"/>
    <w:rsid w:val="000B629B"/>
    <w:rPr>
      <w:rFonts w:ascii="Calibri" w:eastAsia="Calibri" w:hAnsi="Calibri" w:cs="Times New Roman"/>
      <w:lang w:val="ru-RU"/>
    </w:rPr>
  </w:style>
  <w:style w:type="character" w:customStyle="1" w:styleId="20">
    <w:name w:val="Заголовок 2 Знак"/>
    <w:basedOn w:val="a0"/>
    <w:link w:val="2"/>
    <w:rsid w:val="0023763D"/>
    <w:rPr>
      <w:rFonts w:ascii="Cambria" w:eastAsia="Times New Roman" w:hAnsi="Cambria" w:cs="Times New Roman"/>
      <w:b/>
      <w:bCs/>
      <w:i/>
      <w:iCs/>
      <w:sz w:val="28"/>
      <w:szCs w:val="28"/>
    </w:rPr>
  </w:style>
  <w:style w:type="character" w:customStyle="1" w:styleId="4">
    <w:name w:val="Основной текст4"/>
    <w:uiPriority w:val="99"/>
    <w:rsid w:val="0023763D"/>
    <w:rPr>
      <w:rFonts w:ascii="Times New Roman" w:hAnsi="Times New Roman" w:cs="Times New Roman" w:hint="default"/>
      <w:strike w:val="0"/>
      <w:dstrike w:val="0"/>
      <w:color w:val="000000"/>
      <w:spacing w:val="0"/>
      <w:w w:val="100"/>
      <w:position w:val="0"/>
      <w:sz w:val="19"/>
      <w:u w:val="none"/>
      <w:effect w:val="none"/>
      <w:lang w:val="uk-UA" w:eastAsia="uk-UA"/>
    </w:rPr>
  </w:style>
  <w:style w:type="paragraph" w:customStyle="1" w:styleId="1">
    <w:name w:val="Обычный1"/>
    <w:uiPriority w:val="99"/>
    <w:rsid w:val="0023763D"/>
    <w:pPr>
      <w:widowControl w:val="0"/>
      <w:spacing w:after="0" w:line="240" w:lineRule="auto"/>
    </w:pPr>
    <w:rPr>
      <w:rFonts w:ascii="Calibri" w:eastAsia="Calibri" w:hAnsi="Calibri" w:cs="Calibri"/>
      <w:color w:val="000000"/>
      <w:sz w:val="20"/>
      <w:szCs w:val="20"/>
      <w:lang w:eastAsia="ru-RU"/>
    </w:rPr>
  </w:style>
  <w:style w:type="character" w:customStyle="1" w:styleId="basic1">
    <w:name w:val="basic1"/>
    <w:rsid w:val="00007044"/>
    <w:rPr>
      <w:rFonts w:ascii="PetersburgC" w:hAnsi="PetersburgC"/>
      <w:sz w:val="20"/>
    </w:rPr>
  </w:style>
  <w:style w:type="paragraph" w:customStyle="1" w:styleId="basic">
    <w:name w:val="basic"/>
    <w:basedOn w:val="a"/>
    <w:rsid w:val="00007044"/>
    <w:pPr>
      <w:autoSpaceDE w:val="0"/>
      <w:autoSpaceDN w:val="0"/>
      <w:adjustRightInd w:val="0"/>
      <w:spacing w:after="0" w:line="288" w:lineRule="auto"/>
      <w:ind w:firstLine="283"/>
      <w:jc w:val="both"/>
      <w:textAlignment w:val="center"/>
    </w:pPr>
    <w:rPr>
      <w:rFonts w:ascii="PetersburgC" w:eastAsia="Times New Roman" w:hAnsi="PetersburgC" w:cs="PetersburgC"/>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doNotUseLongFileNames/>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mon.gov.ua/content/%D0%9E%D1%81%D0%B2%D1%96%D1%82%D0%B0/fizika(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on.gov.ua/activity/education/zagalna-serednya/navchalni-programi-5-9-klas-2017.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manlab.inhost.com.ua" TargetMode="External"/><Relationship Id="rId4" Type="http://schemas.openxmlformats.org/officeDocument/2006/relationships/webSettings" Target="webSettings.xml"/><Relationship Id="rId9" Type="http://schemas.openxmlformats.org/officeDocument/2006/relationships/hyperlink" Target="http://mon.gov.ua/activity/education/zagalna-serednya/navchalni-programy.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14333</Words>
  <Characters>8171</Characters>
  <Application>Microsoft Office Word</Application>
  <DocSecurity>0</DocSecurity>
  <Lines>68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userok</dc:creator>
  <cp:lastModifiedBy>user</cp:lastModifiedBy>
  <cp:revision>14</cp:revision>
  <dcterms:created xsi:type="dcterms:W3CDTF">2017-08-10T15:13:00Z</dcterms:created>
  <dcterms:modified xsi:type="dcterms:W3CDTF">2017-08-11T07:28:00Z</dcterms:modified>
</cp:coreProperties>
</file>