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610576" w:rsidRPr="00026854" w:rsidRDefault="00610576" w:rsidP="0061057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610576" w:rsidRPr="00026854" w:rsidRDefault="00610576" w:rsidP="0061057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610576" w:rsidRPr="00026854" w:rsidRDefault="00610576" w:rsidP="0061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76" w:rsidRPr="00026854" w:rsidRDefault="00610576" w:rsidP="00610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610576" w:rsidRPr="00026854" w:rsidRDefault="00610576" w:rsidP="00610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610576" w:rsidRPr="00026854" w:rsidRDefault="00610576" w:rsidP="00610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576" w:rsidRPr="00026854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610576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576" w:rsidRPr="00026854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610576" w:rsidRPr="00026854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610576" w:rsidRPr="00026854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610576" w:rsidRPr="00026854" w:rsidRDefault="00610576" w:rsidP="00610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576" w:rsidRPr="00026854" w:rsidRDefault="00610576" w:rsidP="00610576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610576" w:rsidRPr="00026854" w:rsidRDefault="00610576" w:rsidP="00610576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610576" w:rsidRPr="00026854" w:rsidRDefault="00610576" w:rsidP="0061057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610576" w:rsidRDefault="00610576" w:rsidP="0042140D">
      <w:pPr>
        <w:widowControl w:val="0"/>
        <w:spacing w:after="0" w:line="226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</w:p>
    <w:p w:rsidR="0042140D" w:rsidRDefault="0042140D" w:rsidP="0042140D">
      <w:pPr>
        <w:widowControl w:val="0"/>
        <w:spacing w:after="0" w:line="226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lastRenderedPageBreak/>
        <w:t>Зарубіжна література</w:t>
      </w:r>
    </w:p>
    <w:p w:rsidR="00610576" w:rsidRPr="00610576" w:rsidRDefault="00610576" w:rsidP="0042140D">
      <w:pPr>
        <w:widowControl w:val="0"/>
        <w:spacing w:after="0" w:line="226" w:lineRule="auto"/>
        <w:jc w:val="center"/>
        <w:outlineLvl w:val="0"/>
        <w:rPr>
          <w:rFonts w:ascii="Times New Roman" w:eastAsia="Times New Roman" w:hAnsi="Times New Roman" w:cs="Times New Roman"/>
          <w:b/>
          <w:spacing w:val="-4"/>
          <w:sz w:val="16"/>
          <w:szCs w:val="24"/>
          <w:lang w:eastAsia="uk-UA"/>
        </w:rPr>
      </w:pPr>
      <w:bookmarkStart w:id="0" w:name="_GoBack"/>
      <w:bookmarkEnd w:id="0"/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2019/2020 навчальному році вивчення зарубіжної літератури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в 5 – 9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класах здійснюватиметься за програмою: Світова література. 5 – 9 класи. Програма для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закладів загальної середньої освіти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–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К.: Видавничий дім «Освіта», 2013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зі змінами, затвердженими наказом МОН від 07.06.2017 № 804;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у 10-11 класах</w:t>
      </w:r>
      <w:r w:rsidRPr="00FB19F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– за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новими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 навчальними програмами (рівень стандарту та профільний рівень), що затверджені наказом МОН від 23.10.2017 № 1407.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Основою для календарно-тематичного планування уроків зарубіжної літератури є чинні навчальні програми. Учитель має право самостійно розподіляти  години на текстуальне вивчення творів, розвиток мовлення, позакласне читання, ураховуючи визначену кількість годин  на опрацювання  конкретного розділу. Він має змогу вільно і творчо підійти до організації навчальної діяльності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зарубіжної літератури з урахуванням конкретних умов викладання, читацьких інтересів учнів. 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Викладання зарубіжної літератури в закладах загальної середньої освіти здійснюють українською мовою. Твори зарубіжних письменників у курсі зарубіжної літератури вивчають в українських перекладах. Для зіставлення можливе залучення перекладів, переспівів іншими мовами, якими володіють учні (англійською, німецькою, французькою тощо). За наявності необхідних умов бажаним є розгляд художніх текстів (у фрагментах або цілісно) мовами оригіналів. У такому разі предмет «Зарубіжна література» виконує додаткову функцію вдосконалення володіння учнями іноземними та іншими мовами. 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класі. Поданий у таблиці розподіл годин є мінімальним і обов’язковим для проведення в кожному семестрі. Учитель на власний розсуд може збільшити кількість видів контролю відповідно до рівня підготовленості учнів, особливостей класу тощо. </w:t>
      </w:r>
    </w:p>
    <w:p w:rsidR="0042140D" w:rsidRPr="00FB19F9" w:rsidRDefault="0042140D" w:rsidP="0042140D">
      <w:pPr>
        <w:widowControl w:val="0"/>
        <w:spacing w:after="0" w:line="226" w:lineRule="auto"/>
        <w:jc w:val="center"/>
        <w:outlineLvl w:val="1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Обов’язкова кількість видів контролю із зарубіжної літератури в 5–9 класах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709"/>
        <w:gridCol w:w="567"/>
        <w:gridCol w:w="567"/>
        <w:gridCol w:w="567"/>
        <w:gridCol w:w="709"/>
        <w:gridCol w:w="567"/>
        <w:gridCol w:w="709"/>
        <w:gridCol w:w="567"/>
        <w:gridCol w:w="708"/>
        <w:gridCol w:w="709"/>
      </w:tblGrid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9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контрольного класного твору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tabs>
                <w:tab w:val="left" w:pos="28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виконання інших завдань (тестів, відповідей на запитання)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 розвитку мовлення*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у+п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позакласного читання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42140D" w:rsidRPr="00FB19F9" w:rsidTr="004203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Перевірка зошитів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</w:tbl>
    <w:p w:rsidR="0042140D" w:rsidRPr="00FB19F9" w:rsidRDefault="0042140D" w:rsidP="0042140D">
      <w:pPr>
        <w:widowControl w:val="0"/>
        <w:spacing w:after="0" w:line="22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Обов’язкова кількість видів контролю із зарубіжної літератури в 10-11 класах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667"/>
        <w:gridCol w:w="1701"/>
        <w:gridCol w:w="1452"/>
        <w:gridCol w:w="1417"/>
      </w:tblGrid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Семестри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Рівні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стандарту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профільний 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Контрольні роботи у формі: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4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83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контрольного класного твору*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;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142"/>
              </w:tabs>
              <w:spacing w:after="0" w:line="226" w:lineRule="auto"/>
              <w:contextualSpacing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виконання інших  завдань (тестів, відповідей на запитання)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 розвитку мовлення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uk-UA"/>
              </w:rPr>
              <w:t>*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(1у+1п; 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uk-UA"/>
              </w:rPr>
              <w:t>у межах текстуального вивчення)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(1у+1п; </w:t>
            </w:r>
            <w:r w:rsidRPr="00FB19F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uk-UA"/>
              </w:rPr>
              <w:t>у межах текстуального вивчення)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 (1у+2п)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3</w:t>
            </w:r>
          </w:p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(2у+1п)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0D" w:rsidRPr="00FB19F9" w:rsidRDefault="0042140D" w:rsidP="00420336">
            <w:pPr>
              <w:widowControl w:val="0"/>
              <w:tabs>
                <w:tab w:val="left" w:pos="0"/>
                <w:tab w:val="left" w:pos="345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Уроки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позакласного</w:t>
            </w:r>
          </w:p>
          <w:p w:rsidR="0042140D" w:rsidRPr="00FB19F9" w:rsidRDefault="0042140D" w:rsidP="00420336">
            <w:pPr>
              <w:widowControl w:val="0"/>
              <w:tabs>
                <w:tab w:val="left" w:pos="0"/>
              </w:tabs>
              <w:spacing w:after="0" w:line="22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читання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42140D" w:rsidRPr="00FB19F9" w:rsidTr="004203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Перевірка зошитів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</w:tbl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uk-UA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У 8 – 9 класах з поглибленим вивченням зарубіжної літератури </w:t>
      </w:r>
      <w:proofErr w:type="spellStart"/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>пропорційно</w:t>
      </w:r>
      <w:proofErr w:type="spellEnd"/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 збільшується кількість контрольних робіт та уроків розвитку мовлення (на розсуд учителя визначається кількість і види контрольних робіт).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(у + п).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Під час оцінювання зошита із зарубіжної літератури слід ураховувати наявність різних видів робіт; грамотність (якість виконання робіт); охайність; уміння правильно оформлювати роботи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lastRenderedPageBreak/>
        <w:t xml:space="preserve">(дотримання вимог до оформлення орфографічного режиму). 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У разі відсутності учня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протягом місяця рекомендуємо в колонці за ведення зошита зазначати н/о (нема оцінки).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       Оцінка за контрольний твір</w:t>
      </w:r>
      <w:r w:rsidRPr="00FB19F9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uk-UA"/>
        </w:rPr>
        <w:t xml:space="preserve"> із зарубіжної літератури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є середнім арифметичним за зміст і грамотність, яку виставляють у колонці з датою написання роботи, надпис у журнальній колонці «</w:t>
      </w:r>
      <w:r w:rsidRPr="00FB19F9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uk-UA"/>
        </w:rPr>
        <w:t>Твір»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 xml:space="preserve"> не роблять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. 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Орієнтовний обсяг письмового твору, складеного учнем/ученицею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85"/>
      </w:tblGrid>
      <w:tr w:rsidR="0042140D" w:rsidRPr="00FB19F9" w:rsidTr="00420336">
        <w:trPr>
          <w:cantSplit/>
          <w:trHeight w:val="56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hanging="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Кількість сторінок</w:t>
            </w:r>
          </w:p>
        </w:tc>
      </w:tr>
      <w:tr w:rsidR="0042140D" w:rsidRPr="00FB19F9" w:rsidTr="00420336">
        <w:trPr>
          <w:cantSplit/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5-й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0,5–1,0</w:t>
            </w:r>
          </w:p>
        </w:tc>
      </w:tr>
      <w:tr w:rsidR="0042140D" w:rsidRPr="00FB19F9" w:rsidTr="00420336">
        <w:trPr>
          <w:cantSplit/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6-й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1,0–1,5</w:t>
            </w:r>
          </w:p>
        </w:tc>
      </w:tr>
      <w:tr w:rsidR="0042140D" w:rsidRPr="00FB19F9" w:rsidTr="00420336">
        <w:trPr>
          <w:cantSplit/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7-й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1,5–2,0</w:t>
            </w:r>
          </w:p>
        </w:tc>
      </w:tr>
      <w:tr w:rsidR="0042140D" w:rsidRPr="00FB19F9" w:rsidTr="00420336">
        <w:trPr>
          <w:cantSplit/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8-й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2,0–2,5</w:t>
            </w:r>
          </w:p>
        </w:tc>
      </w:tr>
      <w:tr w:rsidR="0042140D" w:rsidRPr="00FB19F9" w:rsidTr="00420336">
        <w:trPr>
          <w:cantSplit/>
          <w:trHeight w:val="28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9-й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mallCaps/>
                <w:spacing w:val="-4"/>
                <w:sz w:val="24"/>
                <w:szCs w:val="24"/>
              </w:rPr>
              <w:t>2,5–3,0</w:t>
            </w:r>
          </w:p>
        </w:tc>
      </w:tr>
    </w:tbl>
    <w:p w:rsidR="0042140D" w:rsidRPr="00FB19F9" w:rsidRDefault="0042140D" w:rsidP="0042140D">
      <w:pPr>
        <w:widowControl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Орієнтовний обсяг письмового твору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(рівень стандарту)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2885"/>
      </w:tblGrid>
      <w:tr w:rsidR="0042140D" w:rsidRPr="00FB19F9" w:rsidTr="00420336">
        <w:trPr>
          <w:cantSplit/>
          <w:trHeight w:val="52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Клас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Кількість сторінок</w:t>
            </w:r>
          </w:p>
        </w:tc>
      </w:tr>
      <w:tr w:rsidR="0042140D" w:rsidRPr="00FB19F9" w:rsidTr="00420336">
        <w:trPr>
          <w:cantSplit/>
          <w:trHeight w:val="3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10-й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3,0–3,5</w:t>
            </w:r>
          </w:p>
        </w:tc>
      </w:tr>
      <w:tr w:rsidR="0042140D" w:rsidRPr="00FB19F9" w:rsidTr="00420336">
        <w:trPr>
          <w:cantSplit/>
          <w:trHeight w:val="3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11-й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3,0–3,5</w:t>
            </w:r>
          </w:p>
        </w:tc>
      </w:tr>
    </w:tbl>
    <w:p w:rsidR="0042140D" w:rsidRPr="00FB19F9" w:rsidRDefault="0042140D" w:rsidP="0042140D">
      <w:pPr>
        <w:widowControl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Орієнтовний обсяг письмового твору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(профільний рівень)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89"/>
        <w:gridCol w:w="3090"/>
      </w:tblGrid>
      <w:tr w:rsidR="0042140D" w:rsidRPr="00FB19F9" w:rsidTr="00420336">
        <w:trPr>
          <w:trHeight w:val="47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Кількість сторінок</w:t>
            </w:r>
          </w:p>
        </w:tc>
      </w:tr>
      <w:tr w:rsidR="0042140D" w:rsidRPr="00FB19F9" w:rsidTr="00420336">
        <w:trPr>
          <w:trHeight w:val="47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10-й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3,0–3,5</w:t>
            </w:r>
          </w:p>
        </w:tc>
      </w:tr>
      <w:tr w:rsidR="0042140D" w:rsidRPr="00FB19F9" w:rsidTr="00420336">
        <w:trPr>
          <w:trHeight w:val="47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11-й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D" w:rsidRPr="00FB19F9" w:rsidRDefault="0042140D" w:rsidP="00420336">
            <w:pPr>
              <w:widowControl w:val="0"/>
              <w:spacing w:after="0" w:line="226" w:lineRule="auto"/>
              <w:ind w:firstLine="56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3,5–4,5</w:t>
            </w:r>
          </w:p>
        </w:tc>
      </w:tr>
    </w:tbl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Оцінку за читання напам’ять творів із зарубіжної літератури виставляють у колонку без дати з надписом </w:t>
      </w:r>
      <w:r w:rsidRPr="00FB19F9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uk-UA"/>
        </w:rPr>
        <w:t xml:space="preserve"> «Напам’ять». 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Навчальна та методична література із зарубіжної літератури, рекомендована МОН, зазначена в Переліку навчальних програм, підручників та навчально-методичних посібників, рекомендованих Міністерством освіти і науки, що розміщений на офіційному сайті МОН,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Інституту модернізації змісту освіти.</w:t>
      </w: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42140D" w:rsidRPr="00FB19F9" w:rsidRDefault="0042140D" w:rsidP="0042140D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8B7AF4" w:rsidRDefault="0042140D" w:rsidP="0042140D">
      <w:r w:rsidRPr="00FB19F9">
        <w:rPr>
          <w:rFonts w:ascii="Verdana" w:hAnsi="Verdana"/>
          <w:color w:val="2C2F34"/>
          <w:spacing w:val="-4"/>
          <w:sz w:val="24"/>
          <w:szCs w:val="24"/>
          <w:shd w:val="clear" w:color="auto" w:fill="FFFFFF"/>
        </w:rPr>
        <w:t>Додаток</w:t>
      </w:r>
    </w:p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14"/>
    <w:rsid w:val="00172415"/>
    <w:rsid w:val="0042140D"/>
    <w:rsid w:val="00610576"/>
    <w:rsid w:val="009C5014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262B-262D-4F96-BD94-E4EDCE3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6887</Words>
  <Characters>3927</Characters>
  <Application>Microsoft Office Word</Application>
  <DocSecurity>0</DocSecurity>
  <Lines>32</Lines>
  <Paragraphs>21</Paragraphs>
  <ScaleCrop>false</ScaleCrop>
  <Company/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2019-08-23T10:25:00Z</dcterms:created>
  <dcterms:modified xsi:type="dcterms:W3CDTF">2019-08-23T11:06:00Z</dcterms:modified>
</cp:coreProperties>
</file>