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26B0" w:rsidRPr="00026854" w:rsidRDefault="00E526B0" w:rsidP="00E526B0">
      <w:pPr>
        <w:spacing w:after="0" w:line="240" w:lineRule="auto"/>
        <w:ind w:left="5387"/>
        <w:jc w:val="both"/>
        <w:rPr>
          <w:rFonts w:ascii="Times New Roman" w:eastAsia="Times New Roman" w:hAnsi="Times New Roman" w:cs="Times New Roman"/>
          <w:sz w:val="28"/>
          <w:szCs w:val="24"/>
          <w:lang w:eastAsia="ru-RU"/>
        </w:rPr>
      </w:pPr>
      <w:r w:rsidRPr="00026854">
        <w:rPr>
          <w:rStyle w:val="a3"/>
          <w:rFonts w:ascii="Times New Roman" w:eastAsia="Times New Roman" w:hAnsi="Times New Roman" w:cs="Times New Roman"/>
          <w:sz w:val="28"/>
          <w:szCs w:val="24"/>
          <w:lang w:eastAsia="ru-RU"/>
        </w:rPr>
        <w:fldChar w:fldCharType="begin"/>
      </w:r>
      <w:r w:rsidRPr="00026854">
        <w:rPr>
          <w:rStyle w:val="a3"/>
          <w:rFonts w:ascii="Times New Roman" w:eastAsia="Times New Roman" w:hAnsi="Times New Roman" w:cs="Times New Roman"/>
          <w:sz w:val="28"/>
          <w:szCs w:val="24"/>
          <w:lang w:eastAsia="ru-RU"/>
        </w:rPr>
        <w:instrText xml:space="preserve"> HYPERLINK "https://www.schoollife.org.ua/lyst-ministerstva-osvity-i-nauky-ukrayiny-1-11-5966-vid-01-07-2019-shhodo-metodychnyh-rekomendatsij-pro-vykladannya-navchalnyh-predmetiv-u-zakladah-zagalnoyi-serednoyi-osvity-u-2019-2020-navchalnomu-r/" </w:instrText>
      </w:r>
      <w:r w:rsidRPr="00026854">
        <w:rPr>
          <w:rStyle w:val="a3"/>
          <w:rFonts w:ascii="Times New Roman" w:eastAsia="Times New Roman" w:hAnsi="Times New Roman" w:cs="Times New Roman"/>
          <w:sz w:val="28"/>
          <w:szCs w:val="24"/>
          <w:lang w:eastAsia="ru-RU"/>
        </w:rPr>
        <w:fldChar w:fldCharType="separate"/>
      </w:r>
      <w:r w:rsidRPr="00026854">
        <w:rPr>
          <w:rStyle w:val="a3"/>
          <w:rFonts w:ascii="Times New Roman" w:eastAsia="Times New Roman" w:hAnsi="Times New Roman" w:cs="Times New Roman"/>
          <w:sz w:val="28"/>
          <w:szCs w:val="24"/>
          <w:lang w:eastAsia="ru-RU"/>
        </w:rPr>
        <w:t>Лист № 1/11-5966 від 01.07.2019</w:t>
      </w:r>
      <w:r w:rsidRPr="00026854">
        <w:rPr>
          <w:rStyle w:val="a3"/>
          <w:rFonts w:ascii="Times New Roman" w:eastAsia="Times New Roman" w:hAnsi="Times New Roman" w:cs="Times New Roman"/>
          <w:sz w:val="28"/>
          <w:szCs w:val="24"/>
          <w:lang w:eastAsia="ru-RU"/>
        </w:rPr>
        <w:fldChar w:fldCharType="end"/>
      </w:r>
    </w:p>
    <w:p w:rsidR="00E526B0" w:rsidRPr="00026854" w:rsidRDefault="00E526B0" w:rsidP="00E526B0">
      <w:pPr>
        <w:spacing w:after="0" w:line="240" w:lineRule="auto"/>
        <w:ind w:left="5387"/>
        <w:jc w:val="both"/>
        <w:rPr>
          <w:rFonts w:ascii="Times New Roman" w:eastAsia="Times New Roman" w:hAnsi="Times New Roman" w:cs="Times New Roman"/>
          <w:sz w:val="28"/>
          <w:szCs w:val="24"/>
          <w:lang w:eastAsia="ru-RU"/>
        </w:rPr>
      </w:pPr>
    </w:p>
    <w:p w:rsidR="00E526B0" w:rsidRPr="00026854" w:rsidRDefault="00E526B0" w:rsidP="00E526B0">
      <w:pPr>
        <w:spacing w:after="0" w:line="240" w:lineRule="auto"/>
        <w:ind w:left="5387"/>
        <w:jc w:val="both"/>
        <w:rPr>
          <w:rFonts w:ascii="Times New Roman" w:eastAsia="Times New Roman" w:hAnsi="Times New Roman" w:cs="Times New Roman"/>
          <w:sz w:val="28"/>
          <w:szCs w:val="24"/>
          <w:lang w:eastAsia="ru-RU"/>
        </w:rPr>
      </w:pPr>
    </w:p>
    <w:p w:rsidR="00E526B0" w:rsidRPr="00026854" w:rsidRDefault="00E526B0" w:rsidP="00E526B0">
      <w:pPr>
        <w:spacing w:after="0" w:line="240" w:lineRule="auto"/>
        <w:ind w:left="5387"/>
        <w:jc w:val="both"/>
        <w:rPr>
          <w:rFonts w:ascii="Times New Roman" w:eastAsia="Times New Roman" w:hAnsi="Times New Roman" w:cs="Times New Roman"/>
          <w:sz w:val="28"/>
          <w:szCs w:val="24"/>
          <w:lang w:eastAsia="ru-RU"/>
        </w:rPr>
      </w:pPr>
    </w:p>
    <w:p w:rsidR="00E526B0" w:rsidRPr="00026854" w:rsidRDefault="00E526B0" w:rsidP="00E526B0">
      <w:pPr>
        <w:spacing w:after="0" w:line="240" w:lineRule="auto"/>
        <w:ind w:left="5387"/>
        <w:jc w:val="both"/>
        <w:rPr>
          <w:rFonts w:ascii="Times New Roman" w:eastAsia="Times New Roman" w:hAnsi="Times New Roman" w:cs="Times New Roman"/>
          <w:sz w:val="28"/>
          <w:szCs w:val="24"/>
          <w:lang w:eastAsia="ru-RU"/>
        </w:rPr>
      </w:pPr>
    </w:p>
    <w:p w:rsidR="00E526B0" w:rsidRPr="00026854" w:rsidRDefault="00E526B0" w:rsidP="00E526B0">
      <w:pPr>
        <w:spacing w:after="0" w:line="240" w:lineRule="auto"/>
        <w:ind w:left="5387"/>
        <w:jc w:val="both"/>
        <w:rPr>
          <w:rFonts w:ascii="Times New Roman" w:eastAsia="Times New Roman" w:hAnsi="Times New Roman" w:cs="Times New Roman"/>
          <w:sz w:val="28"/>
          <w:szCs w:val="24"/>
          <w:lang w:eastAsia="ru-RU"/>
        </w:rPr>
      </w:pPr>
    </w:p>
    <w:p w:rsidR="00E526B0" w:rsidRPr="00026854" w:rsidRDefault="00E526B0" w:rsidP="00E526B0">
      <w:pPr>
        <w:spacing w:after="0" w:line="240" w:lineRule="auto"/>
        <w:ind w:left="5387"/>
        <w:jc w:val="both"/>
        <w:rPr>
          <w:rFonts w:ascii="Times New Roman" w:eastAsia="Times New Roman" w:hAnsi="Times New Roman" w:cs="Times New Roman"/>
          <w:sz w:val="28"/>
          <w:szCs w:val="24"/>
          <w:lang w:eastAsia="ru-RU"/>
        </w:rPr>
      </w:pPr>
    </w:p>
    <w:p w:rsidR="00E526B0" w:rsidRPr="00026854" w:rsidRDefault="00E526B0" w:rsidP="00E526B0">
      <w:pPr>
        <w:spacing w:after="0" w:line="240" w:lineRule="auto"/>
        <w:ind w:left="5387"/>
        <w:jc w:val="both"/>
        <w:rPr>
          <w:rFonts w:ascii="Times New Roman" w:eastAsia="Times New Roman" w:hAnsi="Times New Roman" w:cs="Times New Roman"/>
          <w:sz w:val="28"/>
          <w:szCs w:val="24"/>
          <w:lang w:eastAsia="ru-RU"/>
        </w:rPr>
      </w:pPr>
    </w:p>
    <w:p w:rsidR="00E526B0" w:rsidRPr="00026854" w:rsidRDefault="00E526B0" w:rsidP="00E526B0">
      <w:pPr>
        <w:spacing w:after="0" w:line="240" w:lineRule="auto"/>
        <w:ind w:left="5387"/>
        <w:jc w:val="both"/>
        <w:rPr>
          <w:rFonts w:ascii="Times New Roman" w:eastAsia="Times New Roman" w:hAnsi="Times New Roman" w:cs="Times New Roman"/>
          <w:sz w:val="28"/>
          <w:szCs w:val="24"/>
          <w:lang w:eastAsia="ru-RU"/>
        </w:rPr>
      </w:pPr>
    </w:p>
    <w:p w:rsidR="00E526B0" w:rsidRPr="00026854" w:rsidRDefault="00E526B0" w:rsidP="00E526B0">
      <w:pPr>
        <w:spacing w:after="0" w:line="240" w:lineRule="auto"/>
        <w:ind w:left="5387"/>
        <w:jc w:val="both"/>
        <w:rPr>
          <w:rFonts w:ascii="Times New Roman" w:eastAsia="Times New Roman" w:hAnsi="Times New Roman" w:cs="Times New Roman"/>
          <w:sz w:val="28"/>
          <w:szCs w:val="24"/>
          <w:lang w:eastAsia="ru-RU"/>
        </w:rPr>
      </w:pPr>
    </w:p>
    <w:p w:rsidR="00E526B0" w:rsidRPr="00026854" w:rsidRDefault="00E526B0" w:rsidP="00E526B0">
      <w:pPr>
        <w:spacing w:after="0" w:line="240" w:lineRule="auto"/>
        <w:ind w:left="5387"/>
        <w:jc w:val="both"/>
        <w:rPr>
          <w:rFonts w:ascii="Times New Roman" w:eastAsia="Times New Roman" w:hAnsi="Times New Roman" w:cs="Times New Roman"/>
          <w:sz w:val="28"/>
          <w:szCs w:val="24"/>
          <w:lang w:eastAsia="ru-RU"/>
        </w:rPr>
      </w:pPr>
      <w:r w:rsidRPr="00026854">
        <w:rPr>
          <w:rFonts w:ascii="Times New Roman" w:eastAsia="Times New Roman" w:hAnsi="Times New Roman" w:cs="Times New Roman"/>
          <w:sz w:val="28"/>
          <w:szCs w:val="24"/>
          <w:lang w:eastAsia="ru-RU"/>
        </w:rPr>
        <w:t>Управління</w:t>
      </w:r>
      <w:r>
        <w:rPr>
          <w:rFonts w:ascii="Times New Roman" w:eastAsia="Times New Roman" w:hAnsi="Times New Roman" w:cs="Times New Roman"/>
          <w:sz w:val="28"/>
          <w:szCs w:val="24"/>
          <w:lang w:eastAsia="ru-RU"/>
        </w:rPr>
        <w:t xml:space="preserve"> </w:t>
      </w:r>
      <w:r w:rsidRPr="00026854">
        <w:rPr>
          <w:rFonts w:ascii="Times New Roman" w:eastAsia="Times New Roman" w:hAnsi="Times New Roman" w:cs="Times New Roman"/>
          <w:sz w:val="28"/>
          <w:szCs w:val="24"/>
          <w:lang w:eastAsia="ru-RU"/>
        </w:rPr>
        <w:t>(департаменти) освіти і науки обласних, Київської міської</w:t>
      </w:r>
    </w:p>
    <w:p w:rsidR="00E526B0" w:rsidRPr="00026854" w:rsidRDefault="00E526B0" w:rsidP="00E526B0">
      <w:pPr>
        <w:spacing w:after="0" w:line="240" w:lineRule="auto"/>
        <w:ind w:left="5387"/>
        <w:jc w:val="both"/>
        <w:rPr>
          <w:rFonts w:ascii="Times New Roman" w:eastAsia="Times New Roman" w:hAnsi="Times New Roman" w:cs="Times New Roman"/>
          <w:sz w:val="28"/>
          <w:szCs w:val="24"/>
          <w:lang w:eastAsia="ru-RU"/>
        </w:rPr>
      </w:pPr>
      <w:r w:rsidRPr="00026854">
        <w:rPr>
          <w:rFonts w:ascii="Times New Roman" w:eastAsia="Times New Roman" w:hAnsi="Times New Roman" w:cs="Times New Roman"/>
          <w:sz w:val="28"/>
          <w:szCs w:val="24"/>
          <w:lang w:eastAsia="ru-RU"/>
        </w:rPr>
        <w:t>державних адміністрацій</w:t>
      </w:r>
    </w:p>
    <w:p w:rsidR="00E526B0" w:rsidRPr="00026854" w:rsidRDefault="00E526B0" w:rsidP="00E526B0">
      <w:pPr>
        <w:spacing w:after="0" w:line="240" w:lineRule="auto"/>
        <w:ind w:left="5387"/>
        <w:jc w:val="both"/>
        <w:rPr>
          <w:rFonts w:ascii="Times New Roman" w:eastAsia="Times New Roman" w:hAnsi="Times New Roman" w:cs="Times New Roman"/>
          <w:sz w:val="28"/>
          <w:szCs w:val="24"/>
          <w:lang w:eastAsia="ru-RU"/>
        </w:rPr>
      </w:pPr>
      <w:r w:rsidRPr="00026854">
        <w:rPr>
          <w:rFonts w:ascii="Times New Roman" w:eastAsia="Times New Roman" w:hAnsi="Times New Roman" w:cs="Times New Roman"/>
          <w:sz w:val="28"/>
          <w:szCs w:val="24"/>
          <w:lang w:eastAsia="ru-RU"/>
        </w:rPr>
        <w:t>Інститути післядипломної педагогічної освіти</w:t>
      </w:r>
    </w:p>
    <w:p w:rsidR="00E526B0" w:rsidRPr="00026854" w:rsidRDefault="00E526B0" w:rsidP="00E526B0">
      <w:pPr>
        <w:spacing w:after="0" w:line="240" w:lineRule="auto"/>
        <w:ind w:left="5387"/>
        <w:rPr>
          <w:rFonts w:ascii="Times New Roman" w:eastAsia="Times New Roman" w:hAnsi="Times New Roman" w:cs="Times New Roman"/>
          <w:sz w:val="28"/>
          <w:szCs w:val="24"/>
          <w:lang w:eastAsia="ru-RU"/>
        </w:rPr>
      </w:pPr>
    </w:p>
    <w:p w:rsidR="00E526B0" w:rsidRPr="00026854" w:rsidRDefault="00E526B0" w:rsidP="00E526B0">
      <w:pPr>
        <w:spacing w:after="0" w:line="240" w:lineRule="auto"/>
        <w:rPr>
          <w:rFonts w:ascii="Times New Roman" w:eastAsia="Times New Roman" w:hAnsi="Times New Roman" w:cs="Times New Roman"/>
          <w:sz w:val="28"/>
          <w:szCs w:val="28"/>
          <w:lang w:eastAsia="ru-RU"/>
        </w:rPr>
      </w:pPr>
    </w:p>
    <w:p w:rsidR="00E526B0" w:rsidRPr="00026854" w:rsidRDefault="00E526B0" w:rsidP="00E526B0">
      <w:pPr>
        <w:spacing w:after="0" w:line="240" w:lineRule="auto"/>
        <w:rPr>
          <w:rFonts w:ascii="Times New Roman" w:eastAsia="Times New Roman" w:hAnsi="Times New Roman" w:cs="Times New Roman"/>
          <w:sz w:val="28"/>
          <w:szCs w:val="28"/>
          <w:lang w:eastAsia="ru-RU"/>
        </w:rPr>
      </w:pPr>
      <w:r w:rsidRPr="00026854">
        <w:rPr>
          <w:rFonts w:ascii="Times New Roman" w:eastAsia="Times New Roman" w:hAnsi="Times New Roman" w:cs="Times New Roman"/>
          <w:sz w:val="28"/>
          <w:szCs w:val="28"/>
          <w:lang w:eastAsia="ru-RU"/>
        </w:rPr>
        <w:t>Щодо методичних рекомендацій</w:t>
      </w:r>
    </w:p>
    <w:p w:rsidR="00E526B0" w:rsidRPr="00026854" w:rsidRDefault="00E526B0" w:rsidP="00E526B0">
      <w:pPr>
        <w:spacing w:after="0" w:line="240" w:lineRule="auto"/>
        <w:rPr>
          <w:rFonts w:ascii="Times New Roman" w:eastAsia="Times New Roman" w:hAnsi="Times New Roman" w:cs="Times New Roman"/>
          <w:sz w:val="28"/>
          <w:szCs w:val="28"/>
          <w:lang w:eastAsia="ru-RU"/>
        </w:rPr>
      </w:pPr>
      <w:r w:rsidRPr="00026854">
        <w:rPr>
          <w:rFonts w:ascii="Times New Roman" w:eastAsia="Times New Roman" w:hAnsi="Times New Roman" w:cs="Times New Roman"/>
          <w:sz w:val="28"/>
          <w:szCs w:val="28"/>
          <w:lang w:eastAsia="ru-RU"/>
        </w:rPr>
        <w:t>про викладання навчальних предметів</w:t>
      </w:r>
    </w:p>
    <w:p w:rsidR="00E526B0" w:rsidRPr="00026854" w:rsidRDefault="00E526B0" w:rsidP="00E526B0">
      <w:pPr>
        <w:spacing w:after="0" w:line="240" w:lineRule="auto"/>
        <w:rPr>
          <w:rFonts w:ascii="Times New Roman" w:eastAsia="Times New Roman" w:hAnsi="Times New Roman" w:cs="Times New Roman"/>
          <w:sz w:val="28"/>
          <w:szCs w:val="28"/>
          <w:lang w:eastAsia="ru-RU"/>
        </w:rPr>
      </w:pPr>
      <w:r w:rsidRPr="00026854">
        <w:rPr>
          <w:rFonts w:ascii="Times New Roman" w:eastAsia="Times New Roman" w:hAnsi="Times New Roman" w:cs="Times New Roman"/>
          <w:sz w:val="28"/>
          <w:szCs w:val="28"/>
          <w:lang w:eastAsia="ru-RU"/>
        </w:rPr>
        <w:t>у закладах загальної середньої освіти</w:t>
      </w:r>
    </w:p>
    <w:p w:rsidR="00E526B0" w:rsidRPr="00026854" w:rsidRDefault="00E526B0" w:rsidP="00E526B0">
      <w:pPr>
        <w:spacing w:after="0" w:line="240" w:lineRule="auto"/>
        <w:rPr>
          <w:rFonts w:ascii="Times New Roman" w:eastAsia="Times New Roman" w:hAnsi="Times New Roman" w:cs="Times New Roman"/>
          <w:sz w:val="28"/>
          <w:szCs w:val="28"/>
          <w:lang w:eastAsia="ru-RU"/>
        </w:rPr>
      </w:pPr>
      <w:r w:rsidRPr="00026854">
        <w:rPr>
          <w:rFonts w:ascii="Times New Roman" w:eastAsia="Times New Roman" w:hAnsi="Times New Roman" w:cs="Times New Roman"/>
          <w:sz w:val="28"/>
          <w:szCs w:val="28"/>
          <w:lang w:eastAsia="ru-RU"/>
        </w:rPr>
        <w:t>у 2019/2020 навчальному році</w:t>
      </w:r>
    </w:p>
    <w:p w:rsidR="00E526B0" w:rsidRPr="00026854" w:rsidRDefault="00E526B0" w:rsidP="00E526B0">
      <w:pPr>
        <w:spacing w:after="0" w:line="240" w:lineRule="auto"/>
        <w:rPr>
          <w:rFonts w:ascii="Times New Roman" w:eastAsia="Times New Roman" w:hAnsi="Times New Roman" w:cs="Times New Roman"/>
          <w:sz w:val="28"/>
          <w:szCs w:val="28"/>
          <w:lang w:eastAsia="ru-RU"/>
        </w:rPr>
      </w:pPr>
    </w:p>
    <w:p w:rsidR="00E526B0" w:rsidRPr="00026854" w:rsidRDefault="00E526B0" w:rsidP="00E526B0">
      <w:pPr>
        <w:spacing w:after="0" w:line="240" w:lineRule="auto"/>
        <w:ind w:firstLine="720"/>
        <w:jc w:val="both"/>
        <w:rPr>
          <w:rFonts w:ascii="Times New Roman" w:eastAsia="Times New Roman" w:hAnsi="Times New Roman" w:cs="Times New Roman"/>
          <w:sz w:val="28"/>
          <w:szCs w:val="24"/>
          <w:lang w:eastAsia="ru-RU"/>
        </w:rPr>
      </w:pPr>
    </w:p>
    <w:p w:rsidR="00E526B0" w:rsidRPr="00026854" w:rsidRDefault="00E526B0" w:rsidP="00E526B0">
      <w:pPr>
        <w:spacing w:after="0" w:line="240" w:lineRule="auto"/>
        <w:ind w:firstLine="720"/>
        <w:jc w:val="both"/>
        <w:rPr>
          <w:rFonts w:ascii="Times New Roman" w:eastAsia="Times New Roman" w:hAnsi="Times New Roman" w:cs="Times New Roman"/>
          <w:sz w:val="28"/>
          <w:szCs w:val="24"/>
          <w:lang w:eastAsia="ru-RU"/>
        </w:rPr>
      </w:pPr>
      <w:r w:rsidRPr="00026854">
        <w:rPr>
          <w:rFonts w:ascii="Times New Roman" w:eastAsia="Times New Roman" w:hAnsi="Times New Roman" w:cs="Times New Roman"/>
          <w:sz w:val="28"/>
          <w:szCs w:val="24"/>
          <w:lang w:eastAsia="ru-RU"/>
        </w:rPr>
        <w:t>Міністерство освіти і науки надсилає для практичного використання методичні рекомендації щодо викладання навчальних предметів у закладах загальної середньої освіти у 2019/2020 навчальному році, підготовлені спільно з Національною академією педагогічних наук України та Інститутом модернізації змісту освіти.</w:t>
      </w:r>
    </w:p>
    <w:p w:rsidR="00E526B0" w:rsidRPr="00026854" w:rsidRDefault="00E526B0" w:rsidP="00E526B0">
      <w:pPr>
        <w:spacing w:after="0" w:line="240" w:lineRule="auto"/>
        <w:ind w:firstLine="720"/>
        <w:jc w:val="both"/>
        <w:rPr>
          <w:rFonts w:ascii="Times New Roman" w:eastAsia="Times New Roman" w:hAnsi="Times New Roman" w:cs="Times New Roman"/>
          <w:sz w:val="28"/>
          <w:szCs w:val="24"/>
          <w:lang w:eastAsia="ru-RU"/>
        </w:rPr>
      </w:pPr>
      <w:r w:rsidRPr="00026854">
        <w:rPr>
          <w:rFonts w:ascii="Times New Roman" w:eastAsia="Times New Roman" w:hAnsi="Times New Roman" w:cs="Times New Roman"/>
          <w:sz w:val="28"/>
          <w:szCs w:val="24"/>
          <w:lang w:eastAsia="ru-RU"/>
        </w:rPr>
        <w:t>Просимо довести їх до відома керівників закладів загальної середньої освіти та вчителів.</w:t>
      </w:r>
    </w:p>
    <w:p w:rsidR="00E526B0" w:rsidRPr="00026854" w:rsidRDefault="00E526B0" w:rsidP="00E526B0">
      <w:pPr>
        <w:spacing w:after="0" w:line="240" w:lineRule="auto"/>
        <w:ind w:firstLine="720"/>
        <w:jc w:val="both"/>
        <w:rPr>
          <w:rFonts w:ascii="Times New Roman" w:eastAsia="Times New Roman" w:hAnsi="Times New Roman" w:cs="Times New Roman"/>
          <w:sz w:val="28"/>
          <w:szCs w:val="24"/>
          <w:lang w:eastAsia="ru-RU"/>
        </w:rPr>
      </w:pPr>
    </w:p>
    <w:p w:rsidR="00E526B0" w:rsidRPr="00026854" w:rsidRDefault="00E526B0" w:rsidP="00E526B0">
      <w:pPr>
        <w:spacing w:after="0" w:line="240" w:lineRule="auto"/>
        <w:ind w:firstLine="720"/>
        <w:jc w:val="both"/>
        <w:rPr>
          <w:rFonts w:ascii="Times New Roman" w:eastAsia="Times New Roman" w:hAnsi="Times New Roman" w:cs="Times New Roman"/>
          <w:sz w:val="28"/>
          <w:szCs w:val="24"/>
          <w:lang w:eastAsia="ru-RU"/>
        </w:rPr>
      </w:pPr>
    </w:p>
    <w:p w:rsidR="00E526B0" w:rsidRPr="00026854" w:rsidRDefault="00E526B0" w:rsidP="00E526B0">
      <w:pPr>
        <w:spacing w:after="0" w:line="240" w:lineRule="auto"/>
        <w:jc w:val="both"/>
        <w:rPr>
          <w:rFonts w:ascii="Times New Roman" w:eastAsia="Times New Roman" w:hAnsi="Times New Roman" w:cs="Times New Roman"/>
          <w:sz w:val="28"/>
          <w:szCs w:val="24"/>
          <w:lang w:eastAsia="ru-RU"/>
        </w:rPr>
      </w:pPr>
      <w:r w:rsidRPr="00026854">
        <w:rPr>
          <w:rFonts w:ascii="Times New Roman" w:eastAsia="Times New Roman" w:hAnsi="Times New Roman" w:cs="Times New Roman"/>
          <w:sz w:val="28"/>
          <w:szCs w:val="24"/>
          <w:lang w:eastAsia="ru-RU"/>
        </w:rPr>
        <w:t>Заступник Міністра</w:t>
      </w:r>
      <w:r>
        <w:rPr>
          <w:rFonts w:ascii="Times New Roman" w:eastAsia="Times New Roman" w:hAnsi="Times New Roman" w:cs="Times New Roman"/>
          <w:sz w:val="28"/>
          <w:szCs w:val="24"/>
          <w:lang w:eastAsia="ru-RU"/>
        </w:rPr>
        <w:t xml:space="preserve"> </w:t>
      </w:r>
      <w:r w:rsidRPr="00026854">
        <w:rPr>
          <w:rFonts w:ascii="Times New Roman" w:eastAsia="Times New Roman" w:hAnsi="Times New Roman" w:cs="Times New Roman"/>
          <w:sz w:val="28"/>
          <w:szCs w:val="24"/>
          <w:lang w:eastAsia="ru-RU"/>
        </w:rPr>
        <w:t xml:space="preserve">В. А. </w:t>
      </w:r>
      <w:proofErr w:type="spellStart"/>
      <w:r w:rsidRPr="00026854">
        <w:rPr>
          <w:rFonts w:ascii="Times New Roman" w:eastAsia="Times New Roman" w:hAnsi="Times New Roman" w:cs="Times New Roman"/>
          <w:sz w:val="28"/>
          <w:szCs w:val="24"/>
          <w:lang w:eastAsia="ru-RU"/>
        </w:rPr>
        <w:t>Карандій</w:t>
      </w:r>
      <w:proofErr w:type="spellEnd"/>
    </w:p>
    <w:p w:rsidR="00E526B0" w:rsidRDefault="00E526B0" w:rsidP="00E526B0">
      <w:pPr>
        <w:spacing w:after="0" w:line="240" w:lineRule="auto"/>
        <w:jc w:val="both"/>
        <w:rPr>
          <w:rFonts w:ascii="Times New Roman" w:eastAsia="Times New Roman" w:hAnsi="Times New Roman" w:cs="Times New Roman"/>
          <w:lang w:eastAsia="ru-RU"/>
        </w:rPr>
      </w:pPr>
    </w:p>
    <w:p w:rsidR="00E526B0" w:rsidRPr="00026854" w:rsidRDefault="00E526B0" w:rsidP="00E526B0">
      <w:pPr>
        <w:spacing w:after="0" w:line="240" w:lineRule="auto"/>
        <w:jc w:val="both"/>
        <w:rPr>
          <w:rFonts w:ascii="Times New Roman" w:eastAsia="Times New Roman" w:hAnsi="Times New Roman" w:cs="Times New Roman"/>
          <w:lang w:eastAsia="ru-RU"/>
        </w:rPr>
      </w:pPr>
      <w:proofErr w:type="spellStart"/>
      <w:r w:rsidRPr="00026854">
        <w:rPr>
          <w:rFonts w:ascii="Times New Roman" w:eastAsia="Times New Roman" w:hAnsi="Times New Roman" w:cs="Times New Roman"/>
          <w:lang w:eastAsia="ru-RU"/>
        </w:rPr>
        <w:t>Бєскова</w:t>
      </w:r>
      <w:proofErr w:type="spellEnd"/>
      <w:r w:rsidRPr="00026854">
        <w:rPr>
          <w:rFonts w:ascii="Times New Roman" w:eastAsia="Times New Roman" w:hAnsi="Times New Roman" w:cs="Times New Roman"/>
          <w:lang w:eastAsia="ru-RU"/>
        </w:rPr>
        <w:t>, 481-32-01</w:t>
      </w:r>
    </w:p>
    <w:p w:rsidR="00E526B0" w:rsidRPr="00026854" w:rsidRDefault="00E526B0" w:rsidP="00E526B0">
      <w:pPr>
        <w:spacing w:after="0" w:line="240" w:lineRule="auto"/>
        <w:jc w:val="both"/>
        <w:rPr>
          <w:rFonts w:ascii="Times New Roman" w:eastAsia="Times New Roman" w:hAnsi="Times New Roman" w:cs="Times New Roman"/>
          <w:lang w:eastAsia="ru-RU"/>
        </w:rPr>
      </w:pPr>
      <w:r w:rsidRPr="00026854">
        <w:rPr>
          <w:rFonts w:ascii="Times New Roman" w:eastAsia="Times New Roman" w:hAnsi="Times New Roman" w:cs="Times New Roman"/>
          <w:lang w:eastAsia="ru-RU"/>
        </w:rPr>
        <w:t>Дубовик О.А.</w:t>
      </w:r>
    </w:p>
    <w:p w:rsidR="00E526B0" w:rsidRPr="00026854" w:rsidRDefault="00E526B0" w:rsidP="00E526B0">
      <w:pPr>
        <w:spacing w:after="0" w:line="240" w:lineRule="auto"/>
        <w:jc w:val="both"/>
        <w:rPr>
          <w:rFonts w:ascii="Times New Roman" w:eastAsia="Times New Roman" w:hAnsi="Times New Roman" w:cs="Times New Roman"/>
          <w:lang w:eastAsia="ru-RU"/>
        </w:rPr>
      </w:pPr>
      <w:r w:rsidRPr="00026854">
        <w:rPr>
          <w:rFonts w:ascii="Times New Roman" w:eastAsia="Times New Roman" w:hAnsi="Times New Roman" w:cs="Times New Roman"/>
          <w:lang w:eastAsia="ru-RU"/>
        </w:rPr>
        <w:t>Коваленко О.Я.</w:t>
      </w:r>
    </w:p>
    <w:p w:rsidR="00E526B0" w:rsidRPr="00026854" w:rsidRDefault="00E526B0" w:rsidP="00E526B0">
      <w:pPr>
        <w:spacing w:after="0" w:line="240" w:lineRule="auto"/>
        <w:jc w:val="both"/>
        <w:rPr>
          <w:rFonts w:ascii="Times New Roman" w:eastAsia="Times New Roman" w:hAnsi="Times New Roman" w:cs="Times New Roman"/>
          <w:lang w:eastAsia="ru-RU"/>
        </w:rPr>
      </w:pPr>
    </w:p>
    <w:p w:rsidR="00E526B0" w:rsidRPr="00026854" w:rsidRDefault="00E526B0" w:rsidP="00E526B0">
      <w:pPr>
        <w:widowControl w:val="0"/>
        <w:spacing w:after="0" w:line="226" w:lineRule="auto"/>
        <w:jc w:val="center"/>
        <w:rPr>
          <w:rFonts w:ascii="Times New Roman" w:eastAsia="Times New Roman" w:hAnsi="Times New Roman" w:cs="Times New Roman"/>
          <w:spacing w:val="-4"/>
          <w:sz w:val="24"/>
          <w:szCs w:val="24"/>
          <w:lang w:eastAsia="uk-UA"/>
        </w:rPr>
      </w:pPr>
      <w:r w:rsidRPr="00026854">
        <w:rPr>
          <w:rFonts w:ascii="Times New Roman" w:eastAsia="Times New Roman" w:hAnsi="Times New Roman" w:cs="Times New Roman"/>
          <w:b/>
          <w:bCs/>
          <w:spacing w:val="-4"/>
          <w:sz w:val="24"/>
          <w:szCs w:val="24"/>
          <w:lang w:eastAsia="uk-UA"/>
        </w:rPr>
        <w:t>Вступ</w:t>
      </w:r>
    </w:p>
    <w:p w:rsidR="00E526B0" w:rsidRPr="00026854" w:rsidRDefault="00E526B0" w:rsidP="00E526B0">
      <w:pPr>
        <w:widowControl w:val="0"/>
        <w:spacing w:after="0" w:line="226" w:lineRule="auto"/>
        <w:ind w:firstLine="709"/>
        <w:jc w:val="both"/>
        <w:rPr>
          <w:rFonts w:ascii="Times New Roman" w:eastAsia="Times New Roman" w:hAnsi="Times New Roman" w:cs="Times New Roman"/>
          <w:spacing w:val="-4"/>
          <w:sz w:val="23"/>
          <w:szCs w:val="23"/>
          <w:lang w:eastAsia="uk-UA"/>
        </w:rPr>
      </w:pPr>
      <w:r w:rsidRPr="00026854">
        <w:rPr>
          <w:rFonts w:ascii="Times New Roman" w:eastAsia="Times New Roman" w:hAnsi="Times New Roman" w:cs="Times New Roman"/>
          <w:spacing w:val="-4"/>
          <w:sz w:val="23"/>
          <w:szCs w:val="23"/>
          <w:lang w:eastAsia="uk-UA"/>
        </w:rPr>
        <w:t xml:space="preserve">Реформування загальної середньої освіти передбачає модернізацію змісту освіти, що має ґрунтуватися на </w:t>
      </w:r>
      <w:proofErr w:type="spellStart"/>
      <w:r w:rsidRPr="00026854">
        <w:rPr>
          <w:rFonts w:ascii="Times New Roman" w:eastAsia="Times New Roman" w:hAnsi="Times New Roman" w:cs="Times New Roman"/>
          <w:spacing w:val="-4"/>
          <w:sz w:val="23"/>
          <w:szCs w:val="23"/>
          <w:lang w:eastAsia="uk-UA"/>
        </w:rPr>
        <w:t>компетентнісному</w:t>
      </w:r>
      <w:proofErr w:type="spellEnd"/>
      <w:r w:rsidRPr="00026854">
        <w:rPr>
          <w:rFonts w:ascii="Times New Roman" w:eastAsia="Times New Roman" w:hAnsi="Times New Roman" w:cs="Times New Roman"/>
          <w:spacing w:val="-4"/>
          <w:sz w:val="23"/>
          <w:szCs w:val="23"/>
          <w:lang w:eastAsia="uk-UA"/>
        </w:rPr>
        <w:t xml:space="preserve"> та особистісно орієнтованому підходах до навчання, а саме головне – орієнтуватися на здобуття учнями умінь і навичок, необхідних сучасній людині для успішної самореалізації у професійній діяльності, особистому житті, громадській активності.</w:t>
      </w:r>
    </w:p>
    <w:p w:rsidR="00E526B0" w:rsidRPr="00026854" w:rsidRDefault="00E526B0" w:rsidP="00E526B0">
      <w:pPr>
        <w:widowControl w:val="0"/>
        <w:spacing w:after="0" w:line="226" w:lineRule="auto"/>
        <w:ind w:firstLine="709"/>
        <w:jc w:val="both"/>
        <w:rPr>
          <w:rFonts w:ascii="Times New Roman" w:eastAsia="Times New Roman" w:hAnsi="Times New Roman" w:cs="Times New Roman"/>
          <w:spacing w:val="-6"/>
          <w:sz w:val="23"/>
          <w:szCs w:val="23"/>
          <w:lang w:eastAsia="uk-UA"/>
        </w:rPr>
      </w:pPr>
      <w:r w:rsidRPr="00026854">
        <w:rPr>
          <w:rFonts w:ascii="Times New Roman" w:eastAsia="Times New Roman" w:hAnsi="Times New Roman" w:cs="Times New Roman"/>
          <w:spacing w:val="-6"/>
          <w:sz w:val="23"/>
          <w:szCs w:val="23"/>
          <w:lang w:eastAsia="uk-UA"/>
        </w:rPr>
        <w:t>Статтею</w:t>
      </w:r>
      <w:r>
        <w:rPr>
          <w:rFonts w:ascii="Times New Roman" w:eastAsia="Times New Roman" w:hAnsi="Times New Roman" w:cs="Times New Roman"/>
          <w:spacing w:val="-6"/>
          <w:sz w:val="23"/>
          <w:szCs w:val="23"/>
          <w:lang w:eastAsia="uk-UA"/>
        </w:rPr>
        <w:t xml:space="preserve"> </w:t>
      </w:r>
      <w:r w:rsidRPr="00026854">
        <w:rPr>
          <w:rFonts w:ascii="Times New Roman" w:eastAsia="Times New Roman" w:hAnsi="Times New Roman" w:cs="Times New Roman"/>
          <w:spacing w:val="-6"/>
          <w:sz w:val="23"/>
          <w:szCs w:val="23"/>
          <w:lang w:eastAsia="uk-UA"/>
        </w:rPr>
        <w:t>12 Закону України «Про освіту» визначено мету повної загальної середньої освіти - всебічний розвиток, виховання і соціалізація особистості, яка здатна до життя в суспільстві та цивілізованої взаємодії з природою, має прагнення до самовдосконалення і навчання впродовж життя, готова до свідомого життєвого вибору та самореалізації, відповідальності, трудової діяльності та громадянської активності.</w:t>
      </w:r>
    </w:p>
    <w:p w:rsidR="00E526B0" w:rsidRPr="00026854" w:rsidRDefault="00E526B0" w:rsidP="00E526B0">
      <w:pPr>
        <w:widowControl w:val="0"/>
        <w:spacing w:after="0" w:line="226" w:lineRule="auto"/>
        <w:ind w:firstLine="709"/>
        <w:jc w:val="both"/>
        <w:rPr>
          <w:rFonts w:ascii="Times New Roman" w:eastAsia="Times New Roman" w:hAnsi="Times New Roman" w:cs="Times New Roman"/>
          <w:spacing w:val="-4"/>
          <w:sz w:val="23"/>
          <w:szCs w:val="23"/>
          <w:lang w:eastAsia="uk-UA"/>
        </w:rPr>
      </w:pPr>
      <w:r w:rsidRPr="00026854">
        <w:rPr>
          <w:rFonts w:ascii="Times New Roman" w:eastAsia="Times New Roman" w:hAnsi="Times New Roman" w:cs="Times New Roman"/>
          <w:spacing w:val="-4"/>
          <w:sz w:val="23"/>
          <w:szCs w:val="23"/>
          <w:lang w:eastAsia="uk-UA"/>
        </w:rPr>
        <w:t xml:space="preserve">Досягнення цієї мети забезпечується шляхом формування ключових </w:t>
      </w:r>
      <w:proofErr w:type="spellStart"/>
      <w:r w:rsidRPr="00026854">
        <w:rPr>
          <w:rFonts w:ascii="Times New Roman" w:eastAsia="Times New Roman" w:hAnsi="Times New Roman" w:cs="Times New Roman"/>
          <w:spacing w:val="-4"/>
          <w:sz w:val="23"/>
          <w:szCs w:val="23"/>
          <w:lang w:eastAsia="uk-UA"/>
        </w:rPr>
        <w:t>компетентностей</w:t>
      </w:r>
      <w:proofErr w:type="spellEnd"/>
      <w:r w:rsidRPr="00026854">
        <w:rPr>
          <w:rFonts w:ascii="Times New Roman" w:eastAsia="Times New Roman" w:hAnsi="Times New Roman" w:cs="Times New Roman"/>
          <w:spacing w:val="-4"/>
          <w:sz w:val="23"/>
          <w:szCs w:val="23"/>
          <w:lang w:eastAsia="uk-UA"/>
        </w:rPr>
        <w:t>, необхідних кожній сучасній людині:</w:t>
      </w:r>
    </w:p>
    <w:p w:rsidR="00E526B0" w:rsidRPr="00026854" w:rsidRDefault="00E526B0" w:rsidP="00E526B0">
      <w:pPr>
        <w:widowControl w:val="0"/>
        <w:numPr>
          <w:ilvl w:val="0"/>
          <w:numId w:val="2"/>
        </w:numPr>
        <w:tabs>
          <w:tab w:val="left" w:pos="993"/>
        </w:tabs>
        <w:spacing w:after="0" w:line="226" w:lineRule="auto"/>
        <w:ind w:left="0" w:firstLine="709"/>
        <w:jc w:val="both"/>
        <w:rPr>
          <w:rFonts w:ascii="Times New Roman" w:eastAsia="Times New Roman" w:hAnsi="Times New Roman" w:cs="Times New Roman"/>
          <w:spacing w:val="-4"/>
          <w:sz w:val="23"/>
          <w:szCs w:val="23"/>
          <w:lang w:eastAsia="uk-UA"/>
        </w:rPr>
      </w:pPr>
      <w:r w:rsidRPr="00026854">
        <w:rPr>
          <w:rFonts w:ascii="Times New Roman" w:eastAsia="Times New Roman" w:hAnsi="Times New Roman" w:cs="Times New Roman"/>
          <w:spacing w:val="-4"/>
          <w:sz w:val="23"/>
          <w:szCs w:val="23"/>
          <w:lang w:eastAsia="uk-UA"/>
        </w:rPr>
        <w:lastRenderedPageBreak/>
        <w:t> вільне володіння державною мовою;</w:t>
      </w:r>
    </w:p>
    <w:p w:rsidR="00E526B0" w:rsidRPr="00026854" w:rsidRDefault="00E526B0" w:rsidP="00E526B0">
      <w:pPr>
        <w:widowControl w:val="0"/>
        <w:numPr>
          <w:ilvl w:val="0"/>
          <w:numId w:val="2"/>
        </w:numPr>
        <w:tabs>
          <w:tab w:val="left" w:pos="993"/>
        </w:tabs>
        <w:spacing w:after="0" w:line="226" w:lineRule="auto"/>
        <w:ind w:left="0" w:firstLine="709"/>
        <w:jc w:val="both"/>
        <w:rPr>
          <w:rFonts w:ascii="Times New Roman" w:eastAsia="Times New Roman" w:hAnsi="Times New Roman" w:cs="Times New Roman"/>
          <w:spacing w:val="-4"/>
          <w:sz w:val="23"/>
          <w:szCs w:val="23"/>
          <w:lang w:eastAsia="uk-UA"/>
        </w:rPr>
      </w:pPr>
      <w:r w:rsidRPr="00026854">
        <w:rPr>
          <w:rFonts w:ascii="Times New Roman" w:eastAsia="Times New Roman" w:hAnsi="Times New Roman" w:cs="Times New Roman"/>
          <w:spacing w:val="-4"/>
          <w:sz w:val="23"/>
          <w:szCs w:val="23"/>
          <w:lang w:eastAsia="uk-UA"/>
        </w:rPr>
        <w:t> здатність спілкуватися рідною (у разі відмінності від державної) та</w:t>
      </w:r>
      <w:r>
        <w:rPr>
          <w:rFonts w:ascii="Times New Roman" w:eastAsia="Times New Roman" w:hAnsi="Times New Roman" w:cs="Times New Roman"/>
          <w:spacing w:val="-4"/>
          <w:sz w:val="23"/>
          <w:szCs w:val="23"/>
          <w:lang w:eastAsia="uk-UA"/>
        </w:rPr>
        <w:t xml:space="preserve"> </w:t>
      </w:r>
      <w:r w:rsidRPr="00026854">
        <w:rPr>
          <w:rFonts w:ascii="Times New Roman" w:eastAsia="Times New Roman" w:hAnsi="Times New Roman" w:cs="Times New Roman"/>
          <w:spacing w:val="-4"/>
          <w:sz w:val="23"/>
          <w:szCs w:val="23"/>
          <w:lang w:eastAsia="uk-UA"/>
        </w:rPr>
        <w:t>іноземними мовами;</w:t>
      </w:r>
    </w:p>
    <w:p w:rsidR="00E526B0" w:rsidRPr="00026854" w:rsidRDefault="00E526B0" w:rsidP="00E526B0">
      <w:pPr>
        <w:widowControl w:val="0"/>
        <w:numPr>
          <w:ilvl w:val="0"/>
          <w:numId w:val="2"/>
        </w:numPr>
        <w:tabs>
          <w:tab w:val="left" w:pos="993"/>
        </w:tabs>
        <w:spacing w:after="0" w:line="226" w:lineRule="auto"/>
        <w:ind w:left="0" w:firstLine="709"/>
        <w:jc w:val="both"/>
        <w:rPr>
          <w:rFonts w:ascii="Times New Roman" w:eastAsia="Times New Roman" w:hAnsi="Times New Roman" w:cs="Times New Roman"/>
          <w:spacing w:val="-4"/>
          <w:sz w:val="23"/>
          <w:szCs w:val="23"/>
          <w:lang w:eastAsia="uk-UA"/>
        </w:rPr>
      </w:pPr>
      <w:r w:rsidRPr="00026854">
        <w:rPr>
          <w:rFonts w:ascii="Times New Roman" w:eastAsia="Times New Roman" w:hAnsi="Times New Roman" w:cs="Times New Roman"/>
          <w:spacing w:val="-4"/>
          <w:sz w:val="23"/>
          <w:szCs w:val="23"/>
          <w:lang w:eastAsia="uk-UA"/>
        </w:rPr>
        <w:t>математична компетентність;</w:t>
      </w:r>
    </w:p>
    <w:p w:rsidR="00E526B0" w:rsidRPr="00026854" w:rsidRDefault="00E526B0" w:rsidP="00E526B0">
      <w:pPr>
        <w:widowControl w:val="0"/>
        <w:numPr>
          <w:ilvl w:val="0"/>
          <w:numId w:val="2"/>
        </w:numPr>
        <w:tabs>
          <w:tab w:val="left" w:pos="993"/>
        </w:tabs>
        <w:spacing w:after="0" w:line="226" w:lineRule="auto"/>
        <w:ind w:left="0" w:firstLine="709"/>
        <w:jc w:val="both"/>
        <w:rPr>
          <w:rFonts w:ascii="Times New Roman" w:eastAsia="Times New Roman" w:hAnsi="Times New Roman" w:cs="Times New Roman"/>
          <w:spacing w:val="-4"/>
          <w:sz w:val="23"/>
          <w:szCs w:val="23"/>
          <w:lang w:eastAsia="uk-UA"/>
        </w:rPr>
      </w:pPr>
      <w:r w:rsidRPr="00026854">
        <w:rPr>
          <w:rFonts w:ascii="Times New Roman" w:eastAsia="Times New Roman" w:hAnsi="Times New Roman" w:cs="Times New Roman"/>
          <w:spacing w:val="-4"/>
          <w:sz w:val="23"/>
          <w:szCs w:val="23"/>
          <w:lang w:eastAsia="uk-UA"/>
        </w:rPr>
        <w:t>компетентності у галузі природничих наук, техніки і технологій;</w:t>
      </w:r>
    </w:p>
    <w:p w:rsidR="00E526B0" w:rsidRPr="00026854" w:rsidRDefault="00E526B0" w:rsidP="00E526B0">
      <w:pPr>
        <w:widowControl w:val="0"/>
        <w:numPr>
          <w:ilvl w:val="0"/>
          <w:numId w:val="2"/>
        </w:numPr>
        <w:tabs>
          <w:tab w:val="left" w:pos="993"/>
        </w:tabs>
        <w:spacing w:after="0" w:line="226" w:lineRule="auto"/>
        <w:ind w:left="0" w:firstLine="709"/>
        <w:jc w:val="both"/>
        <w:rPr>
          <w:rFonts w:ascii="Times New Roman" w:eastAsia="Times New Roman" w:hAnsi="Times New Roman" w:cs="Times New Roman"/>
          <w:spacing w:val="-4"/>
          <w:sz w:val="23"/>
          <w:szCs w:val="23"/>
          <w:lang w:eastAsia="uk-UA"/>
        </w:rPr>
      </w:pPr>
      <w:proofErr w:type="spellStart"/>
      <w:r w:rsidRPr="00026854">
        <w:rPr>
          <w:rFonts w:ascii="Times New Roman" w:eastAsia="Times New Roman" w:hAnsi="Times New Roman" w:cs="Times New Roman"/>
          <w:spacing w:val="-4"/>
          <w:sz w:val="23"/>
          <w:szCs w:val="23"/>
          <w:lang w:eastAsia="uk-UA"/>
        </w:rPr>
        <w:t>інноваційність</w:t>
      </w:r>
      <w:proofErr w:type="spellEnd"/>
      <w:r w:rsidRPr="00026854">
        <w:rPr>
          <w:rFonts w:ascii="Times New Roman" w:eastAsia="Times New Roman" w:hAnsi="Times New Roman" w:cs="Times New Roman"/>
          <w:spacing w:val="-4"/>
          <w:sz w:val="23"/>
          <w:szCs w:val="23"/>
          <w:lang w:eastAsia="uk-UA"/>
        </w:rPr>
        <w:t>;</w:t>
      </w:r>
    </w:p>
    <w:p w:rsidR="00E526B0" w:rsidRPr="00026854" w:rsidRDefault="00E526B0" w:rsidP="00E526B0">
      <w:pPr>
        <w:widowControl w:val="0"/>
        <w:numPr>
          <w:ilvl w:val="0"/>
          <w:numId w:val="2"/>
        </w:numPr>
        <w:tabs>
          <w:tab w:val="left" w:pos="993"/>
        </w:tabs>
        <w:spacing w:after="0" w:line="226" w:lineRule="auto"/>
        <w:ind w:left="0" w:firstLine="709"/>
        <w:jc w:val="both"/>
        <w:rPr>
          <w:rFonts w:ascii="Times New Roman" w:eastAsia="Times New Roman" w:hAnsi="Times New Roman" w:cs="Times New Roman"/>
          <w:spacing w:val="-4"/>
          <w:sz w:val="23"/>
          <w:szCs w:val="23"/>
          <w:lang w:eastAsia="uk-UA"/>
        </w:rPr>
      </w:pPr>
      <w:r w:rsidRPr="00026854">
        <w:rPr>
          <w:rFonts w:ascii="Times New Roman" w:eastAsia="Times New Roman" w:hAnsi="Times New Roman" w:cs="Times New Roman"/>
          <w:spacing w:val="-4"/>
          <w:sz w:val="23"/>
          <w:szCs w:val="23"/>
          <w:lang w:eastAsia="uk-UA"/>
        </w:rPr>
        <w:t>екологічна компетентність;</w:t>
      </w:r>
    </w:p>
    <w:p w:rsidR="00E526B0" w:rsidRPr="00026854" w:rsidRDefault="00E526B0" w:rsidP="00E526B0">
      <w:pPr>
        <w:widowControl w:val="0"/>
        <w:numPr>
          <w:ilvl w:val="0"/>
          <w:numId w:val="2"/>
        </w:numPr>
        <w:tabs>
          <w:tab w:val="left" w:pos="993"/>
        </w:tabs>
        <w:spacing w:after="0" w:line="226" w:lineRule="auto"/>
        <w:ind w:left="0" w:firstLine="709"/>
        <w:jc w:val="both"/>
        <w:rPr>
          <w:rFonts w:ascii="Times New Roman" w:eastAsia="Times New Roman" w:hAnsi="Times New Roman" w:cs="Times New Roman"/>
          <w:spacing w:val="-4"/>
          <w:sz w:val="23"/>
          <w:szCs w:val="23"/>
          <w:lang w:eastAsia="uk-UA"/>
        </w:rPr>
      </w:pPr>
      <w:r w:rsidRPr="00026854">
        <w:rPr>
          <w:rFonts w:ascii="Times New Roman" w:eastAsia="Times New Roman" w:hAnsi="Times New Roman" w:cs="Times New Roman"/>
          <w:spacing w:val="-4"/>
          <w:sz w:val="23"/>
          <w:szCs w:val="23"/>
          <w:lang w:eastAsia="uk-UA"/>
        </w:rPr>
        <w:t>інформаційно-комунікаційна компетентність;</w:t>
      </w:r>
    </w:p>
    <w:p w:rsidR="00E526B0" w:rsidRPr="00026854" w:rsidRDefault="00E526B0" w:rsidP="00E526B0">
      <w:pPr>
        <w:widowControl w:val="0"/>
        <w:numPr>
          <w:ilvl w:val="0"/>
          <w:numId w:val="2"/>
        </w:numPr>
        <w:tabs>
          <w:tab w:val="left" w:pos="993"/>
        </w:tabs>
        <w:spacing w:after="0" w:line="226" w:lineRule="auto"/>
        <w:ind w:left="0" w:firstLine="709"/>
        <w:jc w:val="both"/>
        <w:rPr>
          <w:rFonts w:ascii="Times New Roman" w:eastAsia="Times New Roman" w:hAnsi="Times New Roman" w:cs="Times New Roman"/>
          <w:spacing w:val="-4"/>
          <w:sz w:val="23"/>
          <w:szCs w:val="23"/>
          <w:lang w:eastAsia="uk-UA"/>
        </w:rPr>
      </w:pPr>
      <w:r w:rsidRPr="00026854">
        <w:rPr>
          <w:rFonts w:ascii="Times New Roman" w:eastAsia="Times New Roman" w:hAnsi="Times New Roman" w:cs="Times New Roman"/>
          <w:spacing w:val="-4"/>
          <w:sz w:val="23"/>
          <w:szCs w:val="23"/>
          <w:lang w:eastAsia="uk-UA"/>
        </w:rPr>
        <w:t>навчання впродовж життя;</w:t>
      </w:r>
    </w:p>
    <w:p w:rsidR="00E526B0" w:rsidRPr="00026854" w:rsidRDefault="00E526B0" w:rsidP="00E526B0">
      <w:pPr>
        <w:widowControl w:val="0"/>
        <w:numPr>
          <w:ilvl w:val="0"/>
          <w:numId w:val="2"/>
        </w:numPr>
        <w:tabs>
          <w:tab w:val="left" w:pos="993"/>
        </w:tabs>
        <w:spacing w:after="0" w:line="226" w:lineRule="auto"/>
        <w:ind w:left="0" w:firstLine="709"/>
        <w:jc w:val="both"/>
        <w:rPr>
          <w:rFonts w:ascii="Times New Roman" w:eastAsia="Times New Roman" w:hAnsi="Times New Roman" w:cs="Times New Roman"/>
          <w:spacing w:val="-4"/>
          <w:sz w:val="23"/>
          <w:szCs w:val="23"/>
          <w:lang w:eastAsia="uk-UA"/>
        </w:rPr>
      </w:pPr>
      <w:r w:rsidRPr="00026854">
        <w:rPr>
          <w:rFonts w:ascii="Times New Roman" w:eastAsia="Times New Roman" w:hAnsi="Times New Roman" w:cs="Times New Roman"/>
          <w:spacing w:val="-4"/>
          <w:sz w:val="23"/>
          <w:szCs w:val="23"/>
          <w:lang w:eastAsia="uk-UA"/>
        </w:rPr>
        <w:t>громадянські та соціальні компетентності, пов’язані з ідеями демократії, справедливості, рівності, прав людини, добробуту та здорового способу життя, з усвідомленням рівних прав і можливостей;</w:t>
      </w:r>
    </w:p>
    <w:p w:rsidR="00E526B0" w:rsidRPr="00026854" w:rsidRDefault="00E526B0" w:rsidP="00E526B0">
      <w:pPr>
        <w:widowControl w:val="0"/>
        <w:numPr>
          <w:ilvl w:val="0"/>
          <w:numId w:val="2"/>
        </w:numPr>
        <w:tabs>
          <w:tab w:val="left" w:pos="993"/>
        </w:tabs>
        <w:spacing w:after="0" w:line="226" w:lineRule="auto"/>
        <w:ind w:left="0" w:firstLine="709"/>
        <w:jc w:val="both"/>
        <w:rPr>
          <w:rFonts w:ascii="Times New Roman" w:eastAsia="Times New Roman" w:hAnsi="Times New Roman" w:cs="Times New Roman"/>
          <w:spacing w:val="-4"/>
          <w:sz w:val="23"/>
          <w:szCs w:val="23"/>
          <w:lang w:eastAsia="uk-UA"/>
        </w:rPr>
      </w:pPr>
      <w:r w:rsidRPr="00026854">
        <w:rPr>
          <w:rFonts w:ascii="Times New Roman" w:eastAsia="Times New Roman" w:hAnsi="Times New Roman" w:cs="Times New Roman"/>
          <w:spacing w:val="-4"/>
          <w:sz w:val="23"/>
          <w:szCs w:val="23"/>
          <w:lang w:eastAsia="uk-UA"/>
        </w:rPr>
        <w:t>культурна компетентність;</w:t>
      </w:r>
    </w:p>
    <w:p w:rsidR="00E526B0" w:rsidRPr="00026854" w:rsidRDefault="00E526B0" w:rsidP="00E526B0">
      <w:pPr>
        <w:widowControl w:val="0"/>
        <w:numPr>
          <w:ilvl w:val="0"/>
          <w:numId w:val="2"/>
        </w:numPr>
        <w:tabs>
          <w:tab w:val="left" w:pos="993"/>
        </w:tabs>
        <w:spacing w:after="0" w:line="226" w:lineRule="auto"/>
        <w:ind w:left="0" w:firstLine="709"/>
        <w:jc w:val="both"/>
        <w:rPr>
          <w:rFonts w:ascii="Times New Roman" w:eastAsia="Times New Roman" w:hAnsi="Times New Roman" w:cs="Times New Roman"/>
          <w:spacing w:val="-4"/>
          <w:sz w:val="23"/>
          <w:szCs w:val="23"/>
          <w:lang w:eastAsia="uk-UA"/>
        </w:rPr>
      </w:pPr>
      <w:r w:rsidRPr="00026854">
        <w:rPr>
          <w:rFonts w:ascii="Times New Roman" w:eastAsia="Times New Roman" w:hAnsi="Times New Roman" w:cs="Times New Roman"/>
          <w:spacing w:val="-4"/>
          <w:sz w:val="23"/>
          <w:szCs w:val="23"/>
          <w:lang w:eastAsia="uk-UA"/>
        </w:rPr>
        <w:t>підприємливість та фінансова грамотність;</w:t>
      </w:r>
    </w:p>
    <w:p w:rsidR="00E526B0" w:rsidRPr="00026854" w:rsidRDefault="00E526B0" w:rsidP="00E526B0">
      <w:pPr>
        <w:widowControl w:val="0"/>
        <w:numPr>
          <w:ilvl w:val="0"/>
          <w:numId w:val="2"/>
        </w:numPr>
        <w:tabs>
          <w:tab w:val="left" w:pos="993"/>
        </w:tabs>
        <w:spacing w:after="0" w:line="226" w:lineRule="auto"/>
        <w:ind w:left="0" w:firstLine="709"/>
        <w:jc w:val="both"/>
        <w:rPr>
          <w:rFonts w:ascii="Times New Roman" w:eastAsia="Times New Roman" w:hAnsi="Times New Roman" w:cs="Times New Roman"/>
          <w:spacing w:val="-4"/>
          <w:sz w:val="23"/>
          <w:szCs w:val="23"/>
          <w:lang w:eastAsia="uk-UA"/>
        </w:rPr>
      </w:pPr>
      <w:r w:rsidRPr="00026854">
        <w:rPr>
          <w:rFonts w:ascii="Times New Roman" w:eastAsia="Times New Roman" w:hAnsi="Times New Roman" w:cs="Times New Roman"/>
          <w:spacing w:val="-4"/>
          <w:sz w:val="23"/>
          <w:szCs w:val="23"/>
          <w:lang w:eastAsia="uk-UA"/>
        </w:rPr>
        <w:t>інші компетентності, передбачені стандартом освіти.</w:t>
      </w:r>
    </w:p>
    <w:p w:rsidR="00E526B0" w:rsidRPr="00026854" w:rsidRDefault="00E526B0" w:rsidP="00E526B0">
      <w:pPr>
        <w:widowControl w:val="0"/>
        <w:spacing w:after="0" w:line="226" w:lineRule="auto"/>
        <w:ind w:firstLine="709"/>
        <w:jc w:val="both"/>
        <w:rPr>
          <w:rFonts w:ascii="Times New Roman" w:eastAsia="Times New Roman" w:hAnsi="Times New Roman" w:cs="Times New Roman"/>
          <w:spacing w:val="-4"/>
          <w:sz w:val="23"/>
          <w:szCs w:val="23"/>
          <w:lang w:eastAsia="uk-UA"/>
        </w:rPr>
      </w:pPr>
      <w:r w:rsidRPr="00026854">
        <w:rPr>
          <w:rFonts w:ascii="Times New Roman" w:eastAsia="Times New Roman" w:hAnsi="Times New Roman" w:cs="Times New Roman"/>
          <w:spacing w:val="-4"/>
          <w:sz w:val="23"/>
          <w:szCs w:val="23"/>
          <w:lang w:eastAsia="uk-UA"/>
        </w:rPr>
        <w:t>Окрім того, усі компетентності однаково важливі і взаємопов’язані: елементи, притаманні одній компетентності впливатимуть на формування інших.</w:t>
      </w:r>
    </w:p>
    <w:p w:rsidR="00E526B0" w:rsidRPr="00026854" w:rsidRDefault="00E526B0" w:rsidP="00E526B0">
      <w:pPr>
        <w:widowControl w:val="0"/>
        <w:spacing w:after="0" w:line="226" w:lineRule="auto"/>
        <w:ind w:firstLine="709"/>
        <w:jc w:val="both"/>
        <w:rPr>
          <w:rFonts w:ascii="Times New Roman" w:eastAsia="Times New Roman" w:hAnsi="Times New Roman" w:cs="Times New Roman"/>
          <w:spacing w:val="-4"/>
          <w:sz w:val="23"/>
          <w:szCs w:val="23"/>
          <w:lang w:eastAsia="uk-UA"/>
        </w:rPr>
      </w:pPr>
      <w:r w:rsidRPr="00026854">
        <w:rPr>
          <w:rFonts w:ascii="Times New Roman" w:eastAsia="Times New Roman" w:hAnsi="Times New Roman" w:cs="Times New Roman"/>
          <w:spacing w:val="-4"/>
          <w:sz w:val="23"/>
          <w:szCs w:val="23"/>
          <w:lang w:eastAsia="uk-UA"/>
        </w:rPr>
        <w:t>Звертаємо особливу увагу, що</w:t>
      </w:r>
      <w:r>
        <w:rPr>
          <w:rFonts w:ascii="Times New Roman" w:eastAsia="Times New Roman" w:hAnsi="Times New Roman" w:cs="Times New Roman"/>
          <w:spacing w:val="-4"/>
          <w:sz w:val="23"/>
          <w:szCs w:val="23"/>
          <w:lang w:eastAsia="uk-UA"/>
        </w:rPr>
        <w:t xml:space="preserve"> </w:t>
      </w:r>
      <w:r w:rsidRPr="00026854">
        <w:rPr>
          <w:rFonts w:ascii="Times New Roman" w:eastAsia="Times New Roman" w:hAnsi="Times New Roman" w:cs="Times New Roman"/>
          <w:spacing w:val="-4"/>
          <w:sz w:val="23"/>
          <w:szCs w:val="23"/>
          <w:lang w:eastAsia="uk-UA"/>
        </w:rPr>
        <w:t xml:space="preserve">у змісті всіх навчальних програм послідовно впроваджено </w:t>
      </w:r>
      <w:proofErr w:type="spellStart"/>
      <w:r w:rsidRPr="00026854">
        <w:rPr>
          <w:rFonts w:ascii="Times New Roman" w:eastAsia="Times New Roman" w:hAnsi="Times New Roman" w:cs="Times New Roman"/>
          <w:spacing w:val="-4"/>
          <w:sz w:val="23"/>
          <w:szCs w:val="23"/>
          <w:lang w:eastAsia="uk-UA"/>
        </w:rPr>
        <w:t>компетентнісний</w:t>
      </w:r>
      <w:proofErr w:type="spellEnd"/>
      <w:r w:rsidRPr="00026854">
        <w:rPr>
          <w:rFonts w:ascii="Times New Roman" w:eastAsia="Times New Roman" w:hAnsi="Times New Roman" w:cs="Times New Roman"/>
          <w:spacing w:val="-4"/>
          <w:sz w:val="23"/>
          <w:szCs w:val="23"/>
          <w:lang w:eastAsia="uk-UA"/>
        </w:rPr>
        <w:t xml:space="preserve"> підхід, який відповідає стратегічному напряму розвитку освіти в контексті положень Концепції</w:t>
      </w:r>
      <w:r>
        <w:rPr>
          <w:rFonts w:ascii="Times New Roman" w:eastAsia="Times New Roman" w:hAnsi="Times New Roman" w:cs="Times New Roman"/>
          <w:spacing w:val="-4"/>
          <w:sz w:val="23"/>
          <w:szCs w:val="23"/>
          <w:lang w:eastAsia="uk-UA"/>
        </w:rPr>
        <w:t xml:space="preserve"> </w:t>
      </w:r>
      <w:r w:rsidRPr="00026854">
        <w:rPr>
          <w:rFonts w:ascii="Times New Roman" w:eastAsia="Times New Roman" w:hAnsi="Times New Roman" w:cs="Times New Roman"/>
          <w:spacing w:val="-4"/>
          <w:sz w:val="23"/>
          <w:szCs w:val="23"/>
          <w:lang w:eastAsia="uk-UA"/>
        </w:rPr>
        <w:t>«Нова українська школа» та показано особливості запровадження наскрізних змістовних ліній «Екологічна безпека та сталий розвиток», «Громадянська відповідальність», «Здоров'я і безпека», «Підприємливість та фінансова грамотність», які відображають провідні соціально й особистісно значущі ідеї, що послідовно розкриваються у процесі навчання й виховання.</w:t>
      </w:r>
    </w:p>
    <w:p w:rsidR="00E526B0" w:rsidRPr="00026854" w:rsidRDefault="00E526B0" w:rsidP="00E526B0">
      <w:pPr>
        <w:widowControl w:val="0"/>
        <w:spacing w:after="0" w:line="226" w:lineRule="auto"/>
        <w:ind w:firstLine="709"/>
        <w:jc w:val="both"/>
        <w:rPr>
          <w:rFonts w:ascii="Times New Roman" w:eastAsia="Times New Roman" w:hAnsi="Times New Roman" w:cs="Times New Roman"/>
          <w:spacing w:val="-6"/>
          <w:sz w:val="23"/>
          <w:szCs w:val="23"/>
          <w:lang w:eastAsia="uk-UA"/>
        </w:rPr>
      </w:pPr>
      <w:r w:rsidRPr="00026854">
        <w:rPr>
          <w:rFonts w:ascii="Times New Roman" w:eastAsia="Times New Roman" w:hAnsi="Times New Roman" w:cs="Times New Roman"/>
          <w:spacing w:val="-6"/>
          <w:sz w:val="23"/>
          <w:szCs w:val="23"/>
          <w:lang w:eastAsia="uk-UA"/>
        </w:rPr>
        <w:t>Наскрізна лінія «</w:t>
      </w:r>
      <w:r w:rsidRPr="00026854">
        <w:rPr>
          <w:rFonts w:ascii="Times New Roman" w:eastAsia="Times New Roman" w:hAnsi="Times New Roman" w:cs="Times New Roman"/>
          <w:b/>
          <w:spacing w:val="-6"/>
          <w:sz w:val="23"/>
          <w:szCs w:val="23"/>
          <w:lang w:eastAsia="uk-UA"/>
        </w:rPr>
        <w:t>Екологічна безпека і сталий розвиток»</w:t>
      </w:r>
      <w:r w:rsidRPr="00026854">
        <w:rPr>
          <w:rFonts w:ascii="Times New Roman" w:eastAsia="Times New Roman" w:hAnsi="Times New Roman" w:cs="Times New Roman"/>
          <w:spacing w:val="-6"/>
          <w:sz w:val="23"/>
          <w:szCs w:val="23"/>
          <w:lang w:eastAsia="uk-UA"/>
        </w:rPr>
        <w:t xml:space="preserve"> підсилює формування в учнів соціальної активності, відповідальності й екологічної свідомості: збереження, захист довкілля й усвідомлення сталого його розвитку, готовність брати участь у вирішенні питань навколишнього середовища і розвитку суспільства.</w:t>
      </w:r>
    </w:p>
    <w:p w:rsidR="00E526B0" w:rsidRPr="00026854" w:rsidRDefault="00E526B0" w:rsidP="00E526B0">
      <w:pPr>
        <w:widowControl w:val="0"/>
        <w:spacing w:after="0" w:line="226" w:lineRule="auto"/>
        <w:ind w:firstLine="709"/>
        <w:jc w:val="both"/>
        <w:rPr>
          <w:rFonts w:ascii="Times New Roman" w:eastAsia="Times New Roman" w:hAnsi="Times New Roman" w:cs="Times New Roman"/>
          <w:spacing w:val="-4"/>
          <w:sz w:val="23"/>
          <w:szCs w:val="23"/>
          <w:lang w:eastAsia="uk-UA"/>
        </w:rPr>
      </w:pPr>
      <w:r w:rsidRPr="00026854">
        <w:rPr>
          <w:rFonts w:ascii="Times New Roman" w:eastAsia="Times New Roman" w:hAnsi="Times New Roman" w:cs="Times New Roman"/>
          <w:spacing w:val="-4"/>
          <w:sz w:val="23"/>
          <w:szCs w:val="23"/>
          <w:lang w:eastAsia="uk-UA"/>
        </w:rPr>
        <w:t xml:space="preserve">Наскрізна лінія </w:t>
      </w:r>
      <w:r w:rsidRPr="00026854">
        <w:rPr>
          <w:rFonts w:ascii="Times New Roman" w:eastAsia="Times New Roman" w:hAnsi="Times New Roman" w:cs="Times New Roman"/>
          <w:b/>
          <w:spacing w:val="-4"/>
          <w:sz w:val="23"/>
          <w:szCs w:val="23"/>
          <w:lang w:eastAsia="uk-UA"/>
        </w:rPr>
        <w:t>«Громадянська відповідальність»</w:t>
      </w:r>
      <w:r w:rsidRPr="00026854">
        <w:rPr>
          <w:rFonts w:ascii="Times New Roman" w:eastAsia="Times New Roman" w:hAnsi="Times New Roman" w:cs="Times New Roman"/>
          <w:spacing w:val="-4"/>
          <w:sz w:val="23"/>
          <w:szCs w:val="23"/>
          <w:lang w:eastAsia="uk-UA"/>
        </w:rPr>
        <w:t xml:space="preserve"> забезпечує розвиток соціальної й громадянської </w:t>
      </w:r>
      <w:proofErr w:type="spellStart"/>
      <w:r w:rsidRPr="00026854">
        <w:rPr>
          <w:rFonts w:ascii="Times New Roman" w:eastAsia="Times New Roman" w:hAnsi="Times New Roman" w:cs="Times New Roman"/>
          <w:spacing w:val="-4"/>
          <w:sz w:val="23"/>
          <w:szCs w:val="23"/>
          <w:lang w:eastAsia="uk-UA"/>
        </w:rPr>
        <w:t>компетентностей</w:t>
      </w:r>
      <w:proofErr w:type="spellEnd"/>
      <w:r w:rsidRPr="00026854">
        <w:rPr>
          <w:rFonts w:ascii="Times New Roman" w:eastAsia="Times New Roman" w:hAnsi="Times New Roman" w:cs="Times New Roman"/>
          <w:spacing w:val="-4"/>
          <w:sz w:val="23"/>
          <w:szCs w:val="23"/>
          <w:lang w:eastAsia="uk-UA"/>
        </w:rPr>
        <w:t>, розкриває суть поняття «відповідальний громадянин», визначає вектори його діяльності.</w:t>
      </w:r>
    </w:p>
    <w:p w:rsidR="00E526B0" w:rsidRPr="00026854" w:rsidRDefault="00E526B0" w:rsidP="00E526B0">
      <w:pPr>
        <w:widowControl w:val="0"/>
        <w:spacing w:after="0" w:line="226" w:lineRule="auto"/>
        <w:ind w:firstLine="709"/>
        <w:jc w:val="both"/>
        <w:rPr>
          <w:rFonts w:ascii="Times New Roman" w:eastAsia="Times New Roman" w:hAnsi="Times New Roman" w:cs="Times New Roman"/>
          <w:spacing w:val="-4"/>
          <w:sz w:val="23"/>
          <w:szCs w:val="23"/>
          <w:lang w:eastAsia="uk-UA"/>
        </w:rPr>
      </w:pPr>
      <w:r w:rsidRPr="00026854">
        <w:rPr>
          <w:rFonts w:ascii="Times New Roman" w:eastAsia="Times New Roman" w:hAnsi="Times New Roman" w:cs="Times New Roman"/>
          <w:spacing w:val="-4"/>
          <w:sz w:val="23"/>
          <w:szCs w:val="23"/>
          <w:lang w:eastAsia="uk-UA"/>
        </w:rPr>
        <w:t xml:space="preserve">Реалізації </w:t>
      </w:r>
      <w:proofErr w:type="spellStart"/>
      <w:r w:rsidRPr="00026854">
        <w:rPr>
          <w:rFonts w:ascii="Times New Roman" w:eastAsia="Times New Roman" w:hAnsi="Times New Roman" w:cs="Times New Roman"/>
          <w:spacing w:val="-4"/>
          <w:sz w:val="23"/>
          <w:szCs w:val="23"/>
          <w:lang w:eastAsia="uk-UA"/>
        </w:rPr>
        <w:t>здоров’язбережувальної</w:t>
      </w:r>
      <w:proofErr w:type="spellEnd"/>
      <w:r w:rsidRPr="00026854">
        <w:rPr>
          <w:rFonts w:ascii="Times New Roman" w:eastAsia="Times New Roman" w:hAnsi="Times New Roman" w:cs="Times New Roman"/>
          <w:spacing w:val="-4"/>
          <w:sz w:val="23"/>
          <w:szCs w:val="23"/>
          <w:lang w:eastAsia="uk-UA"/>
        </w:rPr>
        <w:t xml:space="preserve"> ключової компетентності сприяє наскрізна лінія </w:t>
      </w:r>
      <w:r w:rsidRPr="00026854">
        <w:rPr>
          <w:rFonts w:ascii="Times New Roman" w:eastAsia="Times New Roman" w:hAnsi="Times New Roman" w:cs="Times New Roman"/>
          <w:b/>
          <w:spacing w:val="-4"/>
          <w:sz w:val="23"/>
          <w:szCs w:val="23"/>
          <w:lang w:eastAsia="uk-UA"/>
        </w:rPr>
        <w:t>«Здоров’я і безпека»,</w:t>
      </w:r>
      <w:r w:rsidRPr="00026854">
        <w:rPr>
          <w:rFonts w:ascii="Times New Roman" w:eastAsia="Times New Roman" w:hAnsi="Times New Roman" w:cs="Times New Roman"/>
          <w:spacing w:val="-4"/>
          <w:sz w:val="23"/>
          <w:szCs w:val="23"/>
          <w:lang w:eastAsia="uk-UA"/>
        </w:rPr>
        <w:t xml:space="preserve"> орієнтуючи на формування учня як духовно, </w:t>
      </w:r>
      <w:proofErr w:type="spellStart"/>
      <w:r w:rsidRPr="00026854">
        <w:rPr>
          <w:rFonts w:ascii="Times New Roman" w:eastAsia="Times New Roman" w:hAnsi="Times New Roman" w:cs="Times New Roman"/>
          <w:spacing w:val="-4"/>
          <w:sz w:val="23"/>
          <w:szCs w:val="23"/>
          <w:lang w:eastAsia="uk-UA"/>
        </w:rPr>
        <w:t>емоційно</w:t>
      </w:r>
      <w:proofErr w:type="spellEnd"/>
      <w:r w:rsidRPr="00026854">
        <w:rPr>
          <w:rFonts w:ascii="Times New Roman" w:eastAsia="Times New Roman" w:hAnsi="Times New Roman" w:cs="Times New Roman"/>
          <w:spacing w:val="-4"/>
          <w:sz w:val="23"/>
          <w:szCs w:val="23"/>
          <w:lang w:eastAsia="uk-UA"/>
        </w:rPr>
        <w:t>, соціально й фізично повноцінного громадянина, що дотримується здорового способу життя, активно долучається до облаштування безпечного для життя й діяльності середовища.</w:t>
      </w:r>
    </w:p>
    <w:p w:rsidR="00E526B0" w:rsidRPr="00026854" w:rsidRDefault="00E526B0" w:rsidP="00E526B0">
      <w:pPr>
        <w:widowControl w:val="0"/>
        <w:spacing w:after="0" w:line="226" w:lineRule="auto"/>
        <w:ind w:firstLine="709"/>
        <w:jc w:val="both"/>
        <w:rPr>
          <w:rFonts w:ascii="Times New Roman" w:eastAsia="Times New Roman" w:hAnsi="Times New Roman" w:cs="Times New Roman"/>
          <w:spacing w:val="-4"/>
          <w:sz w:val="23"/>
          <w:szCs w:val="23"/>
          <w:lang w:eastAsia="uk-UA"/>
        </w:rPr>
      </w:pPr>
      <w:r w:rsidRPr="00026854">
        <w:rPr>
          <w:rFonts w:ascii="Times New Roman" w:eastAsia="Times New Roman" w:hAnsi="Times New Roman" w:cs="Times New Roman"/>
          <w:spacing w:val="-4"/>
          <w:sz w:val="23"/>
          <w:szCs w:val="23"/>
          <w:lang w:eastAsia="uk-UA"/>
        </w:rPr>
        <w:t xml:space="preserve">Метою наскрізної лінії </w:t>
      </w:r>
      <w:r w:rsidRPr="00026854">
        <w:rPr>
          <w:rFonts w:ascii="Times New Roman" w:eastAsia="Times New Roman" w:hAnsi="Times New Roman" w:cs="Times New Roman"/>
          <w:b/>
          <w:spacing w:val="-4"/>
          <w:sz w:val="23"/>
          <w:szCs w:val="23"/>
          <w:lang w:eastAsia="uk-UA"/>
        </w:rPr>
        <w:t>«Підприємливість і фінансова грамотність»</w:t>
      </w:r>
      <w:r w:rsidRPr="00026854">
        <w:rPr>
          <w:rFonts w:ascii="Times New Roman" w:eastAsia="Times New Roman" w:hAnsi="Times New Roman" w:cs="Times New Roman"/>
          <w:spacing w:val="-4"/>
          <w:sz w:val="23"/>
          <w:szCs w:val="23"/>
          <w:lang w:eastAsia="uk-UA"/>
        </w:rPr>
        <w:t xml:space="preserve"> є навчання молодого покоління українців ощадливості, раціонального використання коштів, планування витрат, стимулювання лідерських ініціатив, прагнення успішно діяти в технологічному швидкозмінному середовищі.</w:t>
      </w:r>
    </w:p>
    <w:p w:rsidR="00E526B0" w:rsidRPr="00026854" w:rsidRDefault="00E526B0" w:rsidP="00E526B0">
      <w:pPr>
        <w:widowControl w:val="0"/>
        <w:spacing w:after="0" w:line="226" w:lineRule="auto"/>
        <w:ind w:firstLine="709"/>
        <w:jc w:val="both"/>
        <w:rPr>
          <w:rFonts w:ascii="Times New Roman" w:eastAsia="Times New Roman" w:hAnsi="Times New Roman" w:cs="Times New Roman"/>
          <w:spacing w:val="-4"/>
          <w:sz w:val="23"/>
          <w:szCs w:val="23"/>
          <w:lang w:eastAsia="uk-UA"/>
        </w:rPr>
      </w:pPr>
      <w:r w:rsidRPr="00026854">
        <w:rPr>
          <w:rFonts w:ascii="Times New Roman" w:eastAsia="Times New Roman" w:hAnsi="Times New Roman" w:cs="Times New Roman"/>
          <w:spacing w:val="-4"/>
          <w:sz w:val="23"/>
          <w:szCs w:val="23"/>
          <w:lang w:eastAsia="uk-UA"/>
        </w:rPr>
        <w:t xml:space="preserve">Наскрізні змістові лінії спільні для всіх начальних предметів, є засобом інтегрування навчального змісту, вони корелюються з окремими ключовими </w:t>
      </w:r>
      <w:proofErr w:type="spellStart"/>
      <w:r w:rsidRPr="00026854">
        <w:rPr>
          <w:rFonts w:ascii="Times New Roman" w:eastAsia="Times New Roman" w:hAnsi="Times New Roman" w:cs="Times New Roman"/>
          <w:spacing w:val="-4"/>
          <w:sz w:val="23"/>
          <w:szCs w:val="23"/>
          <w:lang w:eastAsia="uk-UA"/>
        </w:rPr>
        <w:t>компетентностями</w:t>
      </w:r>
      <w:proofErr w:type="spellEnd"/>
      <w:r w:rsidRPr="00026854">
        <w:rPr>
          <w:rFonts w:ascii="Times New Roman" w:eastAsia="Times New Roman" w:hAnsi="Times New Roman" w:cs="Times New Roman"/>
          <w:spacing w:val="-4"/>
          <w:sz w:val="23"/>
          <w:szCs w:val="23"/>
          <w:lang w:eastAsia="uk-UA"/>
        </w:rPr>
        <w:t xml:space="preserve"> і сприяють формуванню ціннісних і світоглядних орієнтацій учня, що визначають його поведінку в життєвих ситуаціях. Упровадження наскрізних змістових ліній у навчальний предмет передбачає розв’язування завдань реального змісту, виконання міжпредметних навчальних проектів, роботу з різними джерелами інформації.</w:t>
      </w:r>
    </w:p>
    <w:p w:rsidR="00E526B0" w:rsidRPr="00026854" w:rsidRDefault="00E526B0" w:rsidP="00E526B0">
      <w:pPr>
        <w:widowControl w:val="0"/>
        <w:spacing w:after="0" w:line="226" w:lineRule="auto"/>
        <w:ind w:firstLine="709"/>
        <w:jc w:val="both"/>
        <w:rPr>
          <w:rFonts w:ascii="Times New Roman" w:eastAsia="Times New Roman" w:hAnsi="Times New Roman" w:cs="Times New Roman"/>
          <w:spacing w:val="-4"/>
          <w:sz w:val="23"/>
          <w:szCs w:val="23"/>
          <w:lang w:eastAsia="uk-UA"/>
        </w:rPr>
      </w:pPr>
      <w:r w:rsidRPr="00026854">
        <w:rPr>
          <w:rFonts w:ascii="Times New Roman" w:eastAsia="Times New Roman" w:hAnsi="Times New Roman" w:cs="Times New Roman"/>
          <w:spacing w:val="-4"/>
          <w:sz w:val="23"/>
          <w:szCs w:val="23"/>
          <w:lang w:eastAsia="uk-UA"/>
        </w:rPr>
        <w:t xml:space="preserve">Спільними для всіх </w:t>
      </w:r>
      <w:proofErr w:type="spellStart"/>
      <w:r w:rsidRPr="00026854">
        <w:rPr>
          <w:rFonts w:ascii="Times New Roman" w:eastAsia="Times New Roman" w:hAnsi="Times New Roman" w:cs="Times New Roman"/>
          <w:spacing w:val="-4"/>
          <w:sz w:val="23"/>
          <w:szCs w:val="23"/>
          <w:lang w:eastAsia="uk-UA"/>
        </w:rPr>
        <w:t>компетентностей</w:t>
      </w:r>
      <w:proofErr w:type="spellEnd"/>
      <w:r w:rsidRPr="00026854">
        <w:rPr>
          <w:rFonts w:ascii="Times New Roman" w:eastAsia="Times New Roman" w:hAnsi="Times New Roman" w:cs="Times New Roman"/>
          <w:spacing w:val="-4"/>
          <w:sz w:val="23"/>
          <w:szCs w:val="23"/>
          <w:lang w:eastAsia="uk-UA"/>
        </w:rPr>
        <w:t xml:space="preserve"> є такі вміння: читання з розумінням, уміння висловлювати власну думку усно і письмово, критичне та системне мислення, здатність </w:t>
      </w:r>
      <w:proofErr w:type="spellStart"/>
      <w:r w:rsidRPr="00026854">
        <w:rPr>
          <w:rFonts w:ascii="Times New Roman" w:eastAsia="Times New Roman" w:hAnsi="Times New Roman" w:cs="Times New Roman"/>
          <w:spacing w:val="-4"/>
          <w:sz w:val="23"/>
          <w:szCs w:val="23"/>
          <w:lang w:eastAsia="uk-UA"/>
        </w:rPr>
        <w:t>логічно</w:t>
      </w:r>
      <w:proofErr w:type="spellEnd"/>
      <w:r w:rsidRPr="00026854">
        <w:rPr>
          <w:rFonts w:ascii="Times New Roman" w:eastAsia="Times New Roman" w:hAnsi="Times New Roman" w:cs="Times New Roman"/>
          <w:spacing w:val="-4"/>
          <w:sz w:val="23"/>
          <w:szCs w:val="23"/>
          <w:lang w:eastAsia="uk-UA"/>
        </w:rPr>
        <w:t xml:space="preserve"> обґрунтовувати позицію, творчість, ініціативність, вміння </w:t>
      </w:r>
      <w:proofErr w:type="spellStart"/>
      <w:r w:rsidRPr="00026854">
        <w:rPr>
          <w:rFonts w:ascii="Times New Roman" w:eastAsia="Times New Roman" w:hAnsi="Times New Roman" w:cs="Times New Roman"/>
          <w:spacing w:val="-4"/>
          <w:sz w:val="23"/>
          <w:szCs w:val="23"/>
          <w:lang w:eastAsia="uk-UA"/>
        </w:rPr>
        <w:t>конструктивно</w:t>
      </w:r>
      <w:proofErr w:type="spellEnd"/>
      <w:r w:rsidRPr="00026854">
        <w:rPr>
          <w:rFonts w:ascii="Times New Roman" w:eastAsia="Times New Roman" w:hAnsi="Times New Roman" w:cs="Times New Roman"/>
          <w:spacing w:val="-4"/>
          <w:sz w:val="23"/>
          <w:szCs w:val="23"/>
          <w:lang w:eastAsia="uk-UA"/>
        </w:rPr>
        <w:t xml:space="preserve"> керувати емоціями, оцінювати ризики, приймати рішення, розв’язувати проблеми, здатність співпрацювати з іншими людьми.</w:t>
      </w:r>
    </w:p>
    <w:p w:rsidR="00E526B0" w:rsidRPr="00026854" w:rsidRDefault="00E526B0" w:rsidP="00E526B0">
      <w:pPr>
        <w:widowControl w:val="0"/>
        <w:spacing w:after="0" w:line="226" w:lineRule="auto"/>
        <w:ind w:firstLine="709"/>
        <w:jc w:val="both"/>
        <w:rPr>
          <w:rFonts w:ascii="Times New Roman" w:eastAsia="Times New Roman" w:hAnsi="Times New Roman" w:cs="Times New Roman"/>
          <w:spacing w:val="-8"/>
          <w:sz w:val="23"/>
          <w:szCs w:val="23"/>
          <w:lang w:eastAsia="uk-UA"/>
        </w:rPr>
      </w:pPr>
      <w:r w:rsidRPr="00026854">
        <w:rPr>
          <w:rFonts w:ascii="Times New Roman" w:eastAsia="Times New Roman" w:hAnsi="Times New Roman" w:cs="Times New Roman"/>
          <w:spacing w:val="-8"/>
          <w:sz w:val="23"/>
          <w:szCs w:val="23"/>
          <w:lang w:eastAsia="uk-UA"/>
        </w:rPr>
        <w:t>Зміст навчання потрібно базувати на положеннях дидактики, психології, методики, підборі оригі</w:t>
      </w:r>
      <w:r w:rsidRPr="00026854">
        <w:rPr>
          <w:rFonts w:ascii="Times New Roman" w:eastAsia="Times New Roman" w:hAnsi="Times New Roman" w:cs="Times New Roman"/>
          <w:spacing w:val="-8"/>
          <w:sz w:val="23"/>
          <w:szCs w:val="23"/>
          <w:lang w:eastAsia="uk-UA"/>
        </w:rPr>
        <w:softHyphen/>
        <w:t>наль</w:t>
      </w:r>
      <w:r w:rsidRPr="00026854">
        <w:rPr>
          <w:rFonts w:ascii="Times New Roman" w:eastAsia="Times New Roman" w:hAnsi="Times New Roman" w:cs="Times New Roman"/>
          <w:spacing w:val="-8"/>
          <w:sz w:val="23"/>
          <w:szCs w:val="23"/>
          <w:lang w:eastAsia="uk-UA"/>
        </w:rPr>
        <w:softHyphen/>
        <w:t xml:space="preserve">них завдань і видів діяльності, моделюванні творчої діяльності учнів, урахуванні розвитку </w:t>
      </w:r>
      <w:proofErr w:type="spellStart"/>
      <w:r w:rsidRPr="00026854">
        <w:rPr>
          <w:rFonts w:ascii="Times New Roman" w:eastAsia="Times New Roman" w:hAnsi="Times New Roman" w:cs="Times New Roman"/>
          <w:spacing w:val="-8"/>
          <w:sz w:val="23"/>
          <w:szCs w:val="23"/>
          <w:lang w:eastAsia="uk-UA"/>
        </w:rPr>
        <w:t>мовних</w:t>
      </w:r>
      <w:proofErr w:type="spellEnd"/>
      <w:r w:rsidRPr="00026854">
        <w:rPr>
          <w:rFonts w:ascii="Times New Roman" w:eastAsia="Times New Roman" w:hAnsi="Times New Roman" w:cs="Times New Roman"/>
          <w:spacing w:val="-8"/>
          <w:sz w:val="23"/>
          <w:szCs w:val="23"/>
          <w:lang w:eastAsia="uk-UA"/>
        </w:rPr>
        <w:t>, соціаль</w:t>
      </w:r>
      <w:r w:rsidRPr="00026854">
        <w:rPr>
          <w:rFonts w:ascii="Times New Roman" w:eastAsia="Times New Roman" w:hAnsi="Times New Roman" w:cs="Times New Roman"/>
          <w:spacing w:val="-8"/>
          <w:sz w:val="23"/>
          <w:szCs w:val="23"/>
          <w:lang w:eastAsia="uk-UA"/>
        </w:rPr>
        <w:softHyphen/>
        <w:t xml:space="preserve">них, громадянських, </w:t>
      </w:r>
      <w:proofErr w:type="spellStart"/>
      <w:r w:rsidRPr="00026854">
        <w:rPr>
          <w:rFonts w:ascii="Times New Roman" w:eastAsia="Times New Roman" w:hAnsi="Times New Roman" w:cs="Times New Roman"/>
          <w:spacing w:val="-8"/>
          <w:sz w:val="23"/>
          <w:szCs w:val="23"/>
          <w:lang w:eastAsia="uk-UA"/>
        </w:rPr>
        <w:t>здоров’язбережувальних</w:t>
      </w:r>
      <w:proofErr w:type="spellEnd"/>
      <w:r w:rsidRPr="00026854">
        <w:rPr>
          <w:rFonts w:ascii="Times New Roman" w:eastAsia="Times New Roman" w:hAnsi="Times New Roman" w:cs="Times New Roman"/>
          <w:spacing w:val="-8"/>
          <w:sz w:val="23"/>
          <w:szCs w:val="23"/>
          <w:lang w:eastAsia="uk-UA"/>
        </w:rPr>
        <w:t xml:space="preserve"> та інших </w:t>
      </w:r>
      <w:proofErr w:type="spellStart"/>
      <w:r w:rsidRPr="00026854">
        <w:rPr>
          <w:rFonts w:ascii="Times New Roman" w:eastAsia="Times New Roman" w:hAnsi="Times New Roman" w:cs="Times New Roman"/>
          <w:spacing w:val="-8"/>
          <w:sz w:val="23"/>
          <w:szCs w:val="23"/>
          <w:lang w:eastAsia="uk-UA"/>
        </w:rPr>
        <w:t>компетентностей</w:t>
      </w:r>
      <w:proofErr w:type="spellEnd"/>
      <w:r w:rsidRPr="00026854">
        <w:rPr>
          <w:rFonts w:ascii="Times New Roman" w:eastAsia="Times New Roman" w:hAnsi="Times New Roman" w:cs="Times New Roman"/>
          <w:spacing w:val="-8"/>
          <w:sz w:val="23"/>
          <w:szCs w:val="23"/>
          <w:lang w:eastAsia="uk-UA"/>
        </w:rPr>
        <w:t>, визначених навчальними програма</w:t>
      </w:r>
      <w:r w:rsidRPr="00026854">
        <w:rPr>
          <w:rFonts w:ascii="Times New Roman" w:eastAsia="Times New Roman" w:hAnsi="Times New Roman" w:cs="Times New Roman"/>
          <w:spacing w:val="-8"/>
          <w:sz w:val="23"/>
          <w:szCs w:val="23"/>
          <w:lang w:eastAsia="uk-UA"/>
        </w:rPr>
        <w:softHyphen/>
        <w:t>ми.</w:t>
      </w:r>
    </w:p>
    <w:p w:rsidR="00E526B0" w:rsidRPr="00026854" w:rsidRDefault="00E526B0" w:rsidP="00E526B0">
      <w:pPr>
        <w:widowControl w:val="0"/>
        <w:spacing w:after="0" w:line="226" w:lineRule="auto"/>
        <w:ind w:firstLine="709"/>
        <w:jc w:val="both"/>
        <w:rPr>
          <w:rFonts w:ascii="Times New Roman" w:eastAsia="Times New Roman" w:hAnsi="Times New Roman" w:cs="Times New Roman"/>
          <w:spacing w:val="-8"/>
          <w:sz w:val="23"/>
          <w:szCs w:val="23"/>
          <w:lang w:eastAsia="uk-UA"/>
        </w:rPr>
      </w:pPr>
      <w:r w:rsidRPr="00026854">
        <w:rPr>
          <w:rFonts w:ascii="Times New Roman" w:eastAsia="Times New Roman" w:hAnsi="Times New Roman" w:cs="Times New Roman"/>
          <w:spacing w:val="-8"/>
          <w:sz w:val="23"/>
          <w:szCs w:val="23"/>
          <w:lang w:eastAsia="uk-UA"/>
        </w:rPr>
        <w:t>Нині змінилися не тільки вимоги до якості освіти, а й виникла потреба впровадження у зміст освіти євро</w:t>
      </w:r>
      <w:r w:rsidRPr="00026854">
        <w:rPr>
          <w:rFonts w:ascii="Times New Roman" w:eastAsia="Times New Roman" w:hAnsi="Times New Roman" w:cs="Times New Roman"/>
          <w:spacing w:val="-8"/>
          <w:sz w:val="23"/>
          <w:szCs w:val="23"/>
          <w:lang w:eastAsia="uk-UA"/>
        </w:rPr>
        <w:softHyphen/>
        <w:t>пейського виміру, спрямування його на інтеграцію до світових та європейських стандартів. А тому перед освітя</w:t>
      </w:r>
      <w:r w:rsidRPr="00026854">
        <w:rPr>
          <w:rFonts w:ascii="Times New Roman" w:eastAsia="Times New Roman" w:hAnsi="Times New Roman" w:cs="Times New Roman"/>
          <w:spacing w:val="-8"/>
          <w:sz w:val="23"/>
          <w:szCs w:val="23"/>
          <w:lang w:eastAsia="uk-UA"/>
        </w:rPr>
        <w:softHyphen/>
        <w:t>нами, науковцями стоїть нелегке завдання – пошук ефективних механізмів проходження всіх етапів навчання.</w:t>
      </w:r>
    </w:p>
    <w:p w:rsidR="00E526B0" w:rsidRPr="00026854" w:rsidRDefault="00E526B0" w:rsidP="00E526B0">
      <w:pPr>
        <w:widowControl w:val="0"/>
        <w:spacing w:after="0" w:line="226" w:lineRule="auto"/>
        <w:ind w:firstLine="709"/>
        <w:jc w:val="both"/>
        <w:rPr>
          <w:rFonts w:ascii="Times New Roman" w:eastAsia="Times New Roman" w:hAnsi="Times New Roman" w:cs="Times New Roman"/>
          <w:spacing w:val="-4"/>
          <w:sz w:val="23"/>
          <w:szCs w:val="23"/>
          <w:lang w:eastAsia="uk-UA"/>
        </w:rPr>
      </w:pPr>
      <w:r w:rsidRPr="00026854">
        <w:rPr>
          <w:rFonts w:ascii="Times New Roman" w:eastAsia="Times New Roman" w:hAnsi="Times New Roman" w:cs="Times New Roman"/>
          <w:spacing w:val="-4"/>
          <w:sz w:val="23"/>
          <w:szCs w:val="23"/>
          <w:lang w:eastAsia="uk-UA"/>
        </w:rPr>
        <w:t>Саме через освіту необхідно підготувати</w:t>
      </w:r>
      <w:r>
        <w:rPr>
          <w:rFonts w:ascii="Times New Roman" w:eastAsia="Times New Roman" w:hAnsi="Times New Roman" w:cs="Times New Roman"/>
          <w:spacing w:val="-4"/>
          <w:sz w:val="23"/>
          <w:szCs w:val="23"/>
          <w:lang w:eastAsia="uk-UA"/>
        </w:rPr>
        <w:t xml:space="preserve"> </w:t>
      </w:r>
      <w:r w:rsidRPr="00026854">
        <w:rPr>
          <w:rFonts w:ascii="Times New Roman" w:eastAsia="Times New Roman" w:hAnsi="Times New Roman" w:cs="Times New Roman"/>
          <w:spacing w:val="-4"/>
          <w:sz w:val="23"/>
          <w:szCs w:val="23"/>
          <w:lang w:eastAsia="uk-UA"/>
        </w:rPr>
        <w:t>інноваційну людину, здатну до сприйняття змін та новацій. Головна мета розвитку української системи освіти – створити умови для саморозвитку та самореалізації кожної особистості як громадянина України.</w:t>
      </w:r>
    </w:p>
    <w:p w:rsidR="00E526B0" w:rsidRDefault="00E526B0" w:rsidP="008F51C3">
      <w:pPr>
        <w:widowControl w:val="0"/>
        <w:spacing w:after="0" w:line="226" w:lineRule="auto"/>
        <w:ind w:firstLine="709"/>
        <w:jc w:val="center"/>
        <w:rPr>
          <w:rFonts w:ascii="Times New Roman" w:eastAsia="Times New Roman" w:hAnsi="Times New Roman" w:cs="Times New Roman"/>
          <w:b/>
          <w:bCs/>
          <w:spacing w:val="-4"/>
          <w:sz w:val="24"/>
          <w:szCs w:val="24"/>
          <w:lang w:eastAsia="ru-RU"/>
        </w:rPr>
      </w:pPr>
    </w:p>
    <w:p w:rsidR="008F51C3" w:rsidRPr="00FB19F9" w:rsidRDefault="008F51C3" w:rsidP="008F51C3">
      <w:pPr>
        <w:widowControl w:val="0"/>
        <w:spacing w:after="0" w:line="226" w:lineRule="auto"/>
        <w:ind w:firstLine="709"/>
        <w:jc w:val="center"/>
        <w:rPr>
          <w:rFonts w:ascii="Times New Roman" w:eastAsia="Times New Roman" w:hAnsi="Times New Roman" w:cs="Times New Roman"/>
          <w:b/>
          <w:bCs/>
          <w:spacing w:val="-4"/>
          <w:sz w:val="24"/>
          <w:szCs w:val="24"/>
          <w:lang w:eastAsia="ru-RU"/>
        </w:rPr>
      </w:pPr>
      <w:bookmarkStart w:id="0" w:name="_GoBack"/>
      <w:bookmarkEnd w:id="0"/>
      <w:r w:rsidRPr="00FB19F9">
        <w:rPr>
          <w:rFonts w:ascii="Times New Roman" w:eastAsia="Times New Roman" w:hAnsi="Times New Roman" w:cs="Times New Roman"/>
          <w:b/>
          <w:bCs/>
          <w:spacing w:val="-4"/>
          <w:sz w:val="24"/>
          <w:szCs w:val="24"/>
          <w:lang w:eastAsia="ru-RU"/>
        </w:rPr>
        <w:lastRenderedPageBreak/>
        <w:t>Економіка</w:t>
      </w:r>
    </w:p>
    <w:p w:rsidR="008F51C3" w:rsidRPr="00FB19F9" w:rsidRDefault="008F51C3" w:rsidP="008F51C3">
      <w:pPr>
        <w:widowControl w:val="0"/>
        <w:spacing w:after="0" w:line="226" w:lineRule="auto"/>
        <w:ind w:firstLine="709"/>
        <w:jc w:val="both"/>
        <w:rPr>
          <w:rFonts w:ascii="Times New Roman" w:eastAsia="Times New Roman" w:hAnsi="Times New Roman" w:cs="Times New Roman"/>
          <w:iCs/>
          <w:spacing w:val="-4"/>
          <w:sz w:val="24"/>
          <w:szCs w:val="24"/>
          <w:shd w:val="clear" w:color="auto" w:fill="FFFFFF"/>
          <w:lang w:eastAsia="ru-RU"/>
        </w:rPr>
      </w:pPr>
      <w:r w:rsidRPr="00FB19F9">
        <w:rPr>
          <w:rFonts w:ascii="Times New Roman" w:eastAsia="Times New Roman" w:hAnsi="Times New Roman" w:cs="Times New Roman"/>
          <w:spacing w:val="-4"/>
          <w:sz w:val="24"/>
          <w:szCs w:val="24"/>
          <w:lang w:eastAsia="ru-RU"/>
        </w:rPr>
        <w:t xml:space="preserve">У глобалізованому світі освіта стає основним засобом національного самоствердження, тому процеси реформування освітньої системи, спрямовані на розвиток та набуття особистістю якісних </w:t>
      </w:r>
      <w:proofErr w:type="spellStart"/>
      <w:r w:rsidRPr="00FB19F9">
        <w:rPr>
          <w:rFonts w:ascii="Times New Roman" w:eastAsia="Times New Roman" w:hAnsi="Times New Roman" w:cs="Times New Roman"/>
          <w:spacing w:val="-4"/>
          <w:sz w:val="24"/>
          <w:szCs w:val="24"/>
          <w:lang w:eastAsia="ru-RU"/>
        </w:rPr>
        <w:t>здатностей</w:t>
      </w:r>
      <w:proofErr w:type="spellEnd"/>
      <w:r w:rsidRPr="00FB19F9">
        <w:rPr>
          <w:rFonts w:ascii="Times New Roman" w:eastAsia="Times New Roman" w:hAnsi="Times New Roman" w:cs="Times New Roman"/>
          <w:spacing w:val="-4"/>
          <w:sz w:val="24"/>
          <w:szCs w:val="24"/>
          <w:lang w:eastAsia="ru-RU"/>
        </w:rPr>
        <w:t xml:space="preserve">, приведення вітчизняних критеріїв та стандартів освіти у відповідність до європейських вимог, організація </w:t>
      </w:r>
      <w:proofErr w:type="spellStart"/>
      <w:r w:rsidRPr="00FB19F9">
        <w:rPr>
          <w:rFonts w:ascii="Times New Roman" w:eastAsia="Times New Roman" w:hAnsi="Times New Roman" w:cs="Times New Roman"/>
          <w:spacing w:val="-4"/>
          <w:sz w:val="24"/>
          <w:szCs w:val="24"/>
          <w:lang w:eastAsia="ru-RU"/>
        </w:rPr>
        <w:t>компетентнісного</w:t>
      </w:r>
      <w:proofErr w:type="spellEnd"/>
      <w:r w:rsidRPr="00FB19F9">
        <w:rPr>
          <w:rFonts w:ascii="Times New Roman" w:eastAsia="Times New Roman" w:hAnsi="Times New Roman" w:cs="Times New Roman"/>
          <w:spacing w:val="-4"/>
          <w:sz w:val="24"/>
          <w:szCs w:val="24"/>
          <w:lang w:eastAsia="ru-RU"/>
        </w:rPr>
        <w:t xml:space="preserve"> навчання (не знання заради знань, а вміння їх застосовувати в реальному житті, не що ти знаєш – а як ти цим умієш користуватися), забезпечення інтегрованості змісту (</w:t>
      </w:r>
      <w:proofErr w:type="spellStart"/>
      <w:r w:rsidRPr="00FB19F9">
        <w:rPr>
          <w:rFonts w:ascii="Times New Roman" w:eastAsia="Times New Roman" w:hAnsi="Times New Roman" w:cs="Times New Roman"/>
          <w:spacing w:val="-4"/>
          <w:sz w:val="24"/>
          <w:szCs w:val="24"/>
          <w:lang w:eastAsia="ru-RU"/>
        </w:rPr>
        <w:t>внутрішньопредметної</w:t>
      </w:r>
      <w:proofErr w:type="spellEnd"/>
      <w:r w:rsidRPr="00FB19F9">
        <w:rPr>
          <w:rFonts w:ascii="Times New Roman" w:eastAsia="Times New Roman" w:hAnsi="Times New Roman" w:cs="Times New Roman"/>
          <w:spacing w:val="-4"/>
          <w:sz w:val="24"/>
          <w:szCs w:val="24"/>
          <w:lang w:eastAsia="ru-RU"/>
        </w:rPr>
        <w:t xml:space="preserve"> і міжпредметної) на основі ключових </w:t>
      </w:r>
      <w:proofErr w:type="spellStart"/>
      <w:r w:rsidRPr="00FB19F9">
        <w:rPr>
          <w:rFonts w:ascii="Times New Roman" w:eastAsia="Times New Roman" w:hAnsi="Times New Roman" w:cs="Times New Roman"/>
          <w:spacing w:val="-4"/>
          <w:sz w:val="24"/>
          <w:szCs w:val="24"/>
          <w:lang w:eastAsia="ru-RU"/>
        </w:rPr>
        <w:t>компетентностей</w:t>
      </w:r>
      <w:proofErr w:type="spellEnd"/>
      <w:r w:rsidRPr="00FB19F9">
        <w:rPr>
          <w:rFonts w:ascii="Times New Roman" w:eastAsia="Times New Roman" w:hAnsi="Times New Roman" w:cs="Times New Roman"/>
          <w:spacing w:val="-4"/>
          <w:sz w:val="24"/>
          <w:szCs w:val="24"/>
          <w:lang w:eastAsia="ru-RU"/>
        </w:rPr>
        <w:t xml:space="preserve">,  формування економічної предметної компетентності тощо.  У 2018 році учні 10 класу почали працювати за новою, </w:t>
      </w:r>
      <w:proofErr w:type="spellStart"/>
      <w:r w:rsidRPr="00FB19F9">
        <w:rPr>
          <w:rFonts w:ascii="Times New Roman" w:eastAsia="Times New Roman" w:hAnsi="Times New Roman" w:cs="Times New Roman"/>
          <w:spacing w:val="-4"/>
          <w:sz w:val="24"/>
          <w:szCs w:val="24"/>
          <w:lang w:eastAsia="ru-RU"/>
        </w:rPr>
        <w:t>компетентніснозорієнтованою</w:t>
      </w:r>
      <w:proofErr w:type="spellEnd"/>
      <w:r w:rsidRPr="00FB19F9">
        <w:rPr>
          <w:rFonts w:ascii="Times New Roman" w:eastAsia="Times New Roman" w:hAnsi="Times New Roman" w:cs="Times New Roman"/>
          <w:spacing w:val="-4"/>
          <w:sz w:val="24"/>
          <w:szCs w:val="24"/>
          <w:lang w:eastAsia="ru-RU"/>
        </w:rPr>
        <w:t xml:space="preserve"> програмою, але перехід освітнього процесу на </w:t>
      </w:r>
      <w:proofErr w:type="spellStart"/>
      <w:r w:rsidRPr="00FB19F9">
        <w:rPr>
          <w:rFonts w:ascii="Times New Roman" w:eastAsia="Times New Roman" w:hAnsi="Times New Roman" w:cs="Times New Roman"/>
          <w:spacing w:val="-4"/>
          <w:sz w:val="24"/>
          <w:szCs w:val="24"/>
          <w:lang w:eastAsia="ru-RU"/>
        </w:rPr>
        <w:t>компетентнісні</w:t>
      </w:r>
      <w:proofErr w:type="spellEnd"/>
      <w:r w:rsidRPr="00FB19F9">
        <w:rPr>
          <w:rFonts w:ascii="Times New Roman" w:eastAsia="Times New Roman" w:hAnsi="Times New Roman" w:cs="Times New Roman"/>
          <w:spacing w:val="-4"/>
          <w:sz w:val="24"/>
          <w:szCs w:val="24"/>
          <w:lang w:eastAsia="ru-RU"/>
        </w:rPr>
        <w:t xml:space="preserve"> засади, поки що не відображено належним чином у дидактичному і методичному забезпечені навчання, де все ще домінує </w:t>
      </w:r>
      <w:proofErr w:type="spellStart"/>
      <w:r w:rsidRPr="00FB19F9">
        <w:rPr>
          <w:rFonts w:ascii="Times New Roman" w:eastAsia="Times New Roman" w:hAnsi="Times New Roman" w:cs="Times New Roman"/>
          <w:spacing w:val="-4"/>
          <w:sz w:val="24"/>
          <w:szCs w:val="24"/>
          <w:lang w:eastAsia="ru-RU"/>
        </w:rPr>
        <w:t>знаннєва</w:t>
      </w:r>
      <w:proofErr w:type="spellEnd"/>
      <w:r w:rsidRPr="00FB19F9">
        <w:rPr>
          <w:rFonts w:ascii="Times New Roman" w:eastAsia="Times New Roman" w:hAnsi="Times New Roman" w:cs="Times New Roman"/>
          <w:spacing w:val="-4"/>
          <w:sz w:val="24"/>
          <w:szCs w:val="24"/>
          <w:lang w:eastAsia="ru-RU"/>
        </w:rPr>
        <w:t xml:space="preserve"> компонента. І саме вчителю належить трансформувати наявні інструменти методичного забезпечення задля реалізації інтегрованого результату навчальної діяльності учнів, що формується не тільки  як комплекс економічних знань і практичних умінь, а передусім як сукупність досвіду, економічної і фінансової культури та мислення, наявності стійкої потреби і інтересу до професійної компетентності, підприємливості, громадянського світогляду, психологічної бази для життєвого самовизначення учнів. Параметрами, що визначать кінцевий результат освітньої діяльності учня стануть самооцінка, самореалізація, розуміння своєї значущості й відповідальності за результати власної діяльності. Тому головним критерієм успішної діяльності  вчителя на шляху реалізації освітніх завдань з економіки, являється </w:t>
      </w:r>
      <w:r w:rsidRPr="00FB19F9">
        <w:rPr>
          <w:rFonts w:ascii="Times New Roman" w:eastAsia="Times New Roman" w:hAnsi="Times New Roman" w:cs="Times New Roman"/>
          <w:i/>
          <w:iCs/>
          <w:spacing w:val="-4"/>
          <w:sz w:val="24"/>
          <w:szCs w:val="24"/>
          <w:shd w:val="clear" w:color="auto" w:fill="FFFFFF"/>
          <w:lang w:eastAsia="ru-RU"/>
        </w:rPr>
        <w:t xml:space="preserve">формування такої особистості випускника, який створює собі роботу, а не шукає її, має здатність створювати власні світи і гармонійно себе в них почувати. І тільки вчитель повинен знайти найефективніші способи формування такої особистісної ціннісної структури індивіда, яка виступає найважливішим чинником процесу соціалізації, за допомогою якого людина стає повноправним членом суспільства у всій повноті соціальних взаємин. </w:t>
      </w:r>
    </w:p>
    <w:p w:rsidR="008F51C3" w:rsidRPr="00FB19F9" w:rsidRDefault="008F51C3" w:rsidP="008F51C3">
      <w:pPr>
        <w:widowControl w:val="0"/>
        <w:spacing w:after="0" w:line="226" w:lineRule="auto"/>
        <w:ind w:firstLine="567"/>
        <w:jc w:val="both"/>
        <w:rPr>
          <w:rFonts w:ascii="Times New Roman" w:eastAsia="Times New Roman" w:hAnsi="Times New Roman" w:cs="Times New Roman"/>
          <w:spacing w:val="-4"/>
          <w:sz w:val="24"/>
          <w:szCs w:val="24"/>
          <w:shd w:val="clear" w:color="auto" w:fill="FFFFFF"/>
          <w:lang w:eastAsia="ru-RU"/>
        </w:rPr>
      </w:pPr>
      <w:r w:rsidRPr="00FB19F9">
        <w:rPr>
          <w:rFonts w:ascii="Times New Roman" w:eastAsia="Times New Roman" w:hAnsi="Times New Roman" w:cs="Times New Roman"/>
          <w:bCs/>
          <w:spacing w:val="-4"/>
          <w:sz w:val="24"/>
          <w:szCs w:val="24"/>
          <w:lang w:eastAsia="uk-UA"/>
        </w:rPr>
        <w:t xml:space="preserve">Учні </w:t>
      </w:r>
      <w:r w:rsidRPr="00FB19F9">
        <w:rPr>
          <w:rFonts w:ascii="Times New Roman" w:eastAsia="Times New Roman" w:hAnsi="Times New Roman" w:cs="Times New Roman"/>
          <w:b/>
          <w:bCs/>
          <w:spacing w:val="-4"/>
          <w:sz w:val="24"/>
          <w:szCs w:val="24"/>
          <w:lang w:eastAsia="uk-UA"/>
        </w:rPr>
        <w:t>11 класу</w:t>
      </w:r>
      <w:r w:rsidRPr="00FB19F9">
        <w:rPr>
          <w:rFonts w:ascii="Times New Roman" w:eastAsia="Times New Roman" w:hAnsi="Times New Roman" w:cs="Times New Roman"/>
          <w:bCs/>
          <w:spacing w:val="-4"/>
          <w:sz w:val="24"/>
          <w:szCs w:val="24"/>
          <w:lang w:eastAsia="uk-UA"/>
        </w:rPr>
        <w:t xml:space="preserve"> в 2019/2020 навчальному році продовжать вивчення економіки на профільному рівні </w:t>
      </w:r>
      <w:r w:rsidRPr="00FB19F9">
        <w:rPr>
          <w:rFonts w:ascii="Times New Roman" w:eastAsia="Times New Roman" w:hAnsi="Times New Roman" w:cs="Times New Roman"/>
          <w:spacing w:val="-4"/>
          <w:sz w:val="24"/>
          <w:szCs w:val="24"/>
          <w:shd w:val="clear" w:color="auto" w:fill="FFFFFF"/>
          <w:lang w:eastAsia="ru-RU"/>
        </w:rPr>
        <w:t>(105 годин, 3 годин на тиждень) за навчальною програмою, що затверджена наказом МОН України від</w:t>
      </w:r>
      <w:r w:rsidRPr="00FB19F9">
        <w:rPr>
          <w:rFonts w:ascii="Times New Roman" w:eastAsia="Times New Roman" w:hAnsi="Times New Roman" w:cs="Times New Roman"/>
          <w:iCs/>
          <w:spacing w:val="-4"/>
          <w:sz w:val="24"/>
          <w:szCs w:val="24"/>
          <w:lang w:eastAsia="ru-RU"/>
        </w:rPr>
        <w:t xml:space="preserve"> 23.10.2017 № 1407.</w:t>
      </w:r>
      <w:r w:rsidRPr="00FB19F9">
        <w:rPr>
          <w:rFonts w:ascii="Times New Roman" w:eastAsia="Times New Roman" w:hAnsi="Times New Roman" w:cs="Times New Roman"/>
          <w:spacing w:val="-4"/>
          <w:sz w:val="24"/>
          <w:szCs w:val="24"/>
          <w:shd w:val="clear" w:color="auto" w:fill="FFFFFF"/>
          <w:lang w:eastAsia="ru-RU"/>
        </w:rPr>
        <w:t xml:space="preserve"> Зазначена навчальна програма розміщена </w:t>
      </w:r>
      <w:r w:rsidRPr="00FB19F9">
        <w:rPr>
          <w:rFonts w:ascii="Times New Roman" w:eastAsia="Times New Roman" w:hAnsi="Times New Roman" w:cs="Times New Roman"/>
          <w:spacing w:val="-4"/>
          <w:sz w:val="24"/>
          <w:szCs w:val="24"/>
          <w:lang w:eastAsia="ru-RU"/>
        </w:rPr>
        <w:t>на офіційному веб-сайті МОН України. Режим доступу:</w:t>
      </w:r>
      <w:r w:rsidRPr="00FB19F9">
        <w:rPr>
          <w:rFonts w:ascii="Times New Roman" w:eastAsia="Times New Roman" w:hAnsi="Times New Roman" w:cs="Times New Roman"/>
          <w:iCs/>
          <w:spacing w:val="-4"/>
          <w:sz w:val="24"/>
          <w:szCs w:val="24"/>
          <w:lang w:eastAsia="ru-RU"/>
        </w:rPr>
        <w:t xml:space="preserve"> </w:t>
      </w:r>
      <w:hyperlink r:id="rId5" w:history="1">
        <w:r w:rsidRPr="00FB19F9">
          <w:rPr>
            <w:rStyle w:val="a3"/>
            <w:rFonts w:ascii="Times New Roman" w:eastAsia="Times New Roman" w:hAnsi="Times New Roman" w:cs="Times New Roman"/>
            <w:spacing w:val="-4"/>
            <w:sz w:val="24"/>
            <w:szCs w:val="24"/>
            <w:lang w:eastAsia="ru-RU"/>
          </w:rPr>
          <w:t>https://mon.gov.ua/ua/osvita/zagalna-serednya-osvita/navchalni-programi/navchalni-programi-dlya-10-11-klasiv</w:t>
        </w:r>
      </w:hyperlink>
    </w:p>
    <w:p w:rsidR="008F51C3" w:rsidRPr="00FB19F9" w:rsidRDefault="008F51C3" w:rsidP="008F51C3">
      <w:pPr>
        <w:widowControl w:val="0"/>
        <w:spacing w:after="0" w:line="226" w:lineRule="auto"/>
        <w:ind w:firstLine="567"/>
        <w:jc w:val="both"/>
        <w:rPr>
          <w:rFonts w:ascii="Times New Roman" w:eastAsia="Times New Roman" w:hAnsi="Times New Roman" w:cs="Times New Roman"/>
          <w:bCs/>
          <w:iCs/>
          <w:spacing w:val="-4"/>
          <w:sz w:val="24"/>
          <w:szCs w:val="24"/>
          <w:lang w:eastAsia="ru-RU"/>
        </w:rPr>
      </w:pPr>
      <w:r w:rsidRPr="00FB19F9">
        <w:rPr>
          <w:rFonts w:ascii="Times New Roman" w:eastAsia="Times New Roman" w:hAnsi="Times New Roman" w:cs="Times New Roman"/>
          <w:bCs/>
          <w:spacing w:val="-4"/>
          <w:sz w:val="24"/>
          <w:szCs w:val="24"/>
          <w:lang w:eastAsia="uk-UA"/>
        </w:rPr>
        <w:t xml:space="preserve">Змістом пояснювальної записки до навчальної програми визначено </w:t>
      </w:r>
      <w:proofErr w:type="spellStart"/>
      <w:r w:rsidRPr="00FB19F9">
        <w:rPr>
          <w:rFonts w:ascii="Times New Roman" w:eastAsia="Times New Roman" w:hAnsi="Times New Roman" w:cs="Times New Roman"/>
          <w:bCs/>
          <w:iCs/>
          <w:spacing w:val="-4"/>
          <w:sz w:val="24"/>
          <w:szCs w:val="24"/>
          <w:lang w:eastAsia="ru-RU"/>
        </w:rPr>
        <w:t>компетентнісний</w:t>
      </w:r>
      <w:proofErr w:type="spellEnd"/>
      <w:r w:rsidRPr="00FB19F9">
        <w:rPr>
          <w:rFonts w:ascii="Times New Roman" w:eastAsia="Times New Roman" w:hAnsi="Times New Roman" w:cs="Times New Roman"/>
          <w:bCs/>
          <w:iCs/>
          <w:spacing w:val="-4"/>
          <w:sz w:val="24"/>
          <w:szCs w:val="24"/>
          <w:lang w:eastAsia="ru-RU"/>
        </w:rPr>
        <w:t xml:space="preserve"> потенціал предмета,</w:t>
      </w:r>
      <w:r w:rsidRPr="00FB19F9">
        <w:rPr>
          <w:rFonts w:ascii="Times New Roman" w:eastAsia="Times New Roman" w:hAnsi="Times New Roman" w:cs="Times New Roman"/>
          <w:b/>
          <w:bCs/>
          <w:iCs/>
          <w:spacing w:val="-4"/>
          <w:sz w:val="24"/>
          <w:szCs w:val="24"/>
          <w:lang w:eastAsia="ru-RU"/>
        </w:rPr>
        <w:t xml:space="preserve"> </w:t>
      </w:r>
      <w:r w:rsidRPr="00FB19F9">
        <w:rPr>
          <w:rFonts w:ascii="Times New Roman" w:eastAsia="Times New Roman" w:hAnsi="Times New Roman" w:cs="Times New Roman"/>
          <w:bCs/>
          <w:iCs/>
          <w:spacing w:val="-4"/>
          <w:sz w:val="24"/>
          <w:szCs w:val="24"/>
          <w:lang w:eastAsia="ru-RU"/>
        </w:rPr>
        <w:t>мету й</w:t>
      </w:r>
      <w:r w:rsidRPr="00FB19F9">
        <w:rPr>
          <w:rFonts w:ascii="Times New Roman" w:eastAsia="Times New Roman" w:hAnsi="Times New Roman" w:cs="Times New Roman"/>
          <w:b/>
          <w:bCs/>
          <w:iCs/>
          <w:spacing w:val="-4"/>
          <w:sz w:val="24"/>
          <w:szCs w:val="24"/>
          <w:lang w:eastAsia="ru-RU"/>
        </w:rPr>
        <w:t xml:space="preserve"> </w:t>
      </w:r>
      <w:r w:rsidRPr="00FB19F9">
        <w:rPr>
          <w:rFonts w:ascii="Times New Roman" w:eastAsia="Times New Roman" w:hAnsi="Times New Roman" w:cs="Times New Roman"/>
          <w:bCs/>
          <w:iCs/>
          <w:spacing w:val="-4"/>
          <w:sz w:val="24"/>
          <w:szCs w:val="24"/>
          <w:lang w:eastAsia="ru-RU"/>
        </w:rPr>
        <w:t>основні завдання курсу економіки в старшій школі.</w:t>
      </w:r>
    </w:p>
    <w:p w:rsidR="008F51C3" w:rsidRPr="00FB19F9" w:rsidRDefault="008F51C3" w:rsidP="008F51C3">
      <w:pPr>
        <w:widowControl w:val="0"/>
        <w:spacing w:after="0" w:line="226" w:lineRule="auto"/>
        <w:ind w:firstLine="567"/>
        <w:jc w:val="both"/>
        <w:rPr>
          <w:rFonts w:ascii="Times New Roman" w:eastAsia="Times New Roman" w:hAnsi="Times New Roman" w:cs="Times New Roman"/>
          <w:bCs/>
          <w:spacing w:val="-4"/>
          <w:sz w:val="24"/>
          <w:szCs w:val="24"/>
          <w:lang w:eastAsia="ru-RU"/>
        </w:rPr>
      </w:pPr>
      <w:r w:rsidRPr="00FB19F9">
        <w:rPr>
          <w:rFonts w:ascii="Times New Roman" w:eastAsia="Times New Roman" w:hAnsi="Times New Roman" w:cs="Times New Roman"/>
          <w:spacing w:val="-4"/>
          <w:sz w:val="24"/>
          <w:szCs w:val="24"/>
          <w:lang w:eastAsia="ru-RU"/>
        </w:rPr>
        <w:t xml:space="preserve">Під час ознайомлення з компонентною складовою програми  </w:t>
      </w:r>
      <w:r w:rsidRPr="00FB19F9">
        <w:rPr>
          <w:rFonts w:ascii="Times New Roman" w:eastAsia="Times New Roman" w:hAnsi="Times New Roman" w:cs="Times New Roman"/>
          <w:bCs/>
          <w:spacing w:val="-4"/>
          <w:sz w:val="24"/>
          <w:szCs w:val="24"/>
          <w:lang w:eastAsia="ru-RU"/>
        </w:rPr>
        <w:t>розділу 3. «Підприємство та підприємницька діяльність», о</w:t>
      </w:r>
      <w:r w:rsidRPr="00FB19F9">
        <w:rPr>
          <w:rFonts w:ascii="Times New Roman" w:eastAsia="Times New Roman" w:hAnsi="Times New Roman" w:cs="Times New Roman"/>
          <w:bCs/>
          <w:iCs/>
          <w:spacing w:val="-4"/>
          <w:sz w:val="24"/>
          <w:szCs w:val="24"/>
          <w:lang w:eastAsia="ru-RU"/>
        </w:rPr>
        <w:t>чікуваним результатом навчально-пізнавальної діяльності</w:t>
      </w:r>
      <w:r w:rsidRPr="00FB19F9">
        <w:rPr>
          <w:rFonts w:ascii="Times New Roman" w:eastAsia="Times New Roman" w:hAnsi="Times New Roman" w:cs="Times New Roman"/>
          <w:bCs/>
          <w:spacing w:val="-4"/>
          <w:sz w:val="24"/>
          <w:szCs w:val="24"/>
          <w:lang w:eastAsia="ru-RU"/>
        </w:rPr>
        <w:t xml:space="preserve"> в ціннісній частині передбачено усвідомлення кожним старшокласником розуміння, що п</w:t>
      </w:r>
      <w:r w:rsidRPr="00FB19F9">
        <w:rPr>
          <w:rFonts w:ascii="Times New Roman" w:eastAsia="Times New Roman" w:hAnsi="Times New Roman" w:cs="Times New Roman"/>
          <w:spacing w:val="-4"/>
          <w:sz w:val="24"/>
          <w:szCs w:val="24"/>
          <w:lang w:eastAsia="ru-RU"/>
        </w:rPr>
        <w:t xml:space="preserve">ідприємливість - це здатність до самостійних, неординарних, нетипових дій, тому в ринкових умовах практично всі люди мають бути підприємливими, але це не означає, що всі повинні й можуть бути підприємцями. Діяльнісний компонент передбачає вміння визначити ділову активність, яка характеризує не лише ефективність, а й динаміку розвитку підприємств за ринкових умов, втілює різні аспекти діяльності підприємства, визначається системою таких критеріїв, як місце підприємства на ринку конкретних товарів, географією ділових відносин, репутацією підприємства як партнера, активністю інноваційно-інвестиційної діяльності, конкурентоспроможністю, динамікою показників ефективності виробничо-господарської діяльності в цілому. Ознайомлення з </w:t>
      </w:r>
      <w:r w:rsidRPr="00FB19F9">
        <w:rPr>
          <w:rFonts w:ascii="Times New Roman" w:eastAsia="Times New Roman" w:hAnsi="Times New Roman" w:cs="Times New Roman"/>
          <w:bCs/>
          <w:spacing w:val="-4"/>
          <w:sz w:val="24"/>
          <w:szCs w:val="24"/>
          <w:lang w:eastAsia="ru-RU"/>
        </w:rPr>
        <w:t>розділами 4. «Національна економіка та роль уряду у її функціонуванні» та</w:t>
      </w:r>
      <w:r w:rsidRPr="00FB19F9">
        <w:rPr>
          <w:rFonts w:ascii="Times New Roman" w:eastAsia="Times New Roman" w:hAnsi="Times New Roman" w:cs="Times New Roman"/>
          <w:spacing w:val="-4"/>
          <w:sz w:val="24"/>
          <w:szCs w:val="24"/>
          <w:lang w:eastAsia="ru-RU"/>
        </w:rPr>
        <w:t xml:space="preserve"> </w:t>
      </w:r>
      <w:r w:rsidRPr="00FB19F9">
        <w:rPr>
          <w:rFonts w:ascii="Times New Roman" w:eastAsia="Times New Roman" w:hAnsi="Times New Roman" w:cs="Times New Roman"/>
          <w:bCs/>
          <w:spacing w:val="-4"/>
          <w:sz w:val="24"/>
          <w:szCs w:val="24"/>
          <w:lang w:eastAsia="ru-RU"/>
        </w:rPr>
        <w:t xml:space="preserve">5. «Світова економіка та інтеграційні процеси», що </w:t>
      </w:r>
      <w:r w:rsidRPr="00FB19F9">
        <w:rPr>
          <w:rFonts w:ascii="Times New Roman" w:eastAsia="Times New Roman" w:hAnsi="Times New Roman" w:cs="Times New Roman"/>
          <w:spacing w:val="-4"/>
          <w:sz w:val="24"/>
          <w:szCs w:val="24"/>
          <w:lang w:eastAsia="ru-RU"/>
        </w:rPr>
        <w:t xml:space="preserve">розкривають закономірності функціонування національної економіки як цілого, роль уряду в забезпеченні цієї цілісності та його інструменти впливу на економіку, дозволить </w:t>
      </w:r>
      <w:r w:rsidRPr="00FB19F9">
        <w:rPr>
          <w:rFonts w:ascii="Times New Roman" w:eastAsia="Times New Roman" w:hAnsi="Times New Roman" w:cs="Times New Roman"/>
          <w:bCs/>
          <w:spacing w:val="-4"/>
          <w:sz w:val="24"/>
          <w:szCs w:val="24"/>
          <w:lang w:eastAsia="ru-RU"/>
        </w:rPr>
        <w:t>усвідомити та критично оцінити важливість міжнародної економічної інтеграції й особистої участі в ній країн світу</w:t>
      </w:r>
      <w:r w:rsidRPr="00FB19F9">
        <w:rPr>
          <w:rFonts w:ascii="Times New Roman" w:eastAsia="Times New Roman" w:hAnsi="Times New Roman" w:cs="Times New Roman"/>
          <w:spacing w:val="-4"/>
          <w:sz w:val="24"/>
          <w:szCs w:val="24"/>
          <w:lang w:eastAsia="ru-RU"/>
        </w:rPr>
        <w:t>,</w:t>
      </w:r>
      <w:r w:rsidRPr="00FB19F9">
        <w:rPr>
          <w:rFonts w:ascii="Times New Roman" w:eastAsia="Times New Roman" w:hAnsi="Times New Roman" w:cs="Times New Roman"/>
          <w:b/>
          <w:spacing w:val="-4"/>
          <w:sz w:val="24"/>
          <w:szCs w:val="24"/>
          <w:lang w:eastAsia="ru-RU"/>
        </w:rPr>
        <w:t xml:space="preserve"> </w:t>
      </w:r>
      <w:r w:rsidRPr="00FB19F9">
        <w:rPr>
          <w:rFonts w:ascii="Times New Roman" w:eastAsia="Times New Roman" w:hAnsi="Times New Roman" w:cs="Times New Roman"/>
          <w:spacing w:val="-4"/>
          <w:sz w:val="24"/>
          <w:szCs w:val="24"/>
          <w:lang w:eastAsia="ru-RU"/>
        </w:rPr>
        <w:t>формування торгівельних відносин України з іншим світом на засадах гарантування економічної безпеки національної економіки</w:t>
      </w:r>
      <w:r w:rsidRPr="00FB19F9">
        <w:rPr>
          <w:rFonts w:ascii="Times New Roman" w:eastAsia="Times New Roman" w:hAnsi="Times New Roman" w:cs="Times New Roman"/>
          <w:bCs/>
          <w:spacing w:val="-4"/>
          <w:sz w:val="24"/>
          <w:szCs w:val="24"/>
          <w:lang w:eastAsia="ru-RU"/>
        </w:rPr>
        <w:t>,</w:t>
      </w:r>
      <w:r w:rsidRPr="00FB19F9">
        <w:rPr>
          <w:rFonts w:ascii="Times New Roman" w:eastAsia="Times New Roman" w:hAnsi="Times New Roman" w:cs="Times New Roman"/>
          <w:spacing w:val="-4"/>
          <w:sz w:val="24"/>
          <w:szCs w:val="24"/>
          <w:lang w:eastAsia="ru-RU"/>
        </w:rPr>
        <w:t xml:space="preserve"> конкурентні переваги України на світових ринках сільськогосподарської продукції, рудної сировини і металів: запаси мінеральних ресурсів,</w:t>
      </w:r>
      <w:r w:rsidRPr="00FB19F9">
        <w:rPr>
          <w:rFonts w:ascii="Times New Roman" w:eastAsia="Times New Roman" w:hAnsi="Times New Roman" w:cs="Times New Roman"/>
          <w:bCs/>
          <w:spacing w:val="-4"/>
          <w:sz w:val="24"/>
          <w:szCs w:val="24"/>
          <w:lang w:eastAsia="ru-RU"/>
        </w:rPr>
        <w:t xml:space="preserve"> місце України в системі міжнародних економічних відносин та потребу майбутніх змін,</w:t>
      </w:r>
      <w:r w:rsidRPr="00FB19F9">
        <w:rPr>
          <w:rFonts w:ascii="Times New Roman" w:eastAsia="Times New Roman" w:hAnsi="Times New Roman" w:cs="Times New Roman"/>
          <w:spacing w:val="-4"/>
          <w:sz w:val="24"/>
          <w:szCs w:val="24"/>
          <w:lang w:eastAsia="ru-RU"/>
        </w:rPr>
        <w:t xml:space="preserve"> </w:t>
      </w:r>
      <w:r w:rsidRPr="00FB19F9">
        <w:rPr>
          <w:rFonts w:ascii="Times New Roman" w:eastAsia="Times New Roman" w:hAnsi="Times New Roman" w:cs="Times New Roman"/>
          <w:bCs/>
          <w:spacing w:val="-4"/>
          <w:sz w:val="24"/>
          <w:szCs w:val="24"/>
          <w:lang w:eastAsia="ru-RU"/>
        </w:rPr>
        <w:t xml:space="preserve">переваги та загрози для національної економіки від глобалізації. Діяльнісна і оцінна освітня компонента результатів навчально-пізнавальної діяльності реалізується також у ході </w:t>
      </w:r>
      <w:r w:rsidRPr="00FB19F9">
        <w:rPr>
          <w:rFonts w:ascii="Times New Roman" w:eastAsia="Times New Roman" w:hAnsi="Times New Roman" w:cs="Times New Roman"/>
          <w:spacing w:val="-4"/>
          <w:sz w:val="24"/>
          <w:szCs w:val="24"/>
          <w:lang w:eastAsia="ru-RU"/>
        </w:rPr>
        <w:t xml:space="preserve">виконання 8 практичних робіт. Практичні роботи є особливою  формою, способом і засобом перевірки та оцінювання результатів навчання. Під час виконання практичних робіт удосконалюються навички опрацювання і обробки статистичних даних і фактичних матеріалів, вміння характеризувати і порівнювати економічні явища, виявляти загальні економічні закономірності, встановлювати зв’язки і залежності, робити </w:t>
      </w:r>
      <w:r w:rsidRPr="00FB19F9">
        <w:rPr>
          <w:rFonts w:ascii="Times New Roman" w:eastAsia="Times New Roman" w:hAnsi="Times New Roman" w:cs="Times New Roman"/>
          <w:spacing w:val="-4"/>
          <w:sz w:val="24"/>
          <w:szCs w:val="24"/>
          <w:lang w:eastAsia="ru-RU"/>
        </w:rPr>
        <w:lastRenderedPageBreak/>
        <w:t>висновки,  складати прогнози,  удосконалювати навичка графічної грамотності, розвивати логічне мислення, творчі і підприємницькі здібності, формувати вміння працювати з різноманітними інформаційними ресурсами.</w:t>
      </w:r>
    </w:p>
    <w:p w:rsidR="008F51C3" w:rsidRPr="00FB19F9" w:rsidRDefault="008F51C3" w:rsidP="008F51C3">
      <w:pPr>
        <w:widowControl w:val="0"/>
        <w:spacing w:after="0" w:line="226" w:lineRule="auto"/>
        <w:ind w:firstLine="567"/>
        <w:jc w:val="both"/>
        <w:rPr>
          <w:rFonts w:ascii="Times New Roman" w:eastAsia="Times New Roman" w:hAnsi="Times New Roman" w:cs="Times New Roman"/>
          <w:spacing w:val="-4"/>
          <w:sz w:val="24"/>
          <w:szCs w:val="24"/>
          <w:lang w:eastAsia="ru-RU"/>
        </w:rPr>
      </w:pPr>
      <w:r w:rsidRPr="00FB19F9">
        <w:rPr>
          <w:rFonts w:ascii="Times New Roman" w:eastAsia="Times New Roman" w:hAnsi="Times New Roman" w:cs="Times New Roman"/>
          <w:bCs/>
          <w:spacing w:val="-4"/>
          <w:sz w:val="24"/>
          <w:szCs w:val="24"/>
          <w:lang w:eastAsia="ru-RU"/>
        </w:rPr>
        <w:t xml:space="preserve">Важливою умовою успіху в реалізації курсу має стати </w:t>
      </w:r>
      <w:r w:rsidRPr="00FB19F9">
        <w:rPr>
          <w:rFonts w:ascii="Times New Roman" w:eastAsia="Times New Roman" w:hAnsi="Times New Roman" w:cs="Times New Roman"/>
          <w:spacing w:val="-4"/>
          <w:sz w:val="24"/>
          <w:szCs w:val="24"/>
          <w:lang w:eastAsia="ru-RU"/>
        </w:rPr>
        <w:t xml:space="preserve">формування нового інтегративного способу мислення характерного і необхідного для сучасної людини. Інтеграція навчання дозволяє створити психологічний комфорт для придбання учнями знань і для самовираження, розвивати комунікативні якості та </w:t>
      </w:r>
      <w:proofErr w:type="spellStart"/>
      <w:r w:rsidRPr="00FB19F9">
        <w:rPr>
          <w:rFonts w:ascii="Times New Roman" w:eastAsia="Times New Roman" w:hAnsi="Times New Roman" w:cs="Times New Roman"/>
          <w:spacing w:val="-4"/>
          <w:sz w:val="24"/>
          <w:szCs w:val="24"/>
          <w:lang w:eastAsia="ru-RU"/>
        </w:rPr>
        <w:t>загальнонавчальні</w:t>
      </w:r>
      <w:proofErr w:type="spellEnd"/>
      <w:r w:rsidRPr="00FB19F9">
        <w:rPr>
          <w:rFonts w:ascii="Times New Roman" w:eastAsia="Times New Roman" w:hAnsi="Times New Roman" w:cs="Times New Roman"/>
          <w:spacing w:val="-4"/>
          <w:sz w:val="24"/>
          <w:szCs w:val="24"/>
          <w:lang w:eastAsia="ru-RU"/>
        </w:rPr>
        <w:t xml:space="preserve"> вміння, підвищувати інтерес до знань,  розвивати самостійність користування науково-популярною літературою,  збільшити творчий потенціал учнів, розвивати логічне мислення, комунікативні здібності, використовувати різні види роботи протягом уроку,  залучати вчителів-</w:t>
      </w:r>
      <w:proofErr w:type="spellStart"/>
      <w:r w:rsidRPr="00FB19F9">
        <w:rPr>
          <w:rFonts w:ascii="Times New Roman" w:eastAsia="Times New Roman" w:hAnsi="Times New Roman" w:cs="Times New Roman"/>
          <w:spacing w:val="-4"/>
          <w:sz w:val="24"/>
          <w:szCs w:val="24"/>
          <w:lang w:eastAsia="ru-RU"/>
        </w:rPr>
        <w:t>предметників</w:t>
      </w:r>
      <w:proofErr w:type="spellEnd"/>
      <w:r w:rsidRPr="00FB19F9">
        <w:rPr>
          <w:rFonts w:ascii="Times New Roman" w:eastAsia="Times New Roman" w:hAnsi="Times New Roman" w:cs="Times New Roman"/>
          <w:spacing w:val="-4"/>
          <w:sz w:val="24"/>
          <w:szCs w:val="24"/>
          <w:lang w:eastAsia="ru-RU"/>
        </w:rPr>
        <w:t xml:space="preserve"> до спільної роботи. Особливо увагу варто звернути на інтегрування відповідних тем курсу з математикою та географією – курс «Географічний простір Землі», розділ ІІІ «</w:t>
      </w:r>
      <w:r w:rsidRPr="00FB19F9">
        <w:rPr>
          <w:rFonts w:ascii="Times New Roman" w:eastAsia="Times New Roman" w:hAnsi="Times New Roman" w:cs="Times New Roman"/>
          <w:color w:val="000000"/>
          <w:spacing w:val="-4"/>
          <w:sz w:val="24"/>
          <w:szCs w:val="24"/>
          <w:lang w:eastAsia="ru-RU"/>
        </w:rPr>
        <w:t xml:space="preserve">Загальні суспільно-географічні закономірності світу». Не менш </w:t>
      </w:r>
      <w:r w:rsidRPr="00FB19F9">
        <w:rPr>
          <w:rFonts w:ascii="Times New Roman" w:eastAsia="Times New Roman" w:hAnsi="Times New Roman" w:cs="Times New Roman"/>
          <w:spacing w:val="-4"/>
          <w:sz w:val="24"/>
          <w:szCs w:val="24"/>
          <w:lang w:eastAsia="ru-RU"/>
        </w:rPr>
        <w:t xml:space="preserve"> популярними засобами, що забезпечать ефективність освітнього процесу стають електронні освітні ресурси, зокрема знайомий серед педагогів як України, так і всього світу, багатофункціональний сервіс </w:t>
      </w:r>
      <w:proofErr w:type="spellStart"/>
      <w:r w:rsidRPr="00FB19F9">
        <w:rPr>
          <w:rFonts w:ascii="Times New Roman" w:eastAsia="Times New Roman" w:hAnsi="Times New Roman" w:cs="Times New Roman"/>
          <w:spacing w:val="-4"/>
          <w:sz w:val="24"/>
          <w:szCs w:val="24"/>
          <w:lang w:eastAsia="ru-RU"/>
        </w:rPr>
        <w:t>LearningApps</w:t>
      </w:r>
      <w:proofErr w:type="spellEnd"/>
      <w:r w:rsidRPr="00FB19F9">
        <w:rPr>
          <w:rFonts w:ascii="Times New Roman" w:eastAsia="Times New Roman" w:hAnsi="Times New Roman" w:cs="Times New Roman"/>
          <w:spacing w:val="-4"/>
          <w:sz w:val="24"/>
          <w:szCs w:val="24"/>
          <w:lang w:eastAsia="ru-RU"/>
        </w:rPr>
        <w:t xml:space="preserve">. Він призначений для розробки, зберігання інтерактивних завдань з різних навчальних предметів, за допомогою яких учні можуть перевірити і закріпити свої знання в ігровій формі, що сприяє формуванню їх пізнавального інтересу. Сервіс </w:t>
      </w:r>
      <w:proofErr w:type="spellStart"/>
      <w:r w:rsidRPr="00FB19F9">
        <w:rPr>
          <w:rFonts w:ascii="Times New Roman" w:eastAsia="Times New Roman" w:hAnsi="Times New Roman" w:cs="Times New Roman"/>
          <w:spacing w:val="-4"/>
          <w:sz w:val="24"/>
          <w:szCs w:val="24"/>
          <w:lang w:eastAsia="ru-RU"/>
        </w:rPr>
        <w:t>LearningApps</w:t>
      </w:r>
      <w:proofErr w:type="spellEnd"/>
      <w:r w:rsidRPr="00FB19F9">
        <w:rPr>
          <w:rFonts w:ascii="Times New Roman" w:eastAsia="Times New Roman" w:hAnsi="Times New Roman" w:cs="Times New Roman"/>
          <w:spacing w:val="-4"/>
          <w:sz w:val="24"/>
          <w:szCs w:val="24"/>
          <w:lang w:eastAsia="ru-RU"/>
        </w:rPr>
        <w:t xml:space="preserve"> дає вчителю можливість урізноманітнити урок з будь-якого предмету, у тому числі економіки за рахунок цікавих завдань. Окрім того, передбачається впровадження  </w:t>
      </w:r>
      <w:r w:rsidRPr="00FB19F9">
        <w:rPr>
          <w:rFonts w:ascii="Times New Roman" w:eastAsia="Times New Roman" w:hAnsi="Times New Roman" w:cs="Times New Roman"/>
          <w:spacing w:val="-4"/>
          <w:sz w:val="24"/>
          <w:szCs w:val="24"/>
          <w:shd w:val="clear" w:color="auto" w:fill="FFFFFF"/>
          <w:lang w:eastAsia="ru-RU"/>
        </w:rPr>
        <w:t>Національної освітньої електронної платформи, яка стане рушієм суттєвих змін в освітньому процесі та започаткує ринок виробництва українських електронних освітніх продуктів і сервісів, сприятиме формуванню цифрової компетентності учасників освітнього процесу в Україні.</w:t>
      </w:r>
    </w:p>
    <w:p w:rsidR="008F51C3" w:rsidRPr="00FB19F9" w:rsidRDefault="008F51C3" w:rsidP="008F51C3">
      <w:pPr>
        <w:widowControl w:val="0"/>
        <w:spacing w:after="0" w:line="226" w:lineRule="auto"/>
        <w:ind w:firstLine="567"/>
        <w:jc w:val="both"/>
        <w:rPr>
          <w:rFonts w:ascii="Times New Roman" w:eastAsia="Times New Roman" w:hAnsi="Times New Roman" w:cs="Times New Roman"/>
          <w:spacing w:val="-4"/>
          <w:sz w:val="24"/>
          <w:szCs w:val="24"/>
          <w:lang w:eastAsia="ru-RU"/>
        </w:rPr>
      </w:pPr>
      <w:r w:rsidRPr="00FB19F9">
        <w:rPr>
          <w:rFonts w:ascii="Times New Roman" w:eastAsia="Times New Roman" w:hAnsi="Times New Roman" w:cs="Times New Roman"/>
          <w:spacing w:val="-4"/>
          <w:sz w:val="24"/>
          <w:szCs w:val="24"/>
          <w:lang w:eastAsia="ru-RU"/>
        </w:rPr>
        <w:t>Підсилить  економічну компетентність можна використання і реалізація завдань курсів за вибором, перелік яких розміщено на офіційному сайті ДНУ «Інститут модернізації змісту освіти» за посиланням:</w:t>
      </w:r>
    </w:p>
    <w:p w:rsidR="008F51C3" w:rsidRPr="00FB19F9" w:rsidRDefault="008F51C3" w:rsidP="008F51C3">
      <w:pPr>
        <w:widowControl w:val="0"/>
        <w:spacing w:after="0" w:line="226" w:lineRule="auto"/>
        <w:jc w:val="both"/>
        <w:rPr>
          <w:rFonts w:ascii="Times New Roman" w:eastAsia="Times New Roman" w:hAnsi="Times New Roman" w:cs="Times New Roman"/>
          <w:spacing w:val="-4"/>
          <w:sz w:val="24"/>
          <w:szCs w:val="24"/>
          <w:lang w:eastAsia="ru-RU"/>
        </w:rPr>
      </w:pPr>
      <w:r w:rsidRPr="00FB19F9">
        <w:rPr>
          <w:rFonts w:ascii="Times New Roman" w:eastAsia="Times New Roman" w:hAnsi="Times New Roman" w:cs="Times New Roman"/>
          <w:color w:val="0000FF"/>
          <w:spacing w:val="-4"/>
          <w:sz w:val="24"/>
          <w:szCs w:val="24"/>
          <w:u w:val="single"/>
          <w:lang w:eastAsia="ru-RU"/>
        </w:rPr>
        <w:t>https://drive.google.com/file/d/0B3m2TqBM0APKcmo1Rm84dkh0NWc/view,</w:t>
      </w:r>
      <w:r w:rsidRPr="00FB19F9">
        <w:rPr>
          <w:rFonts w:ascii="Times New Roman" w:eastAsia="Times New Roman" w:hAnsi="Times New Roman" w:cs="Times New Roman"/>
          <w:spacing w:val="-4"/>
          <w:sz w:val="24"/>
          <w:szCs w:val="24"/>
          <w:lang w:eastAsia="ru-RU"/>
        </w:rPr>
        <w:t xml:space="preserve"> «Список навчальних програм, підручників та посібників для закладів загальної середньої освіти, яким надано гриф Міністерства освіти і науки України або схвалення для використання в закладах загальної середньої освіти» (далі-Перелік) включає додаткове навчально-методичне забезпечення, серед яких  провідним залишається оновлений курс «Фінансова грамотність»                               (35 годин та 105 годин) для учнів 10 (11) класів закладів загальної середньої освіти (</w:t>
      </w:r>
      <w:proofErr w:type="spellStart"/>
      <w:r w:rsidRPr="00FB19F9">
        <w:rPr>
          <w:rFonts w:ascii="Times New Roman" w:eastAsia="Times New Roman" w:hAnsi="Times New Roman" w:cs="Times New Roman"/>
          <w:spacing w:val="-4"/>
          <w:sz w:val="24"/>
          <w:szCs w:val="24"/>
          <w:lang w:eastAsia="ru-RU"/>
        </w:rPr>
        <w:t>авт</w:t>
      </w:r>
      <w:proofErr w:type="spellEnd"/>
      <w:r w:rsidRPr="00FB19F9">
        <w:rPr>
          <w:rFonts w:ascii="Times New Roman" w:eastAsia="Times New Roman" w:hAnsi="Times New Roman" w:cs="Times New Roman"/>
          <w:spacing w:val="-4"/>
          <w:sz w:val="24"/>
          <w:szCs w:val="24"/>
          <w:lang w:eastAsia="ru-RU"/>
        </w:rPr>
        <w:t xml:space="preserve">.  </w:t>
      </w:r>
      <w:proofErr w:type="spellStart"/>
      <w:r w:rsidRPr="00FB19F9">
        <w:rPr>
          <w:rFonts w:ascii="Times New Roman" w:eastAsia="Times New Roman" w:hAnsi="Times New Roman" w:cs="Times New Roman"/>
          <w:spacing w:val="-4"/>
          <w:sz w:val="24"/>
          <w:szCs w:val="24"/>
          <w:lang w:eastAsia="ru-RU"/>
        </w:rPr>
        <w:t>Смовженко</w:t>
      </w:r>
      <w:proofErr w:type="spellEnd"/>
      <w:r w:rsidRPr="00FB19F9">
        <w:rPr>
          <w:rFonts w:ascii="Times New Roman" w:eastAsia="Times New Roman" w:hAnsi="Times New Roman" w:cs="Times New Roman"/>
          <w:spacing w:val="-4"/>
          <w:sz w:val="24"/>
          <w:szCs w:val="24"/>
          <w:lang w:eastAsia="ru-RU"/>
        </w:rPr>
        <w:t xml:space="preserve"> Т. С., Кузнєцова А. Я.)</w:t>
      </w:r>
      <w:r w:rsidRPr="00FB19F9">
        <w:rPr>
          <w:rFonts w:ascii="Times New Roman" w:eastAsia="Times New Roman" w:hAnsi="Times New Roman" w:cs="Times New Roman"/>
          <w:color w:val="000000"/>
          <w:spacing w:val="-4"/>
          <w:sz w:val="24"/>
          <w:szCs w:val="24"/>
          <w:lang w:eastAsia="ru-RU"/>
        </w:rPr>
        <w:t xml:space="preserve">, </w:t>
      </w:r>
      <w:r w:rsidRPr="00FB19F9">
        <w:rPr>
          <w:rFonts w:ascii="Times New Roman" w:eastAsia="Times New Roman" w:hAnsi="Times New Roman" w:cs="Times New Roman"/>
          <w:spacing w:val="-4"/>
          <w:sz w:val="24"/>
          <w:szCs w:val="24"/>
          <w:lang w:eastAsia="ru-RU"/>
        </w:rPr>
        <w:t xml:space="preserve">продовжено впровадження в освітній процес курсу за вибором «Основи споживчих знань» та програм, що реалізуються в рамках проекту </w:t>
      </w:r>
      <w:r w:rsidRPr="00FB19F9">
        <w:rPr>
          <w:rFonts w:ascii="Times New Roman" w:eastAsia="Times New Roman" w:hAnsi="Times New Roman" w:cs="Times New Roman"/>
          <w:b/>
          <w:bCs/>
          <w:spacing w:val="-4"/>
          <w:sz w:val="24"/>
          <w:szCs w:val="24"/>
          <w:lang w:eastAsia="ru-RU"/>
        </w:rPr>
        <w:t xml:space="preserve">«Здоров’я дитини — здорове харчування» </w:t>
      </w:r>
      <w:r w:rsidRPr="00FB19F9">
        <w:rPr>
          <w:rFonts w:ascii="Times New Roman" w:eastAsia="Times New Roman" w:hAnsi="Times New Roman" w:cs="Times New Roman"/>
          <w:spacing w:val="-4"/>
          <w:sz w:val="24"/>
          <w:szCs w:val="24"/>
          <w:lang w:eastAsia="ru-RU"/>
        </w:rPr>
        <w:t>(</w:t>
      </w:r>
      <w:proofErr w:type="spellStart"/>
      <w:r w:rsidRPr="00FB19F9">
        <w:rPr>
          <w:rFonts w:ascii="Times New Roman" w:eastAsia="Times New Roman" w:hAnsi="Times New Roman" w:cs="Times New Roman"/>
          <w:spacing w:val="-4"/>
          <w:sz w:val="24"/>
          <w:szCs w:val="24"/>
          <w:lang w:eastAsia="ru-RU"/>
        </w:rPr>
        <w:t>авт</w:t>
      </w:r>
      <w:proofErr w:type="spellEnd"/>
      <w:r w:rsidRPr="00FB19F9">
        <w:rPr>
          <w:rFonts w:ascii="Times New Roman" w:eastAsia="Times New Roman" w:hAnsi="Times New Roman" w:cs="Times New Roman"/>
          <w:spacing w:val="-4"/>
          <w:sz w:val="24"/>
          <w:szCs w:val="24"/>
          <w:lang w:eastAsia="ru-RU"/>
        </w:rPr>
        <w:t xml:space="preserve">. програм «Здоров’я дитини —  здорове харчування» для учнів 3–4 та 5–7 класів А. І. Довгань, О. В. </w:t>
      </w:r>
      <w:proofErr w:type="spellStart"/>
      <w:r w:rsidRPr="00FB19F9">
        <w:rPr>
          <w:rFonts w:ascii="Times New Roman" w:eastAsia="Times New Roman" w:hAnsi="Times New Roman" w:cs="Times New Roman"/>
          <w:spacing w:val="-4"/>
          <w:sz w:val="24"/>
          <w:szCs w:val="24"/>
          <w:lang w:eastAsia="ru-RU"/>
        </w:rPr>
        <w:t>Овчарук</w:t>
      </w:r>
      <w:proofErr w:type="spellEnd"/>
      <w:r w:rsidRPr="00FB19F9">
        <w:rPr>
          <w:rFonts w:ascii="Times New Roman" w:eastAsia="Times New Roman" w:hAnsi="Times New Roman" w:cs="Times New Roman"/>
          <w:spacing w:val="-4"/>
          <w:sz w:val="24"/>
          <w:szCs w:val="24"/>
          <w:lang w:eastAsia="ru-RU"/>
        </w:rPr>
        <w:t xml:space="preserve">, Л. М. </w:t>
      </w:r>
      <w:proofErr w:type="spellStart"/>
      <w:r w:rsidRPr="00FB19F9">
        <w:rPr>
          <w:rFonts w:ascii="Times New Roman" w:eastAsia="Times New Roman" w:hAnsi="Times New Roman" w:cs="Times New Roman"/>
          <w:spacing w:val="-4"/>
          <w:sz w:val="24"/>
          <w:szCs w:val="24"/>
          <w:lang w:eastAsia="ru-RU"/>
        </w:rPr>
        <w:t>Пужайчереда</w:t>
      </w:r>
      <w:proofErr w:type="spellEnd"/>
      <w:r w:rsidRPr="00FB19F9">
        <w:rPr>
          <w:rFonts w:ascii="Times New Roman" w:eastAsia="Times New Roman" w:hAnsi="Times New Roman" w:cs="Times New Roman"/>
          <w:spacing w:val="-4"/>
          <w:sz w:val="24"/>
          <w:szCs w:val="24"/>
          <w:lang w:eastAsia="ru-RU"/>
        </w:rPr>
        <w:t>), програма курсу за вибором «Основи енергопостачання та енергоспоживання»                             (</w:t>
      </w:r>
      <w:proofErr w:type="spellStart"/>
      <w:r w:rsidRPr="00FB19F9">
        <w:rPr>
          <w:rFonts w:ascii="Times New Roman" w:eastAsia="Times New Roman" w:hAnsi="Times New Roman" w:cs="Times New Roman"/>
          <w:spacing w:val="-4"/>
          <w:sz w:val="24"/>
          <w:szCs w:val="24"/>
          <w:lang w:eastAsia="ru-RU"/>
        </w:rPr>
        <w:t>авт</w:t>
      </w:r>
      <w:proofErr w:type="spellEnd"/>
      <w:r w:rsidRPr="00FB19F9">
        <w:rPr>
          <w:rFonts w:ascii="Times New Roman" w:eastAsia="Times New Roman" w:hAnsi="Times New Roman" w:cs="Times New Roman"/>
          <w:spacing w:val="-4"/>
          <w:sz w:val="24"/>
          <w:szCs w:val="24"/>
          <w:lang w:eastAsia="ru-RU"/>
        </w:rPr>
        <w:t xml:space="preserve">. </w:t>
      </w:r>
      <w:proofErr w:type="spellStart"/>
      <w:r w:rsidRPr="00FB19F9">
        <w:rPr>
          <w:rFonts w:ascii="Times New Roman" w:eastAsia="Times New Roman" w:hAnsi="Times New Roman" w:cs="Times New Roman"/>
          <w:spacing w:val="-4"/>
          <w:sz w:val="24"/>
          <w:szCs w:val="24"/>
          <w:lang w:eastAsia="ru-RU"/>
        </w:rPr>
        <w:t>Сафіуліна</w:t>
      </w:r>
      <w:proofErr w:type="spellEnd"/>
      <w:r w:rsidRPr="00FB19F9">
        <w:rPr>
          <w:rFonts w:ascii="Times New Roman" w:eastAsia="Times New Roman" w:hAnsi="Times New Roman" w:cs="Times New Roman"/>
          <w:spacing w:val="-4"/>
          <w:sz w:val="24"/>
          <w:szCs w:val="24"/>
          <w:lang w:eastAsia="ru-RU"/>
        </w:rPr>
        <w:t xml:space="preserve"> К. Р.) та </w:t>
      </w:r>
      <w:r w:rsidRPr="00FB19F9">
        <w:rPr>
          <w:rFonts w:ascii="Times New Roman" w:eastAsia="Times New Roman" w:hAnsi="Times New Roman" w:cs="Times New Roman"/>
          <w:bCs/>
          <w:spacing w:val="-4"/>
          <w:sz w:val="24"/>
          <w:szCs w:val="24"/>
          <w:lang w:eastAsia="ru-RU"/>
        </w:rPr>
        <w:t>програма</w:t>
      </w:r>
      <w:r w:rsidRPr="00FB19F9">
        <w:rPr>
          <w:rFonts w:ascii="Times New Roman" w:eastAsia="Times New Roman" w:hAnsi="Times New Roman" w:cs="Times New Roman"/>
          <w:spacing w:val="-4"/>
          <w:sz w:val="24"/>
          <w:szCs w:val="24"/>
          <w:lang w:eastAsia="ru-RU"/>
        </w:rPr>
        <w:t xml:space="preserve"> факультативного курсу «Абетка з основ житлово-комунального управління» (</w:t>
      </w:r>
      <w:proofErr w:type="spellStart"/>
      <w:r w:rsidRPr="00FB19F9">
        <w:rPr>
          <w:rFonts w:ascii="Times New Roman" w:eastAsia="Times New Roman" w:hAnsi="Times New Roman" w:cs="Times New Roman"/>
          <w:spacing w:val="-4"/>
          <w:sz w:val="24"/>
          <w:szCs w:val="24"/>
          <w:lang w:eastAsia="ru-RU"/>
        </w:rPr>
        <w:t>авт</w:t>
      </w:r>
      <w:proofErr w:type="spellEnd"/>
      <w:r w:rsidRPr="00FB19F9">
        <w:rPr>
          <w:rFonts w:ascii="Times New Roman" w:eastAsia="Times New Roman" w:hAnsi="Times New Roman" w:cs="Times New Roman"/>
          <w:spacing w:val="-4"/>
          <w:sz w:val="24"/>
          <w:szCs w:val="24"/>
          <w:lang w:eastAsia="ru-RU"/>
        </w:rPr>
        <w:t xml:space="preserve">. </w:t>
      </w:r>
      <w:proofErr w:type="spellStart"/>
      <w:r w:rsidRPr="00FB19F9">
        <w:rPr>
          <w:rFonts w:ascii="Times New Roman" w:eastAsia="Times New Roman" w:hAnsi="Times New Roman" w:cs="Times New Roman"/>
          <w:spacing w:val="-4"/>
          <w:sz w:val="24"/>
          <w:szCs w:val="24"/>
          <w:lang w:eastAsia="ru-RU"/>
        </w:rPr>
        <w:t>Сафіуліна</w:t>
      </w:r>
      <w:proofErr w:type="spellEnd"/>
      <w:r w:rsidRPr="00FB19F9">
        <w:rPr>
          <w:rFonts w:ascii="Times New Roman" w:eastAsia="Times New Roman" w:hAnsi="Times New Roman" w:cs="Times New Roman"/>
          <w:spacing w:val="-4"/>
          <w:sz w:val="24"/>
          <w:szCs w:val="24"/>
          <w:lang w:eastAsia="ru-RU"/>
        </w:rPr>
        <w:t xml:space="preserve"> К. Р. та </w:t>
      </w:r>
      <w:proofErr w:type="spellStart"/>
      <w:r w:rsidRPr="00FB19F9">
        <w:rPr>
          <w:rFonts w:ascii="Times New Roman" w:eastAsia="Times New Roman" w:hAnsi="Times New Roman" w:cs="Times New Roman"/>
          <w:spacing w:val="-4"/>
          <w:sz w:val="24"/>
          <w:szCs w:val="24"/>
          <w:lang w:eastAsia="ru-RU"/>
        </w:rPr>
        <w:t>інш</w:t>
      </w:r>
      <w:proofErr w:type="spellEnd"/>
      <w:r w:rsidRPr="00FB19F9">
        <w:rPr>
          <w:rFonts w:ascii="Times New Roman" w:eastAsia="Times New Roman" w:hAnsi="Times New Roman" w:cs="Times New Roman"/>
          <w:spacing w:val="-4"/>
          <w:sz w:val="24"/>
          <w:szCs w:val="24"/>
          <w:lang w:eastAsia="ru-RU"/>
        </w:rPr>
        <w:t xml:space="preserve">.), що цілеспрямовано реалізують наскрізні змістові лінії. </w:t>
      </w:r>
    </w:p>
    <w:p w:rsidR="008F51C3" w:rsidRPr="00FB19F9" w:rsidRDefault="008F51C3" w:rsidP="008F51C3">
      <w:pPr>
        <w:widowControl w:val="0"/>
        <w:spacing w:after="0" w:line="226" w:lineRule="auto"/>
        <w:ind w:firstLine="567"/>
        <w:jc w:val="both"/>
        <w:rPr>
          <w:rFonts w:ascii="Times New Roman" w:eastAsia="Times New Roman" w:hAnsi="Times New Roman" w:cs="Times New Roman"/>
          <w:spacing w:val="-4"/>
          <w:sz w:val="24"/>
          <w:szCs w:val="24"/>
          <w:lang w:eastAsia="ru-RU"/>
        </w:rPr>
      </w:pPr>
      <w:r w:rsidRPr="00FB19F9">
        <w:rPr>
          <w:rFonts w:ascii="Times New Roman" w:eastAsia="Times New Roman" w:hAnsi="Times New Roman" w:cs="Times New Roman"/>
          <w:spacing w:val="-4"/>
          <w:sz w:val="24"/>
          <w:szCs w:val="24"/>
          <w:lang w:eastAsia="ru-RU"/>
        </w:rPr>
        <w:t>Пропоновані курси за вибором можуть викладатися за рахунок варіативного компонента змісту освіти для забезпечення пізнавальних і освітніх потреб старшокласників та використовуватись незалежно від обраного профілю навчання й стати актуальними для учнів основної школи.</w:t>
      </w:r>
    </w:p>
    <w:p w:rsidR="008F51C3" w:rsidRPr="00FB19F9" w:rsidRDefault="008F51C3" w:rsidP="008F51C3">
      <w:pPr>
        <w:widowControl w:val="0"/>
        <w:spacing w:after="0" w:line="226" w:lineRule="auto"/>
        <w:ind w:firstLine="567"/>
        <w:jc w:val="both"/>
        <w:rPr>
          <w:rFonts w:ascii="Times New Roman" w:eastAsia="Times New Roman" w:hAnsi="Times New Roman" w:cs="Times New Roman"/>
          <w:spacing w:val="-4"/>
          <w:sz w:val="24"/>
          <w:szCs w:val="24"/>
          <w:lang w:eastAsia="ru-RU"/>
        </w:rPr>
      </w:pPr>
      <w:r w:rsidRPr="00FB19F9">
        <w:rPr>
          <w:rFonts w:ascii="Times New Roman" w:eastAsia="Times New Roman" w:hAnsi="Times New Roman" w:cs="Times New Roman"/>
          <w:spacing w:val="-4"/>
          <w:sz w:val="24"/>
          <w:szCs w:val="24"/>
          <w:lang w:eastAsia="ru-RU"/>
        </w:rPr>
        <w:t>У 2019/2020 навчальному році за підтримки Міністерства освіти і науки України організовуються і поводяться:</w:t>
      </w:r>
    </w:p>
    <w:p w:rsidR="008F51C3" w:rsidRPr="00FB19F9" w:rsidRDefault="008F51C3" w:rsidP="008F51C3">
      <w:pPr>
        <w:widowControl w:val="0"/>
        <w:numPr>
          <w:ilvl w:val="0"/>
          <w:numId w:val="1"/>
        </w:numPr>
        <w:tabs>
          <w:tab w:val="left" w:pos="567"/>
        </w:tabs>
        <w:spacing w:after="0" w:line="226" w:lineRule="auto"/>
        <w:ind w:left="0"/>
        <w:jc w:val="both"/>
        <w:rPr>
          <w:rFonts w:ascii="Times New Roman" w:eastAsia="Times New Roman" w:hAnsi="Times New Roman" w:cs="Times New Roman"/>
          <w:spacing w:val="-4"/>
          <w:sz w:val="24"/>
          <w:szCs w:val="24"/>
          <w:lang w:eastAsia="ru-RU"/>
        </w:rPr>
      </w:pPr>
      <w:r w:rsidRPr="00FB19F9">
        <w:rPr>
          <w:rFonts w:ascii="Times New Roman" w:eastAsia="Times New Roman" w:hAnsi="Times New Roman" w:cs="Times New Roman"/>
          <w:spacing w:val="-4"/>
          <w:sz w:val="24"/>
          <w:szCs w:val="24"/>
          <w:lang w:eastAsia="ru-RU"/>
        </w:rPr>
        <w:t xml:space="preserve">черговий Всеукраїнський турнір юних економістів, питання якого друкуються в періодичних виданнях </w:t>
      </w:r>
    </w:p>
    <w:p w:rsidR="008F51C3" w:rsidRPr="00FB19F9" w:rsidRDefault="008F51C3" w:rsidP="008F51C3">
      <w:pPr>
        <w:widowControl w:val="0"/>
        <w:numPr>
          <w:ilvl w:val="0"/>
          <w:numId w:val="1"/>
        </w:numPr>
        <w:tabs>
          <w:tab w:val="left" w:pos="567"/>
        </w:tabs>
        <w:spacing w:after="0" w:line="226" w:lineRule="auto"/>
        <w:ind w:left="0"/>
        <w:jc w:val="both"/>
        <w:rPr>
          <w:rFonts w:ascii="Times New Roman" w:eastAsia="Times New Roman" w:hAnsi="Times New Roman" w:cs="Times New Roman"/>
          <w:spacing w:val="-4"/>
          <w:sz w:val="24"/>
          <w:szCs w:val="24"/>
          <w:lang w:eastAsia="ru-RU"/>
        </w:rPr>
      </w:pPr>
      <w:r w:rsidRPr="00FB19F9">
        <w:rPr>
          <w:rFonts w:ascii="Times New Roman" w:eastAsia="Times New Roman" w:hAnsi="Times New Roman" w:cs="Times New Roman"/>
          <w:spacing w:val="-4"/>
          <w:sz w:val="24"/>
          <w:szCs w:val="24"/>
          <w:lang w:eastAsia="ru-RU"/>
        </w:rPr>
        <w:t xml:space="preserve">Всеукраїнський турнір юних знавців курсу «Фінансова грамотність», умови проведення розміщені на сайті ДНУ «Інститут модернізації змісту освіти». </w:t>
      </w:r>
    </w:p>
    <w:p w:rsidR="008F51C3" w:rsidRPr="00FB19F9" w:rsidRDefault="008F51C3" w:rsidP="008F51C3">
      <w:pPr>
        <w:widowControl w:val="0"/>
        <w:spacing w:after="0" w:line="226" w:lineRule="auto"/>
        <w:rPr>
          <w:rFonts w:ascii="Times New Roman" w:eastAsia="Times New Roman" w:hAnsi="Times New Roman" w:cs="Times New Roman"/>
          <w:spacing w:val="-4"/>
          <w:sz w:val="24"/>
          <w:szCs w:val="24"/>
          <w:lang w:eastAsia="ru-RU"/>
        </w:rPr>
      </w:pPr>
      <w:r w:rsidRPr="00FB19F9">
        <w:rPr>
          <w:rFonts w:ascii="Times New Roman" w:eastAsia="Times New Roman" w:hAnsi="Times New Roman" w:cs="Times New Roman"/>
          <w:spacing w:val="-4"/>
          <w:sz w:val="24"/>
          <w:szCs w:val="24"/>
          <w:lang w:eastAsia="ru-RU"/>
        </w:rPr>
        <w:tab/>
        <w:t>Суттєву допомогу для підвищення свого фахового рівня та в підготовці до уроків з економіки вчителям надають науково-методичний журнал «Географія та економіка в рідній школі» Міністерства освіти і науки України та науково-методичний журнал «Економіка в школах України»,  Інтернет-ресурси (наприклад, «Портал споживача» –</w:t>
      </w:r>
      <w:hyperlink r:id="rId6" w:history="1">
        <w:r w:rsidRPr="00FB19F9">
          <w:rPr>
            <w:rStyle w:val="a3"/>
            <w:rFonts w:ascii="Times New Roman" w:eastAsia="Times New Roman" w:hAnsi="Times New Roman" w:cs="Times New Roman"/>
            <w:spacing w:val="-4"/>
            <w:sz w:val="24"/>
            <w:szCs w:val="24"/>
            <w:lang w:eastAsia="ru-RU"/>
          </w:rPr>
          <w:t>www.consumerinfo.org.ua</w:t>
        </w:r>
      </w:hyperlink>
      <w:r w:rsidRPr="00FB19F9">
        <w:rPr>
          <w:rFonts w:ascii="Times New Roman" w:eastAsia="Times New Roman" w:hAnsi="Times New Roman" w:cs="Times New Roman"/>
          <w:spacing w:val="-4"/>
          <w:sz w:val="24"/>
          <w:szCs w:val="24"/>
          <w:lang w:eastAsia="ru-RU"/>
        </w:rPr>
        <w:t xml:space="preserve">, «Державна служба статистики України» – </w:t>
      </w:r>
      <w:hyperlink r:id="rId7" w:history="1">
        <w:r w:rsidRPr="00FB19F9">
          <w:rPr>
            <w:rStyle w:val="a3"/>
            <w:rFonts w:ascii="Times New Roman" w:eastAsia="Times New Roman" w:hAnsi="Times New Roman" w:cs="Times New Roman"/>
            <w:spacing w:val="-4"/>
            <w:sz w:val="24"/>
            <w:szCs w:val="24"/>
            <w:lang w:eastAsia="ru-RU"/>
          </w:rPr>
          <w:t>www.ukrstat.gov.ua</w:t>
        </w:r>
      </w:hyperlink>
      <w:r w:rsidRPr="00FB19F9">
        <w:rPr>
          <w:rFonts w:ascii="Times New Roman" w:eastAsia="Times New Roman" w:hAnsi="Times New Roman" w:cs="Times New Roman"/>
          <w:spacing w:val="-4"/>
          <w:sz w:val="24"/>
          <w:szCs w:val="24"/>
          <w:lang w:eastAsia="ru-RU"/>
        </w:rPr>
        <w:t xml:space="preserve">, «Національний банк України» – </w:t>
      </w:r>
      <w:hyperlink r:id="rId8" w:history="1">
        <w:r w:rsidRPr="00FB19F9">
          <w:rPr>
            <w:rStyle w:val="a3"/>
            <w:rFonts w:ascii="Times New Roman" w:eastAsia="Times New Roman" w:hAnsi="Times New Roman" w:cs="Times New Roman"/>
            <w:spacing w:val="-4"/>
            <w:sz w:val="24"/>
            <w:szCs w:val="24"/>
            <w:lang w:eastAsia="ru-RU"/>
          </w:rPr>
          <w:t>www.bank.gov.ua</w:t>
        </w:r>
      </w:hyperlink>
      <w:r w:rsidRPr="00FB19F9">
        <w:rPr>
          <w:rFonts w:ascii="Times New Roman" w:eastAsia="Times New Roman" w:hAnsi="Times New Roman" w:cs="Times New Roman"/>
          <w:spacing w:val="-4"/>
          <w:sz w:val="24"/>
          <w:szCs w:val="24"/>
          <w:lang w:eastAsia="ru-RU"/>
        </w:rPr>
        <w:t>), авторські творчі майстерні учителів.</w:t>
      </w:r>
    </w:p>
    <w:p w:rsidR="008B7AF4" w:rsidRDefault="00E526B0"/>
    <w:sectPr w:rsidR="008B7AF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48B7CBF"/>
    <w:multiLevelType w:val="hybridMultilevel"/>
    <w:tmpl w:val="E8268AD2"/>
    <w:lvl w:ilvl="0" w:tplc="F864DB6A">
      <w:start w:val="1"/>
      <w:numFmt w:val="bullet"/>
      <w:lvlText w:val=""/>
      <w:lvlJc w:val="left"/>
      <w:pPr>
        <w:ind w:left="1365" w:hanging="360"/>
      </w:pPr>
      <w:rPr>
        <w:rFonts w:ascii="Symbol" w:hAnsi="Symbol" w:hint="default"/>
      </w:rPr>
    </w:lvl>
    <w:lvl w:ilvl="1" w:tplc="04190003">
      <w:start w:val="1"/>
      <w:numFmt w:val="bullet"/>
      <w:lvlText w:val="o"/>
      <w:lvlJc w:val="left"/>
      <w:pPr>
        <w:ind w:left="2085" w:hanging="360"/>
      </w:pPr>
      <w:rPr>
        <w:rFonts w:ascii="Courier New" w:hAnsi="Courier New" w:cs="Times New Roman" w:hint="default"/>
      </w:rPr>
    </w:lvl>
    <w:lvl w:ilvl="2" w:tplc="04190005">
      <w:start w:val="1"/>
      <w:numFmt w:val="bullet"/>
      <w:lvlText w:val=""/>
      <w:lvlJc w:val="left"/>
      <w:pPr>
        <w:ind w:left="2805" w:hanging="360"/>
      </w:pPr>
      <w:rPr>
        <w:rFonts w:ascii="Wingdings" w:hAnsi="Wingdings" w:hint="default"/>
      </w:rPr>
    </w:lvl>
    <w:lvl w:ilvl="3" w:tplc="04190001">
      <w:start w:val="1"/>
      <w:numFmt w:val="bullet"/>
      <w:lvlText w:val=""/>
      <w:lvlJc w:val="left"/>
      <w:pPr>
        <w:ind w:left="3525" w:hanging="360"/>
      </w:pPr>
      <w:rPr>
        <w:rFonts w:ascii="Symbol" w:hAnsi="Symbol" w:hint="default"/>
      </w:rPr>
    </w:lvl>
    <w:lvl w:ilvl="4" w:tplc="04190003">
      <w:start w:val="1"/>
      <w:numFmt w:val="bullet"/>
      <w:lvlText w:val="o"/>
      <w:lvlJc w:val="left"/>
      <w:pPr>
        <w:ind w:left="4245" w:hanging="360"/>
      </w:pPr>
      <w:rPr>
        <w:rFonts w:ascii="Courier New" w:hAnsi="Courier New" w:cs="Times New Roman" w:hint="default"/>
      </w:rPr>
    </w:lvl>
    <w:lvl w:ilvl="5" w:tplc="04190005">
      <w:start w:val="1"/>
      <w:numFmt w:val="bullet"/>
      <w:lvlText w:val=""/>
      <w:lvlJc w:val="left"/>
      <w:pPr>
        <w:ind w:left="4965" w:hanging="360"/>
      </w:pPr>
      <w:rPr>
        <w:rFonts w:ascii="Wingdings" w:hAnsi="Wingdings" w:hint="default"/>
      </w:rPr>
    </w:lvl>
    <w:lvl w:ilvl="6" w:tplc="04190001">
      <w:start w:val="1"/>
      <w:numFmt w:val="bullet"/>
      <w:lvlText w:val=""/>
      <w:lvlJc w:val="left"/>
      <w:pPr>
        <w:ind w:left="5685" w:hanging="360"/>
      </w:pPr>
      <w:rPr>
        <w:rFonts w:ascii="Symbol" w:hAnsi="Symbol" w:hint="default"/>
      </w:rPr>
    </w:lvl>
    <w:lvl w:ilvl="7" w:tplc="04190003">
      <w:start w:val="1"/>
      <w:numFmt w:val="bullet"/>
      <w:lvlText w:val="o"/>
      <w:lvlJc w:val="left"/>
      <w:pPr>
        <w:ind w:left="6405" w:hanging="360"/>
      </w:pPr>
      <w:rPr>
        <w:rFonts w:ascii="Courier New" w:hAnsi="Courier New" w:cs="Times New Roman" w:hint="default"/>
      </w:rPr>
    </w:lvl>
    <w:lvl w:ilvl="8" w:tplc="04190005">
      <w:start w:val="1"/>
      <w:numFmt w:val="bullet"/>
      <w:lvlText w:val=""/>
      <w:lvlJc w:val="left"/>
      <w:pPr>
        <w:ind w:left="7125" w:hanging="360"/>
      </w:pPr>
      <w:rPr>
        <w:rFonts w:ascii="Wingdings" w:hAnsi="Wingdings" w:hint="default"/>
      </w:rPr>
    </w:lvl>
  </w:abstractNum>
  <w:abstractNum w:abstractNumId="1" w15:restartNumberingAfterBreak="0">
    <w:nsid w:val="6D151669"/>
    <w:multiLevelType w:val="multilevel"/>
    <w:tmpl w:val="CE0C1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28F"/>
    <w:rsid w:val="00172415"/>
    <w:rsid w:val="008F51C3"/>
    <w:rsid w:val="00D76301"/>
    <w:rsid w:val="00E526B0"/>
    <w:rsid w:val="00E5528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72EDAF-52EB-4008-8F74-935A24150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51C3"/>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F51C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nk.gov.ua" TargetMode="External"/><Relationship Id="rId3" Type="http://schemas.openxmlformats.org/officeDocument/2006/relationships/settings" Target="settings.xml"/><Relationship Id="rId7" Type="http://schemas.openxmlformats.org/officeDocument/2006/relationships/hyperlink" Target="http://www.ukrstat.gov.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onsumerinfo.org.ua" TargetMode="External"/><Relationship Id="rId5" Type="http://schemas.openxmlformats.org/officeDocument/2006/relationships/hyperlink" Target="https://mon.gov.ua/ua/osvita/zagalna-serednya-osvita/navchalni-programi/navchalni-programi-dlya-10-11-klasi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10001</Words>
  <Characters>5702</Characters>
  <Application>Microsoft Office Word</Application>
  <DocSecurity>0</DocSecurity>
  <Lines>47</Lines>
  <Paragraphs>31</Paragraphs>
  <ScaleCrop>false</ScaleCrop>
  <Company/>
  <LinksUpToDate>false</LinksUpToDate>
  <CharactersWithSpaces>15672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2019-08-23T10:32:00Z</dcterms:created>
  <dcterms:modified xsi:type="dcterms:W3CDTF">2019-08-23T11:05:00Z</dcterms:modified>
</cp:coreProperties>
</file>