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297" w:rsidRPr="00B85297" w:rsidRDefault="00B85297" w:rsidP="00B85297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8"/>
          <w:szCs w:val="28"/>
          <w:lang w:eastAsia="uk-UA"/>
        </w:rPr>
      </w:pPr>
      <w:r w:rsidRPr="00B85297">
        <w:rPr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кутник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BBA49" id="Прямокутник 1" o:spid="_x0000_s1026" alt="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tX/ZQQDAAD9BQ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B85297">
        <w:rPr>
          <w:rFonts w:ascii="ProbaPro" w:eastAsia="Times New Roman" w:hAnsi="ProbaPro" w:cs="Times New Roman"/>
          <w:b/>
          <w:bCs/>
          <w:caps/>
          <w:spacing w:val="30"/>
          <w:sz w:val="28"/>
          <w:szCs w:val="28"/>
          <w:lang w:eastAsia="uk-UA"/>
        </w:rPr>
        <w:t>КАБІНЕТ МІНІСТРІВ УКРАЇНИ</w:t>
      </w:r>
    </w:p>
    <w:p w:rsidR="00B85297" w:rsidRPr="00B85297" w:rsidRDefault="00B85297" w:rsidP="00B8529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b/>
          <w:bCs/>
          <w:caps/>
          <w:spacing w:val="30"/>
          <w:sz w:val="28"/>
          <w:szCs w:val="28"/>
          <w:lang w:eastAsia="uk-UA"/>
        </w:rPr>
        <w:t>РОЗПОРЯДЖЕННЯ</w:t>
      </w:r>
    </w:p>
    <w:p w:rsidR="00B85297" w:rsidRPr="00B85297" w:rsidRDefault="00B85297" w:rsidP="00B85297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pacing w:val="15"/>
          <w:sz w:val="28"/>
          <w:szCs w:val="28"/>
          <w:lang w:eastAsia="uk-UA"/>
        </w:rPr>
        <w:t>від 25 червня 2020 р. № 768-р</w:t>
      </w:r>
    </w:p>
    <w:p w:rsidR="00B85297" w:rsidRPr="00B85297" w:rsidRDefault="00B85297" w:rsidP="00B85297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Київ</w:t>
      </w:r>
    </w:p>
    <w:p w:rsidR="00B85297" w:rsidRPr="00B85297" w:rsidRDefault="00B85297" w:rsidP="00B85297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b/>
          <w:bCs/>
          <w:sz w:val="28"/>
          <w:szCs w:val="28"/>
          <w:lang w:eastAsia="uk-UA"/>
        </w:rPr>
        <w:t>Про закінчення 2019/2020 навчального року в закладах загальної середньої та професійної (професійно-технічної) освіти</w:t>
      </w:r>
    </w:p>
    <w:p w:rsidR="00B85297" w:rsidRPr="00B85297" w:rsidRDefault="00B85297" w:rsidP="00B85297">
      <w:pPr>
        <w:spacing w:before="525" w:after="525" w:line="240" w:lineRule="auto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pict>
          <v:rect id="_x0000_i1025" style="width:0;height:0" o:hralign="center" o:hrstd="t" o:hr="t" fillcolor="#a0a0a0" stroked="f"/>
        </w:pict>
      </w:r>
    </w:p>
    <w:p w:rsidR="00B85297" w:rsidRPr="00B85297" w:rsidRDefault="00B85297" w:rsidP="00B85297">
      <w:pPr>
        <w:spacing w:after="33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Відповідно до пункту 1¹ розділу ХІІ “Прикінцеві та перехідні положення” Закону України “Про освіту” та з метою організованого закінчення 2019/2020 навчального року у зв’язку із запровадженням заходів, спрямованих на запобігання поширенню на території України гострої респіраторної хвороби СОVID-19, спричиненої </w:t>
      </w:r>
      <w:proofErr w:type="spellStart"/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коронавірусом</w:t>
      </w:r>
      <w:proofErr w:type="spellEnd"/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SARS-CoV-2, визначити, що закінчення 2019/2020 навчального року відбувається для учнів:</w:t>
      </w:r>
    </w:p>
    <w:p w:rsidR="00B85297" w:rsidRPr="00B85297" w:rsidRDefault="00B85297" w:rsidP="00B85297">
      <w:pPr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закладів загальної середньої освіти, які продовжують здобувати повну загальну середню освіту у 2020/2021 навчальному році, </w:t>
      </w:r>
      <w:r>
        <w:rPr>
          <w:rFonts w:ascii="ProbaPro" w:eastAsia="Times New Roman" w:hAnsi="ProbaPro" w:cs="Times New Roman" w:hint="eastAsia"/>
          <w:sz w:val="28"/>
          <w:szCs w:val="28"/>
          <w:lang w:eastAsia="uk-UA"/>
        </w:rPr>
        <w:t>–</w:t>
      </w: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 </w:t>
      </w:r>
      <w:r w:rsidRPr="00B85297">
        <w:rPr>
          <w:rFonts w:ascii="ProbaPro" w:eastAsia="Times New Roman" w:hAnsi="ProbaPro" w:cs="Times New Roman"/>
          <w:sz w:val="28"/>
          <w:szCs w:val="28"/>
          <w:bdr w:val="none" w:sz="0" w:space="0" w:color="auto" w:frame="1"/>
          <w:vertAlign w:val="subscript"/>
          <w:lang w:eastAsia="uk-UA"/>
        </w:rPr>
        <w:softHyphen/>
      </w:r>
      <w:r w:rsidRPr="00B85297">
        <w:rPr>
          <w:rFonts w:ascii="ProbaPro" w:eastAsia="Times New Roman" w:hAnsi="ProbaPro" w:cs="Times New Roman"/>
          <w:sz w:val="28"/>
          <w:szCs w:val="28"/>
          <w:bdr w:val="none" w:sz="0" w:space="0" w:color="auto" w:frame="1"/>
          <w:vertAlign w:val="subscript"/>
          <w:lang w:eastAsia="uk-UA"/>
        </w:rPr>
        <w:softHyphen/>
      </w: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не пізніше 1 липня 2020 р</w:t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>оку</w:t>
      </w: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;</w:t>
      </w:r>
    </w:p>
    <w:p w:rsidR="00B85297" w:rsidRPr="00B85297" w:rsidRDefault="00B85297" w:rsidP="00B85297">
      <w:pPr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закладів загальної середньої освіти, які завершують здобуття повної загальної середньої освіти, </w:t>
      </w:r>
      <w:r>
        <w:rPr>
          <w:rFonts w:ascii="ProbaPro" w:eastAsia="Times New Roman" w:hAnsi="ProbaPro" w:cs="Times New Roman" w:hint="eastAsia"/>
          <w:sz w:val="28"/>
          <w:szCs w:val="28"/>
          <w:lang w:eastAsia="uk-UA"/>
        </w:rPr>
        <w:t>–</w:t>
      </w: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протягом десяти робочих днів після визначення результатів додаткової сесії </w:t>
      </w:r>
      <w:bookmarkStart w:id="0" w:name="_GoBack"/>
      <w:bookmarkEnd w:id="0"/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зовнішнього незалежного оцінювання, але не пізніше 31 серпня 2020 р</w:t>
      </w:r>
      <w:r>
        <w:rPr>
          <w:rFonts w:ascii="ProbaPro" w:eastAsia="Times New Roman" w:hAnsi="ProbaPro" w:cs="Times New Roman"/>
          <w:sz w:val="28"/>
          <w:szCs w:val="28"/>
          <w:lang w:eastAsia="uk-UA"/>
        </w:rPr>
        <w:t>оку</w:t>
      </w: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;</w:t>
      </w:r>
    </w:p>
    <w:p w:rsidR="00B85297" w:rsidRPr="00B85297" w:rsidRDefault="00B85297" w:rsidP="00B85297">
      <w:pPr>
        <w:spacing w:after="0" w:line="240" w:lineRule="auto"/>
        <w:ind w:firstLine="709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закладів професійної (професійно-технічної) освіти </w:t>
      </w:r>
      <w:r>
        <w:rPr>
          <w:rFonts w:ascii="ProbaPro" w:eastAsia="Times New Roman" w:hAnsi="ProbaPro" w:cs="Times New Roman" w:hint="eastAsia"/>
          <w:sz w:val="28"/>
          <w:szCs w:val="28"/>
          <w:lang w:eastAsia="uk-UA"/>
        </w:rPr>
        <w:t>–</w:t>
      </w: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 xml:space="preserve"> не пізніше 31 липня 2020 року.</w:t>
      </w:r>
    </w:p>
    <w:p w:rsidR="00B85297" w:rsidRPr="00B85297" w:rsidRDefault="00B85297" w:rsidP="00B85297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      </w:t>
      </w:r>
      <w:r w:rsidRPr="00B85297">
        <w:rPr>
          <w:rFonts w:ascii="ProbaPro" w:eastAsia="Times New Roman" w:hAnsi="ProbaPro" w:cs="Times New Roman"/>
          <w:b/>
          <w:bCs/>
          <w:sz w:val="28"/>
          <w:szCs w:val="28"/>
          <w:bdr w:val="none" w:sz="0" w:space="0" w:color="auto" w:frame="1"/>
          <w:lang w:eastAsia="uk-UA"/>
        </w:rPr>
        <w:t>  Прем’єр-міністр України                                       Д. ШМИГАЛЬ</w:t>
      </w:r>
    </w:p>
    <w:p w:rsidR="00B85297" w:rsidRPr="00B85297" w:rsidRDefault="00B85297" w:rsidP="00B85297">
      <w:pPr>
        <w:spacing w:after="330" w:line="405" w:lineRule="atLeast"/>
        <w:jc w:val="both"/>
        <w:textAlignment w:val="baseline"/>
        <w:rPr>
          <w:rFonts w:ascii="ProbaPro" w:eastAsia="Times New Roman" w:hAnsi="ProbaPro" w:cs="Times New Roman"/>
          <w:sz w:val="28"/>
          <w:szCs w:val="28"/>
          <w:lang w:eastAsia="uk-UA"/>
        </w:rPr>
      </w:pPr>
      <w:r w:rsidRPr="00B85297">
        <w:rPr>
          <w:rFonts w:ascii="ProbaPro" w:eastAsia="Times New Roman" w:hAnsi="ProbaPro" w:cs="Times New Roman"/>
          <w:sz w:val="28"/>
          <w:szCs w:val="28"/>
          <w:lang w:eastAsia="uk-UA"/>
        </w:rPr>
        <w:t>Інд. 73</w:t>
      </w:r>
    </w:p>
    <w:p w:rsidR="00885CED" w:rsidRPr="00B85297" w:rsidRDefault="00885CED">
      <w:pPr>
        <w:rPr>
          <w:sz w:val="28"/>
          <w:szCs w:val="28"/>
        </w:rPr>
      </w:pPr>
    </w:p>
    <w:sectPr w:rsidR="00885CED" w:rsidRPr="00B85297" w:rsidSect="00B852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3D"/>
    <w:rsid w:val="001D3E6B"/>
    <w:rsid w:val="003630C7"/>
    <w:rsid w:val="00372A3D"/>
    <w:rsid w:val="00885CED"/>
    <w:rsid w:val="00B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58AC5-BC74-4ABF-A4B4-7CD730A9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B8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B85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85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1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846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088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947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846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38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459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7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2020-06-30T08:06:00Z</dcterms:created>
  <dcterms:modified xsi:type="dcterms:W3CDTF">2020-06-30T08:22:00Z</dcterms:modified>
</cp:coreProperties>
</file>