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2F" w:rsidRPr="008E136D" w:rsidRDefault="005C6A2F" w:rsidP="003B78DE">
      <w:pPr>
        <w:pStyle w:val="ShapkaDocumentu"/>
        <w:keepNext w:val="0"/>
        <w:keepLines w:val="0"/>
        <w:widowControl w:val="0"/>
        <w:spacing w:after="0" w:line="235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136D">
        <w:rPr>
          <w:rFonts w:ascii="Times New Roman" w:hAnsi="Times New Roman"/>
          <w:sz w:val="24"/>
          <w:szCs w:val="24"/>
        </w:rPr>
        <w:t>Додаток 2</w:t>
      </w:r>
      <w:r w:rsidRPr="008E136D">
        <w:rPr>
          <w:rFonts w:ascii="Times New Roman" w:hAnsi="Times New Roman"/>
          <w:sz w:val="24"/>
          <w:szCs w:val="24"/>
        </w:rPr>
        <w:br/>
        <w:t>до Державного стандарту</w:t>
      </w:r>
    </w:p>
    <w:p w:rsidR="005C6A2F" w:rsidRPr="008E136D" w:rsidRDefault="005C6A2F" w:rsidP="003B78DE">
      <w:pPr>
        <w:pStyle w:val="ae"/>
        <w:keepNext w:val="0"/>
        <w:keepLines w:val="0"/>
        <w:widowControl w:val="0"/>
        <w:spacing w:before="0" w:after="0" w:line="235" w:lineRule="auto"/>
        <w:rPr>
          <w:rFonts w:ascii="Times New Roman" w:hAnsi="Times New Roman"/>
          <w:sz w:val="24"/>
          <w:szCs w:val="24"/>
        </w:rPr>
      </w:pPr>
      <w:r w:rsidRPr="008E136D">
        <w:rPr>
          <w:rFonts w:ascii="Times New Roman" w:hAnsi="Times New Roman"/>
          <w:sz w:val="24"/>
          <w:szCs w:val="24"/>
        </w:rPr>
        <w:t>ВИМОГИ</w:t>
      </w:r>
      <w:r w:rsidRPr="008E136D">
        <w:rPr>
          <w:rFonts w:ascii="Times New Roman" w:hAnsi="Times New Roman"/>
          <w:sz w:val="24"/>
          <w:szCs w:val="24"/>
        </w:rPr>
        <w:br/>
        <w:t xml:space="preserve">до обов’язкових результатів навчання учнів у мовно-літературній освітній галузі </w:t>
      </w:r>
      <w:r w:rsidRPr="008E136D">
        <w:rPr>
          <w:rFonts w:ascii="Times New Roman" w:hAnsi="Times New Roman"/>
          <w:sz w:val="24"/>
          <w:szCs w:val="24"/>
        </w:rPr>
        <w:br/>
        <w:t xml:space="preserve">(українська мова, українська література, зарубіжні літератури </w:t>
      </w:r>
      <w:r w:rsidR="003B78DE">
        <w:rPr>
          <w:rFonts w:ascii="Times New Roman" w:hAnsi="Times New Roman"/>
          <w:sz w:val="24"/>
          <w:szCs w:val="24"/>
        </w:rPr>
        <w:t>(у перекладі українською мовою), 5-6 класи</w:t>
      </w:r>
    </w:p>
    <w:p w:rsidR="005C6A2F" w:rsidRPr="008E136D" w:rsidRDefault="005C6A2F" w:rsidP="003B78DE">
      <w:pPr>
        <w:pStyle w:val="a5"/>
        <w:widowControl w:val="0"/>
        <w:spacing w:line="235" w:lineRule="auto"/>
        <w:rPr>
          <w:sz w:val="10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4394"/>
        <w:gridCol w:w="8930"/>
      </w:tblGrid>
      <w:tr w:rsidR="00FC6CCC" w:rsidRPr="008E136D" w:rsidTr="00FC6CCC">
        <w:trPr>
          <w:trHeight w:val="20"/>
          <w:tblHeader/>
        </w:trPr>
        <w:tc>
          <w:tcPr>
            <w:tcW w:w="1589" w:type="dxa"/>
            <w:vMerge w:val="restart"/>
            <w:vAlign w:val="center"/>
            <w:hideMark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Загальні результати</w:t>
            </w:r>
          </w:p>
        </w:tc>
        <w:tc>
          <w:tcPr>
            <w:tcW w:w="13324" w:type="dxa"/>
            <w:gridSpan w:val="2"/>
            <w:vAlign w:val="center"/>
            <w:hideMark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5–6 класи</w:t>
            </w:r>
          </w:p>
        </w:tc>
      </w:tr>
      <w:tr w:rsidR="00FC6CCC" w:rsidRPr="008E136D" w:rsidTr="00FC6CCC">
        <w:trPr>
          <w:trHeight w:val="20"/>
          <w:tblHeader/>
        </w:trPr>
        <w:tc>
          <w:tcPr>
            <w:tcW w:w="1589" w:type="dxa"/>
            <w:vMerge/>
            <w:vAlign w:val="center"/>
            <w:hideMark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конкретні результати</w:t>
            </w:r>
          </w:p>
        </w:tc>
        <w:tc>
          <w:tcPr>
            <w:tcW w:w="8930" w:type="dxa"/>
            <w:vAlign w:val="center"/>
            <w:hideMark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орієнтири для оцінювання</w:t>
            </w:r>
          </w:p>
        </w:tc>
      </w:tr>
      <w:tr w:rsidR="00A20DB8" w:rsidRPr="008E136D" w:rsidTr="006567DA">
        <w:trPr>
          <w:trHeight w:val="20"/>
        </w:trPr>
        <w:tc>
          <w:tcPr>
            <w:tcW w:w="14913" w:type="dxa"/>
            <w:gridSpan w:val="3"/>
            <w:textDirection w:val="btLr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0DB8" w:rsidRPr="008E136D" w:rsidTr="006C7E29">
        <w:trPr>
          <w:trHeight w:val="20"/>
        </w:trPr>
        <w:tc>
          <w:tcPr>
            <w:tcW w:w="14913" w:type="dxa"/>
            <w:gridSpan w:val="3"/>
          </w:tcPr>
          <w:p w:rsidR="00A20DB8" w:rsidRPr="008E136D" w:rsidRDefault="008E136D" w:rsidP="003B78DE">
            <w:pPr>
              <w:pStyle w:val="a5"/>
              <w:widowControl w:val="0"/>
              <w:numPr>
                <w:ilvl w:val="0"/>
                <w:numId w:val="8"/>
              </w:numPr>
              <w:spacing w:before="0"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ВЗАЄМОДІЯ З ІНШИМИ ОСОБАМИ УСНО, СПРИЙМАННЯ І ВИКОРИСТАННЯ ІНФОРМАЦІЇ ДЛЯ ДОСЯГНЕННЯ ЖИТТЄВИХ ЦІЛЕЙ У РІЗНИХ КОМУНІКАТИВНИХ СИТУАЦІЯХ</w:t>
            </w:r>
          </w:p>
        </w:tc>
      </w:tr>
      <w:tr w:rsidR="002B6BE3" w:rsidRPr="008E136D" w:rsidTr="002B6BE3">
        <w:trPr>
          <w:trHeight w:val="20"/>
        </w:trPr>
        <w:tc>
          <w:tcPr>
            <w:tcW w:w="1589" w:type="dxa"/>
            <w:vMerge w:val="restart"/>
            <w:textDirection w:val="btLr"/>
            <w:hideMark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Сприймає усну інформацію</w:t>
            </w:r>
          </w:p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1.1]</w:t>
            </w:r>
          </w:p>
        </w:tc>
        <w:tc>
          <w:tcPr>
            <w:tcW w:w="4394" w:type="dxa"/>
            <w:hideMark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слухає висловлювання (зокрема художні тексти,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у різних формах (монолог, діалог,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полілог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), сприймаючи подану в достатньо вільному темпі інформацію відповідного обсягу на відому і частково нову тематику [6 МОВ 1.1.1]</w:t>
            </w:r>
          </w:p>
        </w:tc>
        <w:tc>
          <w:tcPr>
            <w:tcW w:w="8930" w:type="dxa"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уважно слухає монологічні/діалогічні висловлювання, зважаючи на мету та умови спілкування, особливості текстів (зокрема художніх текстів,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1.1.1-1]</w:t>
            </w:r>
          </w:p>
        </w:tc>
      </w:tr>
      <w:tr w:rsidR="002B6BE3" w:rsidRPr="008E136D" w:rsidTr="00FC6CCC">
        <w:trPr>
          <w:trHeight w:val="20"/>
        </w:trPr>
        <w:tc>
          <w:tcPr>
            <w:tcW w:w="1589" w:type="dxa"/>
            <w:vMerge/>
            <w:hideMark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реагує на почуте, уточнюючи важливі для розуміння деталі [6 МОВ 1.1.2]</w:t>
            </w:r>
          </w:p>
        </w:tc>
        <w:tc>
          <w:tcPr>
            <w:tcW w:w="8930" w:type="dxa"/>
            <w:hideMark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вичерпно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відповідає на запитання за змістом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1.1.2-1]</w:t>
            </w:r>
          </w:p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розуміє та відтворює зміст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), толерантно реагує, використовуючи формули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мовного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етикету, етично висловлює власне ставлення до почутого [6 МОВ 1.1.2-2]</w:t>
            </w:r>
          </w:p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у разі потреби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грамотно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перепитує співрозмовника для уточнення деталей [6 МОВ 1.1.2-3]</w:t>
            </w:r>
          </w:p>
        </w:tc>
      </w:tr>
      <w:tr w:rsidR="002B6BE3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  <w:hideMark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передає прихований зміст повідомлення, виражений за допомогою типових невербальних засобів</w:t>
            </w:r>
            <w:r w:rsidR="00680602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1.1.3]</w:t>
            </w:r>
          </w:p>
        </w:tc>
        <w:tc>
          <w:tcPr>
            <w:tcW w:w="8930" w:type="dxa"/>
          </w:tcPr>
          <w:p w:rsidR="002B6BE3" w:rsidRPr="008E136D" w:rsidRDefault="002B6BE3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виявляє і відтворює прихований зміст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), розрізняючи невербальні засоби (інтонацію, силу голосу, логічні наголоси, темп, паузи, міміку, жести, пози), використані для передачі прихованого змісту</w:t>
            </w:r>
            <w:r w:rsidR="00680602"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[6 МОВ 1.1.3-1]</w:t>
            </w:r>
          </w:p>
        </w:tc>
      </w:tr>
      <w:tr w:rsidR="00EF4330" w:rsidRPr="008E136D" w:rsidTr="00680602">
        <w:trPr>
          <w:trHeight w:val="20"/>
        </w:trPr>
        <w:tc>
          <w:tcPr>
            <w:tcW w:w="1589" w:type="dxa"/>
            <w:vMerge w:val="restart"/>
            <w:textDirection w:val="btLr"/>
            <w:hideMark/>
          </w:tcPr>
          <w:p w:rsidR="00EF4330" w:rsidRPr="008E136D" w:rsidRDefault="00EF4330" w:rsidP="00EF4330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Перетворює інформацію з почутого повідомлення в різні форми повідомлень</w:t>
            </w:r>
          </w:p>
          <w:p w:rsidR="00EF4330" w:rsidRPr="008E136D" w:rsidRDefault="00EF4330" w:rsidP="00EF4330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1.2]</w:t>
            </w:r>
          </w:p>
        </w:tc>
        <w:tc>
          <w:tcPr>
            <w:tcW w:w="4394" w:type="dxa"/>
          </w:tcPr>
          <w:p w:rsidR="00EF4330" w:rsidRPr="008E136D" w:rsidRDefault="00EF4330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усно відтворює зміст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), акцентуючи увагу на окремих деталях [6 МОВ 1.2.1]</w:t>
            </w:r>
          </w:p>
        </w:tc>
        <w:tc>
          <w:tcPr>
            <w:tcW w:w="8930" w:type="dxa"/>
            <w:hideMark/>
          </w:tcPr>
          <w:p w:rsidR="00EF4330" w:rsidRPr="008E136D" w:rsidRDefault="00EF433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стисло переказує зміст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), підпорядковуючи намір висловлення темі та основній думці [6 МОВ 1.2.1-1]</w:t>
            </w:r>
          </w:p>
          <w:p w:rsidR="00EF4330" w:rsidRPr="008E136D" w:rsidRDefault="00EF4330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вибірково переказує зміст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1.2.1-2]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перефразовує репліки в діалозі [6 МОВ 1.2.1-3] </w:t>
            </w:r>
          </w:p>
        </w:tc>
      </w:tr>
      <w:tr w:rsidR="00EF4330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EF4330" w:rsidRPr="008E136D" w:rsidRDefault="00EF433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EF4330" w:rsidRPr="008E136D" w:rsidRDefault="00EF4330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фіксує основний зміст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відповідно до поставленого завдання [6 МОВ 1.2.2]</w:t>
            </w:r>
          </w:p>
        </w:tc>
        <w:tc>
          <w:tcPr>
            <w:tcW w:w="8930" w:type="dxa"/>
            <w:hideMark/>
          </w:tcPr>
          <w:p w:rsidR="00EF4330" w:rsidRPr="008E136D" w:rsidRDefault="00EF4330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самостійно складає простий план почутого [6 МОВ 1.2.2-1]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використовує елементи конспектування (зокрема визначає ключові слова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та фрази в почутому повідомленні) [6 МОВ 1.2.2-2]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відтворює основні думки і факти, окремі висловлювання персонажів у літературному творі, що розкривають зміст почутого повідомлення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1.2.2-3]</w:t>
            </w:r>
          </w:p>
        </w:tc>
      </w:tr>
      <w:tr w:rsidR="00EF4330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EF4330" w:rsidRPr="008E136D" w:rsidRDefault="00EF433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  <w:hideMark/>
          </w:tcPr>
          <w:p w:rsidR="00EF4330" w:rsidRPr="008E136D" w:rsidRDefault="00EF433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з допомогою інших осіб або самостійно добирає і створює графічні та візуальні засоби передачі інформації, зокрема щодо літературного твору (фабула, розрізнення персонажів, установлення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зв’язків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між ними тощо) [6 МОВ 1.2.3]</w:t>
            </w:r>
          </w:p>
        </w:tc>
        <w:tc>
          <w:tcPr>
            <w:tcW w:w="8930" w:type="dxa"/>
            <w:hideMark/>
          </w:tcPr>
          <w:p w:rsidR="00EF4330" w:rsidRPr="008E136D" w:rsidRDefault="00EF433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унаочнює та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візуалізує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почуте повідомлення (самостійно або з допомогою інших осіб), використовуючи різні засоби (малюнки, схеми, таблиці, комікси тощо) для відтворення змісту, структурування інформації [6 МОВ 1.2.3-1]</w:t>
            </w:r>
          </w:p>
          <w:p w:rsidR="00EF4330" w:rsidRPr="008E136D" w:rsidRDefault="00EF433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передає з використання окремих способів і засобів візуалізації враження від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1.2.3-2]</w:t>
            </w:r>
          </w:p>
        </w:tc>
      </w:tr>
      <w:tr w:rsidR="00FC6CCC" w:rsidRPr="008E136D" w:rsidTr="00680602">
        <w:trPr>
          <w:cantSplit/>
          <w:trHeight w:val="1134"/>
        </w:trPr>
        <w:tc>
          <w:tcPr>
            <w:tcW w:w="1589" w:type="dxa"/>
            <w:textDirection w:val="btLr"/>
            <w:hideMark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8E136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Виокрем</w:t>
            </w:r>
            <w:r w:rsidR="00680602" w:rsidRPr="008E136D">
              <w:rPr>
                <w:rFonts w:ascii="Times New Roman" w:hAnsi="Times New Roman"/>
                <w:b/>
                <w:sz w:val="22"/>
                <w:szCs w:val="22"/>
              </w:rPr>
              <w:t>_</w:t>
            </w: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лює</w:t>
            </w:r>
            <w:proofErr w:type="spellEnd"/>
            <w:r w:rsidRPr="008E136D">
              <w:rPr>
                <w:rFonts w:ascii="Times New Roman" w:hAnsi="Times New Roman"/>
                <w:b/>
                <w:sz w:val="22"/>
                <w:szCs w:val="22"/>
              </w:rPr>
              <w:t xml:space="preserve"> усну інформацію </w:t>
            </w:r>
          </w:p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1.3]</w:t>
            </w:r>
          </w:p>
        </w:tc>
        <w:tc>
          <w:tcPr>
            <w:tcW w:w="4394" w:type="dxa"/>
            <w:hideMark/>
          </w:tcPr>
          <w:p w:rsidR="00FC6CCC" w:rsidRPr="008E136D" w:rsidRDefault="00FC6CCC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33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добирає відповідно до поставленого завдання або самостійно визначених цілей інформацію з одного чи кількох джерел (зокрема художніх текстів, </w:t>
            </w:r>
            <w:proofErr w:type="spellStart"/>
            <w:r w:rsidRPr="00EF4330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медіатекстів</w:t>
            </w:r>
            <w:proofErr w:type="spellEnd"/>
            <w:r w:rsidRPr="00EF4330">
              <w:rPr>
                <w:rFonts w:ascii="Times New Roman" w:hAnsi="Times New Roman"/>
                <w:spacing w:val="-4"/>
                <w:sz w:val="22"/>
                <w:szCs w:val="22"/>
              </w:rPr>
              <w:t>) [6 МОВ 1.3.1]</w:t>
            </w:r>
          </w:p>
        </w:tc>
        <w:tc>
          <w:tcPr>
            <w:tcW w:w="8930" w:type="dxa"/>
            <w:hideMark/>
          </w:tcPr>
          <w:p w:rsidR="00FC6CCC" w:rsidRPr="008E136D" w:rsidRDefault="00FC6CCC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знаходить у почутому повідомленні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відповіді на поставлені запитання [6 МОВ 1.3.1-1]</w:t>
            </w:r>
            <w:r w:rsidR="00EF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розрізняє відому і нову для себе інформацію [6 МОВ 1.3.1-2]</w:t>
            </w:r>
            <w:r w:rsidR="00EF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визначає ключові слова в почутому повідомленні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1.3.1-3]</w:t>
            </w:r>
          </w:p>
        </w:tc>
      </w:tr>
      <w:tr w:rsidR="00A20DB8" w:rsidRPr="008E136D" w:rsidTr="00A20DB8">
        <w:trPr>
          <w:trHeight w:val="1014"/>
        </w:trPr>
        <w:tc>
          <w:tcPr>
            <w:tcW w:w="1589" w:type="dxa"/>
            <w:vMerge w:val="restart"/>
            <w:textDirection w:val="btLr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Аналізує та інтерпретує усну інформацію</w:t>
            </w:r>
          </w:p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1.4]</w:t>
            </w:r>
          </w:p>
        </w:tc>
        <w:tc>
          <w:tcPr>
            <w:tcW w:w="4394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визначає тему, окремі мікротеми, основну ідею, важливі деталі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1.4.1]</w:t>
            </w:r>
          </w:p>
        </w:tc>
        <w:tc>
          <w:tcPr>
            <w:tcW w:w="8930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формулює тему та ідею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1.4.1-1]</w:t>
            </w:r>
          </w:p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визначає основну і другорядну інформацію, мікротеми, важливі деталі в почутому повідомленні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1.4.1-2]</w:t>
            </w:r>
          </w:p>
        </w:tc>
      </w:tr>
      <w:tr w:rsidR="00A20DB8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систематизує та узагальнює різні думки, виявляючи в них спільне і різне </w:t>
            </w:r>
          </w:p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1.4.2]</w:t>
            </w:r>
          </w:p>
        </w:tc>
        <w:tc>
          <w:tcPr>
            <w:tcW w:w="8930" w:type="dxa"/>
            <w:hideMark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визначає спільне і різне в повідомленнях інших осіб</w:t>
            </w:r>
            <w:r w:rsidR="00680602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1.4.2-1]</w:t>
            </w:r>
          </w:p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вказує на конструктивні думки, критично і толерантно ставлячись до різних поглядів </w:t>
            </w:r>
          </w:p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1.4.2-2]</w:t>
            </w:r>
          </w:p>
        </w:tc>
      </w:tr>
      <w:tr w:rsidR="00A20DB8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пояснює взаємозв’язок між змістом і формою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) [6 МОВ 1.4.3]</w:t>
            </w:r>
          </w:p>
        </w:tc>
        <w:tc>
          <w:tcPr>
            <w:tcW w:w="8930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характеризує особливості форми усного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), зумовлені змістом [6 МОВ 1.4.3.-1]</w:t>
            </w:r>
          </w:p>
        </w:tc>
      </w:tr>
      <w:tr w:rsidR="00A20DB8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визначає мету повідомлення</w:t>
            </w:r>
          </w:p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1.4.4]</w:t>
            </w:r>
          </w:p>
        </w:tc>
        <w:tc>
          <w:tcPr>
            <w:tcW w:w="8930" w:type="dxa"/>
          </w:tcPr>
          <w:p w:rsidR="00A20DB8" w:rsidRPr="008E136D" w:rsidRDefault="00A20DB8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визначає основну мету почутого [6 МОВ 1.4.4-1]</w:t>
            </w:r>
            <w:r w:rsidR="00EF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на основі визначеної мети прогнозує перебіг подальшої комунікації та/або її результат</w:t>
            </w:r>
            <w:r w:rsidR="00EF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1.4.4-2]</w:t>
            </w:r>
          </w:p>
        </w:tc>
      </w:tr>
      <w:tr w:rsidR="00A20DB8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пов’язує, зіставляє почуте із життєвим досвідом [6 МОВ 1.4.5]</w:t>
            </w:r>
          </w:p>
        </w:tc>
        <w:tc>
          <w:tcPr>
            <w:tcW w:w="8930" w:type="dxa"/>
            <w:hideMark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аргументовано зіставляє почуте із життєвим досвідом </w:t>
            </w:r>
          </w:p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[6 МОВ 1.4.5-1] виявляє взаємозв’язок змісту або інших 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компонентів літературного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 xml:space="preserve"> твору (цитат, уривків, епізодів, вчинків персонажів тощо) із власними потребами для особистісного розвитку [6 МОВ 1.4.5-2]</w:t>
            </w:r>
          </w:p>
        </w:tc>
      </w:tr>
      <w:tr w:rsidR="00A20DB8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розрізняє факти, судження та аргументи в почутому</w:t>
            </w:r>
            <w:r w:rsidR="00680602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1.4.6]</w:t>
            </w:r>
          </w:p>
        </w:tc>
        <w:tc>
          <w:tcPr>
            <w:tcW w:w="8930" w:type="dxa"/>
          </w:tcPr>
          <w:p w:rsidR="00A20DB8" w:rsidRPr="008E136D" w:rsidRDefault="00A20DB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розпізнає наявні в почутому повідомленні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факти, судження та аргументи [6 МОВ 1.4.6-1]</w:t>
            </w:r>
            <w:r w:rsidR="00680602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формулює запитання, щоб уточнити розуміння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1.4.6-2]</w:t>
            </w:r>
          </w:p>
        </w:tc>
      </w:tr>
      <w:tr w:rsidR="008E136D" w:rsidRPr="008E136D" w:rsidTr="00FC6CCC">
        <w:trPr>
          <w:trHeight w:val="20"/>
        </w:trPr>
        <w:tc>
          <w:tcPr>
            <w:tcW w:w="1589" w:type="dxa"/>
            <w:vMerge w:val="restart"/>
            <w:hideMark/>
          </w:tcPr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Оцінює усну інформацію</w:t>
            </w:r>
          </w:p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1.5]</w:t>
            </w:r>
          </w:p>
        </w:tc>
        <w:tc>
          <w:tcPr>
            <w:tcW w:w="4394" w:type="dxa"/>
          </w:tcPr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обґрунтовує своє ставлення до змісту і форми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1.5.1]</w:t>
            </w:r>
          </w:p>
        </w:tc>
        <w:tc>
          <w:tcPr>
            <w:tcW w:w="8930" w:type="dxa"/>
          </w:tcPr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обґрунтовує достовірність, повноту інформації, у разі потреби звертаючись до відповідних джерел, доречно цитуючи окремі фрагменти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тощо) [6 МОВ 1.5.1-1]</w:t>
            </w:r>
          </w:p>
        </w:tc>
      </w:tr>
      <w:tr w:rsidR="008E136D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30" w:type="dxa"/>
          </w:tcPr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характеризує почуте повідомлення (зокрема художній текст,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з погляду основних правил спілкування, дотримується їх [6 МОВ 1.5.1-2]</w:t>
            </w:r>
          </w:p>
        </w:tc>
      </w:tr>
      <w:tr w:rsidR="008E136D" w:rsidRPr="008E136D" w:rsidTr="00FC6CCC">
        <w:trPr>
          <w:trHeight w:val="20"/>
        </w:trPr>
        <w:tc>
          <w:tcPr>
            <w:tcW w:w="1589" w:type="dxa"/>
            <w:vMerge w:val="restart"/>
            <w:vAlign w:val="center"/>
          </w:tcPr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8E136D" w:rsidRPr="008E136D" w:rsidRDefault="008E136D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визначає окремі деталі, що сприяють або заважають комунікації [6 МОВ 1.5.2]</w:t>
            </w:r>
          </w:p>
        </w:tc>
        <w:tc>
          <w:tcPr>
            <w:tcW w:w="8930" w:type="dxa"/>
          </w:tcPr>
          <w:p w:rsidR="008E136D" w:rsidRPr="008E136D" w:rsidRDefault="008E136D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вказує на окремі особливості, що сприяють або заважають ефективній комунікації в конкретній ситуації спілкування [6 МОВ 1.5.2-1]</w:t>
            </w:r>
          </w:p>
        </w:tc>
      </w:tr>
      <w:tr w:rsidR="008E136D" w:rsidRPr="008E136D" w:rsidTr="00FC6CCC">
        <w:trPr>
          <w:trHeight w:val="20"/>
        </w:trPr>
        <w:tc>
          <w:tcPr>
            <w:tcW w:w="1589" w:type="dxa"/>
            <w:vMerge/>
            <w:hideMark/>
          </w:tcPr>
          <w:p w:rsidR="008E136D" w:rsidRP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8E136D" w:rsidRDefault="008E136D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визначає вплив окремих деталей, зокрема художніх,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на слухача (адресата) [6 МОВ 1.5.3]</w:t>
            </w:r>
          </w:p>
          <w:p w:rsidR="001A3018" w:rsidRPr="008E136D" w:rsidRDefault="001A3018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30" w:type="dxa"/>
          </w:tcPr>
          <w:p w:rsidR="008E136D" w:rsidRPr="008E136D" w:rsidRDefault="008E136D" w:rsidP="00EF433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характеризує вплив окремих деталей, зокрема художніх, на сприйняття слухачем (адресатом) змісту почутого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1.5.3-1]</w:t>
            </w:r>
          </w:p>
        </w:tc>
      </w:tr>
      <w:tr w:rsidR="009333D9" w:rsidRPr="008E136D" w:rsidTr="009333D9">
        <w:trPr>
          <w:trHeight w:val="20"/>
        </w:trPr>
        <w:tc>
          <w:tcPr>
            <w:tcW w:w="1589" w:type="dxa"/>
            <w:vMerge w:val="restart"/>
            <w:textDirection w:val="btLr"/>
            <w:hideMark/>
          </w:tcPr>
          <w:p w:rsidR="001A3018" w:rsidRDefault="009333D9" w:rsidP="001A3018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Висловлює та обстоює власні погляди, ідеї, переконання</w:t>
            </w:r>
          </w:p>
          <w:p w:rsidR="009333D9" w:rsidRPr="008E136D" w:rsidRDefault="009333D9" w:rsidP="001A3018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1.6]</w:t>
            </w:r>
          </w:p>
        </w:tc>
        <w:tc>
          <w:tcPr>
            <w:tcW w:w="4394" w:type="dxa"/>
          </w:tcPr>
          <w:p w:rsidR="009333D9" w:rsidRPr="00A67F56" w:rsidRDefault="009333D9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A67F56">
              <w:rPr>
                <w:rFonts w:ascii="Times New Roman" w:hAnsi="Times New Roman"/>
                <w:spacing w:val="-4"/>
                <w:sz w:val="22"/>
                <w:szCs w:val="22"/>
              </w:rPr>
              <w:t>конструктивно</w:t>
            </w:r>
            <w:proofErr w:type="spellEnd"/>
            <w:r w:rsidRPr="00A67F5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спілкується, використо</w:t>
            </w:r>
            <w:r w:rsidR="00A67F56" w:rsidRPr="00A67F56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A67F56">
              <w:rPr>
                <w:rFonts w:ascii="Times New Roman" w:hAnsi="Times New Roman"/>
                <w:spacing w:val="-4"/>
                <w:sz w:val="22"/>
                <w:szCs w:val="22"/>
              </w:rPr>
              <w:t>вуючи типові мовленнєві конструкції [6 МОВ 1.6.1]</w:t>
            </w:r>
          </w:p>
        </w:tc>
        <w:tc>
          <w:tcPr>
            <w:tcW w:w="8930" w:type="dxa"/>
            <w:hideMark/>
          </w:tcPr>
          <w:p w:rsidR="009333D9" w:rsidRPr="001A3018" w:rsidRDefault="009333D9" w:rsidP="00A67F56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018">
              <w:rPr>
                <w:rFonts w:ascii="Times New Roman" w:hAnsi="Times New Roman"/>
                <w:sz w:val="22"/>
                <w:szCs w:val="22"/>
              </w:rPr>
              <w:t>доброзичливо висловлює своє ставлення до думок інших осіб, зважаючи на неповноту або суперечливість почутої інформації [6 МОВ 1.6.1-1]</w:t>
            </w:r>
          </w:p>
        </w:tc>
      </w:tr>
      <w:tr w:rsidR="009333D9" w:rsidRPr="008E136D" w:rsidTr="00FC6CCC">
        <w:trPr>
          <w:trHeight w:val="20"/>
        </w:trPr>
        <w:tc>
          <w:tcPr>
            <w:tcW w:w="1589" w:type="dxa"/>
            <w:vMerge/>
            <w:hideMark/>
          </w:tcPr>
          <w:p w:rsidR="009333D9" w:rsidRPr="008E136D" w:rsidRDefault="009333D9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9333D9" w:rsidRPr="001A3018" w:rsidRDefault="009333D9" w:rsidP="00A67F56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018">
              <w:rPr>
                <w:rFonts w:ascii="Times New Roman" w:hAnsi="Times New Roman"/>
                <w:sz w:val="22"/>
                <w:szCs w:val="22"/>
              </w:rPr>
              <w:t>обстоює власну позицію щодо окремих питань, зокрема тих, що порушені в почу</w:t>
            </w:r>
            <w:r w:rsidR="00A67F5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A3018">
              <w:rPr>
                <w:rFonts w:ascii="Times New Roman" w:hAnsi="Times New Roman"/>
                <w:sz w:val="22"/>
                <w:szCs w:val="22"/>
              </w:rPr>
              <w:t xml:space="preserve">тому повідомленні (зокрема художньому тексті, </w:t>
            </w:r>
            <w:proofErr w:type="spellStart"/>
            <w:r w:rsidRPr="001A3018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1A3018">
              <w:rPr>
                <w:rFonts w:ascii="Times New Roman" w:hAnsi="Times New Roman"/>
                <w:sz w:val="22"/>
                <w:szCs w:val="22"/>
              </w:rPr>
              <w:t>) [6 МОВ 1.6.2]</w:t>
            </w:r>
          </w:p>
        </w:tc>
        <w:tc>
          <w:tcPr>
            <w:tcW w:w="8930" w:type="dxa"/>
            <w:hideMark/>
          </w:tcPr>
          <w:p w:rsidR="009333D9" w:rsidRPr="001A3018" w:rsidRDefault="009333D9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018">
              <w:rPr>
                <w:rFonts w:ascii="Times New Roman" w:hAnsi="Times New Roman"/>
                <w:sz w:val="22"/>
                <w:szCs w:val="22"/>
              </w:rPr>
              <w:t xml:space="preserve">наводить кілька аргументів і прикладів на підтвердження власної позиції, використовуючи типові мовленнєві конструкції, доречні цитати з тексту (зокрема художнього тексту, </w:t>
            </w:r>
            <w:proofErr w:type="spellStart"/>
            <w:r w:rsidRPr="001A3018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1A3018">
              <w:rPr>
                <w:rFonts w:ascii="Times New Roman" w:hAnsi="Times New Roman"/>
                <w:sz w:val="22"/>
                <w:szCs w:val="22"/>
              </w:rPr>
              <w:t>) для увиразнення власних поглядів, ідей, переконань [6 МОВ 1.6.2-1]</w:t>
            </w:r>
          </w:p>
          <w:p w:rsidR="009333D9" w:rsidRPr="001A3018" w:rsidRDefault="009333D9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A3018">
              <w:rPr>
                <w:rFonts w:ascii="Times New Roman" w:hAnsi="Times New Roman"/>
                <w:sz w:val="22"/>
                <w:szCs w:val="22"/>
              </w:rPr>
              <w:t>логічно</w:t>
            </w:r>
            <w:proofErr w:type="spellEnd"/>
            <w:r w:rsidRPr="001A3018">
              <w:rPr>
                <w:rFonts w:ascii="Times New Roman" w:hAnsi="Times New Roman"/>
                <w:sz w:val="22"/>
                <w:szCs w:val="22"/>
              </w:rPr>
              <w:t xml:space="preserve"> структурує власне повідомлення [6 МОВ 1.6.2-2]</w:t>
            </w:r>
          </w:p>
        </w:tc>
      </w:tr>
      <w:tr w:rsidR="00FD4990" w:rsidRPr="008E136D" w:rsidTr="00FD4990">
        <w:trPr>
          <w:trHeight w:val="20"/>
        </w:trPr>
        <w:tc>
          <w:tcPr>
            <w:tcW w:w="1589" w:type="dxa"/>
            <w:vMerge w:val="restart"/>
            <w:textDirection w:val="btLr"/>
            <w:hideMark/>
          </w:tcPr>
          <w:p w:rsidR="00FD4990" w:rsidRPr="008E136D" w:rsidRDefault="00FD4990" w:rsidP="0008266E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Використовує вербальні та невербальні засоби під час представлення своїх думок</w:t>
            </w:r>
            <w:r w:rsidR="0008266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1.7]</w:t>
            </w:r>
          </w:p>
        </w:tc>
        <w:tc>
          <w:tcPr>
            <w:tcW w:w="4394" w:type="dxa"/>
          </w:tcPr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взаємодіє із співрозмовниками, супроводжуючи власне мовлення окремими вербальними та невербальними засобами для досягнення комунікативної мети </w:t>
            </w:r>
          </w:p>
          <w:p w:rsidR="00FD4990" w:rsidRPr="008E136D" w:rsidRDefault="00FD4990" w:rsidP="00AE613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1.7.1]</w:t>
            </w:r>
          </w:p>
        </w:tc>
        <w:tc>
          <w:tcPr>
            <w:tcW w:w="8930" w:type="dxa"/>
            <w:hideMark/>
          </w:tcPr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вербальні та невербальні засоби для ефективної комунікації із співрозмовниками</w:t>
            </w:r>
          </w:p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[6 МОВ 1.7.1-1] добирає стиль мовлення відповідно до мети, потреб і умов спілкування </w:t>
            </w:r>
          </w:p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[6 МОВ 1.7.1-2]</w:t>
            </w:r>
            <w:r w:rsidR="00AE613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дотримується норм у виборі мовленнєвих засобів [6 МОВ 1.7.1-3]</w:t>
            </w:r>
          </w:p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4990" w:rsidRPr="008E136D" w:rsidTr="00FC6CCC">
        <w:trPr>
          <w:trHeight w:val="20"/>
        </w:trPr>
        <w:tc>
          <w:tcPr>
            <w:tcW w:w="1589" w:type="dxa"/>
            <w:vMerge/>
          </w:tcPr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збагачує власне мовлення окремими засобами художньої виразності </w:t>
            </w:r>
          </w:p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1.7.2]</w:t>
            </w:r>
          </w:p>
        </w:tc>
        <w:tc>
          <w:tcPr>
            <w:tcW w:w="8930" w:type="dxa"/>
          </w:tcPr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використовує окремі засоби художньої виразності у власному мовленні </w:t>
            </w:r>
          </w:p>
          <w:p w:rsidR="00FD4990" w:rsidRPr="008E136D" w:rsidRDefault="00FD499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1.7.2-1]</w:t>
            </w:r>
          </w:p>
        </w:tc>
      </w:tr>
      <w:tr w:rsidR="002323D0" w:rsidRPr="008E136D" w:rsidTr="00823ACC">
        <w:trPr>
          <w:trHeight w:val="702"/>
        </w:trPr>
        <w:tc>
          <w:tcPr>
            <w:tcW w:w="1589" w:type="dxa"/>
            <w:vMerge w:val="restart"/>
            <w:hideMark/>
          </w:tcPr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Регулює власний емоційний стан</w:t>
            </w:r>
          </w:p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1.8]</w:t>
            </w:r>
          </w:p>
        </w:tc>
        <w:tc>
          <w:tcPr>
            <w:tcW w:w="4394" w:type="dxa"/>
          </w:tcPr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пояснює емоційний стан (свій та інших осіб) з увагою до його відтінків</w:t>
            </w:r>
          </w:p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1.8.1]</w:t>
            </w:r>
          </w:p>
        </w:tc>
        <w:tc>
          <w:tcPr>
            <w:tcW w:w="8930" w:type="dxa"/>
          </w:tcPr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розповідає про власний емоційний стан, описуючи окремі відтінки настрою, почуттів, переживань тощо під час рефлексії власної діяльності або сприймання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1.8.1-1]</w:t>
            </w:r>
          </w:p>
        </w:tc>
      </w:tr>
      <w:tr w:rsidR="002323D0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регулює власні емоції в комунікації </w:t>
            </w:r>
          </w:p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1.8.2]</w:t>
            </w:r>
          </w:p>
        </w:tc>
        <w:tc>
          <w:tcPr>
            <w:tcW w:w="8930" w:type="dxa"/>
          </w:tcPr>
          <w:p w:rsidR="002323D0" w:rsidRPr="008E136D" w:rsidRDefault="002323D0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регулює власні емоції під час презентації повідомлення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), художньої декламації [6 МОВ 1.8.2-1]</w:t>
            </w:r>
          </w:p>
        </w:tc>
      </w:tr>
      <w:tr w:rsidR="002323D0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2323D0" w:rsidRPr="008E136D" w:rsidRDefault="002323D0" w:rsidP="002323D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2323D0" w:rsidRPr="008E136D" w:rsidRDefault="002323D0" w:rsidP="002323D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збагачує міжособистісну комунікацію позитивними емоціями [6 МОВ 1.8.3]</w:t>
            </w:r>
          </w:p>
        </w:tc>
        <w:tc>
          <w:tcPr>
            <w:tcW w:w="8930" w:type="dxa"/>
          </w:tcPr>
          <w:p w:rsidR="002323D0" w:rsidRPr="008E136D" w:rsidRDefault="002323D0" w:rsidP="002323D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використовує потрібні вербальні та невербальні засоби для збагачення міжособистісної комунікації позитивними емоціями, створення комфортної атмосфери спілкування, спонукання співрозмовників до певних дій [6 МОВ 1.8.3-1]</w:t>
            </w:r>
          </w:p>
          <w:p w:rsidR="002323D0" w:rsidRPr="008E136D" w:rsidRDefault="002323D0" w:rsidP="002323D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наводить приклади з текстів (зокрема художніх текстів,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щодо вміння (невміння) керувати емоціями, пояснюючи емоційний стан літературних персонажів (зважаючи на ситуацію, епоху, національні традиції та звичаї тощо) для розвитку власного емоційного інтелекту [6 МОВ 1.8.3-2]</w:t>
            </w:r>
          </w:p>
        </w:tc>
      </w:tr>
      <w:tr w:rsidR="00FC6CCC" w:rsidRPr="008E136D" w:rsidTr="00FC6CCC">
        <w:trPr>
          <w:trHeight w:val="20"/>
        </w:trPr>
        <w:tc>
          <w:tcPr>
            <w:tcW w:w="14913" w:type="dxa"/>
            <w:gridSpan w:val="3"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  <w:r w:rsidR="008E136D" w:rsidRPr="008E136D">
              <w:rPr>
                <w:rFonts w:ascii="Times New Roman" w:hAnsi="Times New Roman"/>
                <w:b/>
                <w:sz w:val="22"/>
                <w:szCs w:val="22"/>
              </w:rPr>
              <w:t>СПРИЙМАННЯ, АНАЛІЗ, ІНТЕРПРЕТАЦІЯ, КРИТИЧНЕ ОЦІНЮВАННЯ ІНФОРМАЦІЇ В ТЕКСТАХ РІЗНИХ ВИДІВ (ЗОКРЕМА ХУДОЖНІХ ТЕКСТАХ, МЕДІАТЕКСТАХ) ТА ВИКОРИСТАННЯ ЇЇ ДЛЯ ЗБАГАЧЕННЯ ВЛАСНОГО ДОСВІДУ</w:t>
            </w:r>
          </w:p>
        </w:tc>
      </w:tr>
      <w:tr w:rsidR="00491F0E" w:rsidRPr="008E136D" w:rsidTr="00491F0E">
        <w:trPr>
          <w:trHeight w:val="20"/>
        </w:trPr>
        <w:tc>
          <w:tcPr>
            <w:tcW w:w="1589" w:type="dxa"/>
            <w:vMerge w:val="restart"/>
            <w:textDirection w:val="btLr"/>
            <w:hideMark/>
          </w:tcPr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Сприймає текст</w:t>
            </w:r>
          </w:p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2.1]</w:t>
            </w:r>
          </w:p>
        </w:tc>
        <w:tc>
          <w:tcPr>
            <w:tcW w:w="4394" w:type="dxa"/>
          </w:tcPr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відповідно до мети застосовує основні види читання текстів (цілісних, перерваних, змішаних) (зокрема художніх текстів,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2.1.1]</w:t>
            </w:r>
          </w:p>
        </w:tc>
        <w:tc>
          <w:tcPr>
            <w:tcW w:w="8930" w:type="dxa"/>
          </w:tcPr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читає тексти різних функціональних стилів і мовленнєвих жанрів у різний спосіб (оглядово, вибірково тощо) відповідно до мети читання [6 МОВ 2.1.1-1]</w:t>
            </w:r>
          </w:p>
        </w:tc>
      </w:tr>
      <w:tr w:rsidR="00491F0E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усвідомлено користується основними складниками (заголовком, змістом, анотацією тощо) джерела інформації (друкованого чи цифрового), а також складниками структури тексту (зокрема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2.1.2]</w:t>
            </w:r>
          </w:p>
        </w:tc>
        <w:tc>
          <w:tcPr>
            <w:tcW w:w="8930" w:type="dxa"/>
          </w:tcPr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пояснює функції основних складників друкованого чи цифрового текстового джерела інформації (заголовка, змісту, анотації тощо), розрізняє складники структури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) відповідно до його жанрово-родової належності та стильових особливостей [6 МОВ 2.1.2-1]</w:t>
            </w:r>
          </w:p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заголовок, зміст та анотацію для оптимізації роботи з текстом [6 МОВ 2.1.2-2]</w:t>
            </w:r>
          </w:p>
        </w:tc>
      </w:tr>
      <w:tr w:rsidR="00491F0E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  <w:hideMark/>
          </w:tcPr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сприймає тексти (зокрема художні тексти,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), зважаючи на контекст створення та читацьке сприйняття </w:t>
            </w:r>
          </w:p>
          <w:p w:rsidR="00491F0E" w:rsidRPr="008E136D" w:rsidRDefault="00491F0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2.1.3]</w:t>
            </w:r>
          </w:p>
        </w:tc>
        <w:tc>
          <w:tcPr>
            <w:tcW w:w="8930" w:type="dxa"/>
            <w:hideMark/>
          </w:tcPr>
          <w:p w:rsidR="00491F0E" w:rsidRPr="008E136D" w:rsidRDefault="00491F0E" w:rsidP="002323D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співвідносить зміст сприйнятого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з історичним і культурним контекстом [6 МОВ 2.1.3-1]</w:t>
            </w:r>
          </w:p>
        </w:tc>
      </w:tr>
      <w:tr w:rsidR="00AE613E" w:rsidRPr="008E136D" w:rsidTr="00AE613E">
        <w:trPr>
          <w:cantSplit/>
          <w:trHeight w:val="1134"/>
        </w:trPr>
        <w:tc>
          <w:tcPr>
            <w:tcW w:w="1589" w:type="dxa"/>
            <w:vMerge w:val="restart"/>
            <w:textDirection w:val="btLr"/>
            <w:hideMark/>
          </w:tcPr>
          <w:p w:rsidR="00AE613E" w:rsidRPr="008E136D" w:rsidRDefault="00AE613E" w:rsidP="00AE613E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Аналізує та інтерпретує текст</w:t>
            </w:r>
          </w:p>
          <w:p w:rsidR="00AE613E" w:rsidRPr="008E136D" w:rsidRDefault="00AE613E" w:rsidP="00AE613E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2.2]</w:t>
            </w:r>
          </w:p>
        </w:tc>
        <w:tc>
          <w:tcPr>
            <w:tcW w:w="4394" w:type="dxa"/>
          </w:tcPr>
          <w:p w:rsidR="00AE613E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323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визначає основні порушені в тексті (зокрема художньому тексті, </w:t>
            </w:r>
            <w:proofErr w:type="spellStart"/>
            <w:r w:rsidRPr="002323D0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медіатексті</w:t>
            </w:r>
            <w:proofErr w:type="spellEnd"/>
            <w:r w:rsidRPr="002323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проблеми, пов’язуючи їх із життєвим досвідом </w:t>
            </w:r>
          </w:p>
          <w:p w:rsidR="00AE613E" w:rsidRPr="002323D0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323D0">
              <w:rPr>
                <w:rFonts w:ascii="Times New Roman" w:hAnsi="Times New Roman"/>
                <w:spacing w:val="-4"/>
                <w:sz w:val="22"/>
                <w:szCs w:val="22"/>
              </w:rPr>
              <w:t>[6 МОВ 2.2.1]</w:t>
            </w:r>
          </w:p>
        </w:tc>
        <w:tc>
          <w:tcPr>
            <w:tcW w:w="8930" w:type="dxa"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характеризує порушені в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проблеми </w:t>
            </w:r>
          </w:p>
          <w:p w:rsidR="00AE613E" w:rsidRPr="008E136D" w:rsidRDefault="00AE613E" w:rsidP="002323D0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2.2.1-1]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проеціює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власний або відомий життєвий досвід на порушені в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проблеми [6 МОВ 2.2.1-2]</w:t>
            </w:r>
          </w:p>
        </w:tc>
      </w:tr>
      <w:tr w:rsidR="00AE613E" w:rsidRPr="008E136D" w:rsidTr="00AE613E">
        <w:trPr>
          <w:trHeight w:val="20"/>
        </w:trPr>
        <w:tc>
          <w:tcPr>
            <w:tcW w:w="1589" w:type="dxa"/>
            <w:vMerge/>
            <w:textDirection w:val="btLr"/>
            <w:vAlign w:val="center"/>
            <w:hideMark/>
          </w:tcPr>
          <w:p w:rsidR="00AE613E" w:rsidRPr="008E136D" w:rsidRDefault="00AE613E" w:rsidP="00AE613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розрізняє відому і нову, головну і другорядну інформацію, факти і судження в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2.2.2]</w:t>
            </w:r>
          </w:p>
        </w:tc>
        <w:tc>
          <w:tcPr>
            <w:tcW w:w="8930" w:type="dxa"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знаходить у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відому і нову інформацію </w:t>
            </w:r>
          </w:p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[6 МОВ 2.2.2-1] визначає головну і другорядну інформацію у прочитаному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[6 МОВ 2.2.2-2] </w:t>
            </w:r>
          </w:p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піддає сумніву інформацію з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на підставі розрізнення фактів і суджень про факти [6 МОВ 2.2.2-3]</w:t>
            </w:r>
          </w:p>
        </w:tc>
      </w:tr>
      <w:tr w:rsidR="00AE613E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визначає тему та мікротеми, основну думку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2.2.3]</w:t>
            </w:r>
          </w:p>
        </w:tc>
        <w:tc>
          <w:tcPr>
            <w:tcW w:w="8930" w:type="dxa"/>
            <w:hideMark/>
          </w:tcPr>
          <w:p w:rsidR="00AE613E" w:rsidRPr="008E136D" w:rsidRDefault="00AE613E" w:rsidP="007718BB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формулює тему та основну думку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2.2.3-1]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виокремлює в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мікротеми [6 МОВ 2.2.3-2]</w:t>
            </w:r>
          </w:p>
        </w:tc>
      </w:tr>
      <w:tr w:rsidR="00AE613E" w:rsidRPr="008E136D" w:rsidTr="00FC6CCC">
        <w:trPr>
          <w:trHeight w:val="20"/>
        </w:trPr>
        <w:tc>
          <w:tcPr>
            <w:tcW w:w="1589" w:type="dxa"/>
            <w:vMerge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порівнює окремі елементи (теми, ідеї, проблеми, образи, сюжети тощо)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2.2.4]</w:t>
            </w:r>
          </w:p>
        </w:tc>
        <w:tc>
          <w:tcPr>
            <w:tcW w:w="8930" w:type="dxa"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визначає спільні та різні елементи змісту і форми подібних за певними структурними ознаками текстів (зокрема художніх текстів,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2.2.4-1]</w:t>
            </w:r>
          </w:p>
        </w:tc>
      </w:tr>
      <w:tr w:rsidR="00AE613E" w:rsidRPr="008E136D" w:rsidTr="00FC6CCC">
        <w:trPr>
          <w:trHeight w:val="20"/>
        </w:trPr>
        <w:tc>
          <w:tcPr>
            <w:tcW w:w="1589" w:type="dxa"/>
            <w:vMerge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E613E" w:rsidRPr="007718BB" w:rsidRDefault="00AE613E" w:rsidP="007718BB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718B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інтегрує інформацію, подану в різні способи (словесну, графічну, числову тощо) у межах одного або кількох текстів (зокрема художніх текстів, </w:t>
            </w:r>
            <w:proofErr w:type="spellStart"/>
            <w:r w:rsidRPr="007718BB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медіатекстів</w:t>
            </w:r>
            <w:proofErr w:type="spellEnd"/>
            <w:r w:rsidRPr="007718BB">
              <w:rPr>
                <w:rFonts w:ascii="Times New Roman" w:hAnsi="Times New Roman"/>
                <w:spacing w:val="-4"/>
                <w:sz w:val="22"/>
                <w:szCs w:val="22"/>
              </w:rPr>
              <w:t>) [6 МОВ 2.2.5]</w:t>
            </w:r>
          </w:p>
        </w:tc>
        <w:tc>
          <w:tcPr>
            <w:tcW w:w="8930" w:type="dxa"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поєднує інформацію, подану в різні способи (словесну, графічну, числову тощо) у межах одного або кількох текстів (зокрема художніх текстів,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2.2.5-1]</w:t>
            </w:r>
          </w:p>
        </w:tc>
      </w:tr>
      <w:tr w:rsidR="00AE613E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характеризує основні особливості структури та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мовного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оформле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 xml:space="preserve">ння текстів (зокрема художніх текстів,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медіатекстів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), що належать до різних стилів і жанрів [6 МОВ 2.2.6]</w:t>
            </w:r>
          </w:p>
        </w:tc>
        <w:tc>
          <w:tcPr>
            <w:tcW w:w="8930" w:type="dxa"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розрізняє тексти (зокрема художні тексти,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різних стилів, типів та жанрів у контексті авторського задуму </w:t>
            </w:r>
          </w:p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[6 МОВ 2.2.6-1] розпізнає основні виражальні засоби, використовує окремі з них </w:t>
            </w:r>
          </w:p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2.2.6-2]</w:t>
            </w:r>
          </w:p>
        </w:tc>
      </w:tr>
      <w:tr w:rsidR="00AE613E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робить висновки на основі аналізу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AE613E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2.2.7]</w:t>
            </w:r>
          </w:p>
          <w:p w:rsidR="00AE613E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E613E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E613E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30" w:type="dxa"/>
            <w:hideMark/>
          </w:tcPr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формулює висновки відповідно до поставленого завдання на основі аналізу опрацьованого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2.2.7-1]</w:t>
            </w:r>
          </w:p>
        </w:tc>
      </w:tr>
      <w:tr w:rsidR="006150A2" w:rsidRPr="008E136D" w:rsidTr="006150A2">
        <w:trPr>
          <w:trHeight w:val="20"/>
        </w:trPr>
        <w:tc>
          <w:tcPr>
            <w:tcW w:w="1589" w:type="dxa"/>
            <w:vMerge w:val="restart"/>
            <w:textDirection w:val="btLr"/>
            <w:hideMark/>
          </w:tcPr>
          <w:p w:rsidR="006150A2" w:rsidRPr="008E136D" w:rsidRDefault="006150A2" w:rsidP="001E14A1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 xml:space="preserve">Збагачує естетичний та </w:t>
            </w:r>
            <w:proofErr w:type="spellStart"/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емоційно</w:t>
            </w:r>
            <w:proofErr w:type="spellEnd"/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-чуттєвий досвід</w:t>
            </w:r>
            <w:r w:rsidR="001E14A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2.3]</w:t>
            </w:r>
          </w:p>
        </w:tc>
        <w:tc>
          <w:tcPr>
            <w:tcW w:w="4394" w:type="dxa"/>
          </w:tcPr>
          <w:p w:rsidR="006150A2" w:rsidRPr="001E14A1" w:rsidRDefault="006150A2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14A1">
              <w:rPr>
                <w:rFonts w:ascii="Times New Roman" w:hAnsi="Times New Roman"/>
                <w:sz w:val="22"/>
                <w:szCs w:val="22"/>
              </w:rPr>
              <w:t>аналізує емоційний стан літературних персонажів, їх вчинки для моделювання власної поведінки та формування базових морально-етичних норм, виявляючи толерантність [6 МОВ 2.3.1]</w:t>
            </w:r>
          </w:p>
        </w:tc>
        <w:tc>
          <w:tcPr>
            <w:tcW w:w="8930" w:type="dxa"/>
          </w:tcPr>
          <w:p w:rsidR="006150A2" w:rsidRPr="001E14A1" w:rsidRDefault="006150A2" w:rsidP="001E14A1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14A1">
              <w:rPr>
                <w:rFonts w:ascii="Times New Roman" w:hAnsi="Times New Roman"/>
                <w:sz w:val="22"/>
                <w:szCs w:val="22"/>
              </w:rPr>
              <w:t>характеризує емоційний стан літературних персонажів, їх поведінку та вчинки, виявляючи толерантність [6 МОВ 2.3.1-1]</w:t>
            </w:r>
            <w:r w:rsidR="001E1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4A1">
              <w:rPr>
                <w:rFonts w:ascii="Times New Roman" w:hAnsi="Times New Roman"/>
                <w:sz w:val="22"/>
                <w:szCs w:val="22"/>
              </w:rPr>
              <w:t xml:space="preserve">проводить паралелі між образами і ситуаціями, зображеними в тексті (зокрема художньому тексті, </w:t>
            </w:r>
            <w:proofErr w:type="spellStart"/>
            <w:r w:rsidRPr="001E14A1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1E14A1">
              <w:rPr>
                <w:rFonts w:ascii="Times New Roman" w:hAnsi="Times New Roman"/>
                <w:sz w:val="22"/>
                <w:szCs w:val="22"/>
              </w:rPr>
              <w:t>), і власним життєвим досвідом [6 МОВ 2.3.1-2]</w:t>
            </w:r>
            <w:r w:rsidR="001E1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4A1">
              <w:rPr>
                <w:rFonts w:ascii="Times New Roman" w:hAnsi="Times New Roman"/>
                <w:sz w:val="22"/>
                <w:szCs w:val="22"/>
              </w:rPr>
              <w:t xml:space="preserve">проектує власну поведінку в ситуаціях, подібних до тих, що зображено в тексті (зокрема художньому тексті, </w:t>
            </w:r>
            <w:proofErr w:type="spellStart"/>
            <w:r w:rsidRPr="001E14A1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1E14A1">
              <w:rPr>
                <w:rFonts w:ascii="Times New Roman" w:hAnsi="Times New Roman"/>
                <w:sz w:val="22"/>
                <w:szCs w:val="22"/>
              </w:rPr>
              <w:t>) [6 МОВ 2.3.1-3]</w:t>
            </w:r>
          </w:p>
        </w:tc>
      </w:tr>
      <w:tr w:rsidR="006150A2" w:rsidRPr="008E136D" w:rsidTr="00FC6CCC">
        <w:trPr>
          <w:trHeight w:val="20"/>
        </w:trPr>
        <w:tc>
          <w:tcPr>
            <w:tcW w:w="1589" w:type="dxa"/>
            <w:vMerge/>
            <w:vAlign w:val="center"/>
            <w:hideMark/>
          </w:tcPr>
          <w:p w:rsidR="006150A2" w:rsidRPr="008E136D" w:rsidRDefault="006150A2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hideMark/>
          </w:tcPr>
          <w:p w:rsidR="006150A2" w:rsidRPr="008E136D" w:rsidRDefault="006150A2" w:rsidP="007718BB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висловлює власні почуття, враження та ставлення щодо зображених у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людей, подій, ситуацій</w:t>
            </w:r>
            <w:r w:rsidR="007718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2.3.2]</w:t>
            </w:r>
          </w:p>
        </w:tc>
        <w:tc>
          <w:tcPr>
            <w:tcW w:w="8930" w:type="dxa"/>
            <w:hideMark/>
          </w:tcPr>
          <w:p w:rsidR="006150A2" w:rsidRPr="008E136D" w:rsidRDefault="006150A2" w:rsidP="007718BB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висловлює в усній та/або письмовій формі власні почуття, враження, викликані прочитаним, своє ставлення до зображених у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людей, подій, ситуацій, явищ тощо [6 МОВ 2.3.2-1]</w:t>
            </w:r>
            <w:r w:rsidR="007718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пояснює вплив прочитаного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на формування власного естетичного смаку, читацьких інтересів [6 МОВ 2.3.2-2]</w:t>
            </w:r>
          </w:p>
        </w:tc>
      </w:tr>
      <w:tr w:rsidR="00B201B7" w:rsidRPr="008E136D" w:rsidTr="00B201B7">
        <w:trPr>
          <w:trHeight w:val="20"/>
        </w:trPr>
        <w:tc>
          <w:tcPr>
            <w:tcW w:w="1589" w:type="dxa"/>
            <w:vMerge w:val="restart"/>
            <w:textDirection w:val="btLr"/>
            <w:hideMark/>
          </w:tcPr>
          <w:p w:rsidR="00B201B7" w:rsidRPr="008E136D" w:rsidRDefault="00B201B7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Оцінює текст [МОВ 2.4]</w:t>
            </w:r>
          </w:p>
        </w:tc>
        <w:tc>
          <w:tcPr>
            <w:tcW w:w="4394" w:type="dxa"/>
            <w:hideMark/>
          </w:tcPr>
          <w:p w:rsidR="001A3018" w:rsidRDefault="00B201B7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t>пояснює значення здо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бутої з прочи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та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 xml:space="preserve">ного тексту (зокрема художнього тексту, </w:t>
            </w:r>
            <w:proofErr w:type="spellStart"/>
            <w:r w:rsidR="00962DFB" w:rsidRPr="00962DFB"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t>едіа</w:t>
            </w:r>
            <w:r w:rsid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t>тексту</w:t>
            </w:r>
            <w:proofErr w:type="spellEnd"/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t>) інфор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ма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ції в контексті влас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ного досвіду для розв’яза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ння визна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че</w:t>
            </w: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 xml:space="preserve">них завдань </w:t>
            </w:r>
          </w:p>
          <w:p w:rsidR="00B201B7" w:rsidRPr="00962DFB" w:rsidRDefault="00B201B7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62DFB">
              <w:rPr>
                <w:rFonts w:ascii="Times New Roman" w:hAnsi="Times New Roman"/>
                <w:spacing w:val="-4"/>
                <w:sz w:val="22"/>
                <w:szCs w:val="22"/>
              </w:rPr>
              <w:t>[6 МОВ 2.4.1]</w:t>
            </w:r>
          </w:p>
        </w:tc>
        <w:tc>
          <w:tcPr>
            <w:tcW w:w="8930" w:type="dxa"/>
            <w:hideMark/>
          </w:tcPr>
          <w:p w:rsidR="00B201B7" w:rsidRPr="008E136D" w:rsidRDefault="00B201B7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обґрунтовує значення інформації, здобутої в прочитаному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), для розв’язання визначених завдань, використовуючи різні жанри, форми і способи представлення повідомлень [6 МОВ 2.4.1-1]</w:t>
            </w:r>
          </w:p>
        </w:tc>
      </w:tr>
      <w:tr w:rsidR="00B201B7" w:rsidRPr="008E136D" w:rsidTr="00FC6CCC">
        <w:trPr>
          <w:trHeight w:val="20"/>
        </w:trPr>
        <w:tc>
          <w:tcPr>
            <w:tcW w:w="1589" w:type="dxa"/>
            <w:vMerge/>
          </w:tcPr>
          <w:p w:rsidR="00B201B7" w:rsidRPr="008E136D" w:rsidRDefault="00B201B7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B201B7" w:rsidRPr="008E136D" w:rsidRDefault="00B201B7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встановлює актуальність і несуперечливість інформації в тексті (зокрема художньому тексті,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на основі власного досвіду [6 МОВ 2.4.2]</w:t>
            </w:r>
          </w:p>
        </w:tc>
        <w:tc>
          <w:tcPr>
            <w:tcW w:w="8930" w:type="dxa"/>
          </w:tcPr>
          <w:p w:rsidR="00B201B7" w:rsidRPr="008E136D" w:rsidRDefault="00B201B7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визначає актуальність і несупе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реч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 xml:space="preserve">ливість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) (наприклад, чи наведена інфор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мація є правдивою, актуальною, не містить суперечностей) на основі власного досвіду та досві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ду інших осіб [6 МОВ 2.4.2-1] розкриває актуальність літе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ратур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 xml:space="preserve">них творів у контексті викликів сучасності та власних життєвих потреб [6 МОВ 2.4.2-2] аргументує власну оцінку прочитаного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), наводячи доречні цитати [6 МОВ 2.4.2-3]</w:t>
            </w:r>
          </w:p>
        </w:tc>
      </w:tr>
      <w:tr w:rsidR="00AF1BB4" w:rsidRPr="008E136D" w:rsidTr="00AF1BB4">
        <w:trPr>
          <w:trHeight w:val="20"/>
        </w:trPr>
        <w:tc>
          <w:tcPr>
            <w:tcW w:w="1589" w:type="dxa"/>
            <w:vMerge w:val="restart"/>
            <w:textDirection w:val="btLr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Обирає тексти для читання</w:t>
            </w:r>
          </w:p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</w:t>
            </w:r>
            <w:r w:rsidRPr="00962DFB">
              <w:rPr>
                <w:rFonts w:ascii="Times New Roman" w:hAnsi="Times New Roman"/>
                <w:b/>
                <w:sz w:val="22"/>
                <w:szCs w:val="22"/>
              </w:rPr>
              <w:t>В 2.5]</w:t>
            </w:r>
          </w:p>
        </w:tc>
        <w:tc>
          <w:tcPr>
            <w:tcW w:w="4394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обирає з допомогою інших осіб або самостійно тексти (зокрема художні тексти,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українських і зарубіжних авторів різних стилів і жанрів залежно від мети читання і наводить окремі аргументи щодо свого вибору [6 МОВ 2.5.1]</w:t>
            </w:r>
          </w:p>
        </w:tc>
        <w:tc>
          <w:tcPr>
            <w:tcW w:w="8930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залежно від мети читання обирає самостійно або за допомогою інших осіб тексти (зокрема художні тексти,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для читання, які належать до різних стилів і жанрів, аргументує свій вибір [6 МОВ 2.5.1-1] описує свої літературні вподобання, наводячи приклади прочитаних творів [6 МОВ 2.5.1-2] ефективно використовує інформаційні ресурси (бібліотеки, сайти тощо) для задоволення власних читацьких потреб і розширення кола читацьких інтересів [6 МОВ 2.5.1-3]</w:t>
            </w:r>
          </w:p>
        </w:tc>
      </w:tr>
      <w:tr w:rsidR="00AF1BB4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використовує надійні джерела для добору текстів (зокрема, художніх текстів,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[6 МОВ 2.5.2]</w:t>
            </w:r>
          </w:p>
        </w:tc>
        <w:tc>
          <w:tcPr>
            <w:tcW w:w="8930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використовує для розв’язання завдань актуальні та достовірні текстові/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медіатекстові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джерела інформації [6 МОВ 2.5.2-1]</w:t>
            </w:r>
          </w:p>
        </w:tc>
      </w:tr>
      <w:tr w:rsidR="00AF1BB4" w:rsidRPr="008E136D" w:rsidTr="00AF1BB4">
        <w:trPr>
          <w:trHeight w:val="20"/>
        </w:trPr>
        <w:tc>
          <w:tcPr>
            <w:tcW w:w="1589" w:type="dxa"/>
            <w:vMerge w:val="restart"/>
            <w:textDirection w:val="btLr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Перетворює текстову інформацію</w:t>
            </w:r>
          </w:p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left="113" w:right="11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2.6]</w:t>
            </w:r>
          </w:p>
        </w:tc>
        <w:tc>
          <w:tcPr>
            <w:tcW w:w="4394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передає тексти (зокрема художні тексти,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словесно (переказ, конспект тощо), графічно (схема, таблиця тощо)</w:t>
            </w:r>
          </w:p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2.6.1]</w:t>
            </w:r>
          </w:p>
        </w:tc>
        <w:tc>
          <w:tcPr>
            <w:tcW w:w="8930" w:type="dxa"/>
          </w:tcPr>
          <w:p w:rsidR="00AF1BB4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переказує зміст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текс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ту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у різний спосіб відповідно до завдання [6 МОВ 2.6.1-1] фіксує потрібні елементи тексту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), оптимізуючи написане за допомогою окре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 xml:space="preserve">мих графічних позначок [6 МОВ 2.6.1-2] представляє текстову інформацію з одного джерела (зокрема художнього тексту,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), вико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ри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сто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вуючи різні способи і засоби візуалізації змісту [6 МОВ 2.6.1-3]</w:t>
            </w:r>
          </w:p>
          <w:p w:rsidR="00AE613E" w:rsidRPr="008E136D" w:rsidRDefault="00AE613E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AF1BB4" w:rsidRPr="008E136D" w:rsidTr="00FC6CCC">
        <w:trPr>
          <w:trHeight w:val="20"/>
        </w:trPr>
        <w:tc>
          <w:tcPr>
            <w:tcW w:w="1589" w:type="dxa"/>
            <w:vMerge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1A6152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трансформує графічну інформацію на основі одного джерела в текстову, зокрема з використанням мультимедійних засобів </w:t>
            </w:r>
          </w:p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2.6.2]</w:t>
            </w:r>
          </w:p>
        </w:tc>
        <w:tc>
          <w:tcPr>
            <w:tcW w:w="8930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створює текст за визначеними характеристиками на основі певної графічної інформації (діаграми, графіка тощо) [6 МОВ 2.6.2-1]</w:t>
            </w:r>
          </w:p>
        </w:tc>
      </w:tr>
      <w:tr w:rsidR="00AF1BB4" w:rsidRPr="008E136D" w:rsidTr="00AF1BB4">
        <w:trPr>
          <w:trHeight w:val="20"/>
        </w:trPr>
        <w:tc>
          <w:tcPr>
            <w:tcW w:w="1589" w:type="dxa"/>
            <w:vMerge w:val="restart"/>
            <w:textDirection w:val="btLr"/>
          </w:tcPr>
          <w:p w:rsidR="00AE613E" w:rsidRDefault="00AF1BB4" w:rsidP="00AE613E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Читає творчо</w:t>
            </w:r>
          </w:p>
          <w:p w:rsidR="00AF1BB4" w:rsidRPr="008E136D" w:rsidRDefault="00AF1BB4" w:rsidP="00AE613E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2.7]</w:t>
            </w:r>
          </w:p>
        </w:tc>
        <w:tc>
          <w:tcPr>
            <w:tcW w:w="4394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експериментує із текстом (зокрема художнім текстом,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медіатекстом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за аналогією, у разі потреби звертається по допомогу до інших осіб [6 МОВ 2.7.1]</w:t>
            </w:r>
          </w:p>
        </w:tc>
        <w:tc>
          <w:tcPr>
            <w:tcW w:w="8930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творчо опрацьовує прочитаний текст (зокрема художній текст,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), у разі потреби змінюючи персонажів, додаючи окремі епізоди, переказуючи прочитане з позиції одного з персонажів тощо [6 МОВ 2.7.1-1] </w:t>
            </w:r>
          </w:p>
        </w:tc>
      </w:tr>
      <w:tr w:rsidR="00AF1BB4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створює елементи власного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на основі прочитаного, зокрема художнього тексту [6 МОВ 2.7.2]</w:t>
            </w:r>
          </w:p>
        </w:tc>
        <w:tc>
          <w:tcPr>
            <w:tcW w:w="8930" w:type="dxa"/>
          </w:tcPr>
          <w:p w:rsidR="00AF1BB4" w:rsidRPr="008E136D" w:rsidRDefault="00AF1BB4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за мотивами прочитаного створює власний медійний продукт (мультфільм, театральну сценку, відеоролик, блог тощо) [6 МОВ 2.7.2-1]</w:t>
            </w:r>
          </w:p>
        </w:tc>
      </w:tr>
      <w:tr w:rsidR="00FC6CCC" w:rsidRPr="008E136D" w:rsidTr="00FC6CCC">
        <w:trPr>
          <w:trHeight w:val="20"/>
        </w:trPr>
        <w:tc>
          <w:tcPr>
            <w:tcW w:w="14913" w:type="dxa"/>
            <w:gridSpan w:val="3"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r w:rsidR="001A6152" w:rsidRPr="008E136D">
              <w:rPr>
                <w:rFonts w:ascii="Times New Roman" w:hAnsi="Times New Roman"/>
                <w:b/>
                <w:sz w:val="22"/>
                <w:szCs w:val="22"/>
              </w:rPr>
              <w:t>ВИСЛОВЛЮВАННЯ ДУМОК, ПОЧУТТІВ І СТАВЛЕНЬ, ПИСЬМОВА ВЗАЄМОДІЯ З ІНШИМИ ОСОБАМИ, ЗОКРЕМА ІНТЕРПРЕТАЦІЯ ЛІТЕРАТУРНИХ ТВОРІВ УКРАЇНСЬКИХ І ЗАРУБІЖНИХ ПИСЬМЕННИКІВ; ВЗАЄМОДІЯ З ІНШИМИ ОСОБАМИ У ЦИФРОВОМУ СЕРЕДОВИЩІ, ДОТРИМАННЯ НОРМ ЛІТЕРАТУРНОЇ МОВИ</w:t>
            </w:r>
          </w:p>
        </w:tc>
      </w:tr>
      <w:tr w:rsidR="00815A65" w:rsidRPr="008E136D" w:rsidTr="00815A65">
        <w:trPr>
          <w:trHeight w:val="20"/>
        </w:trPr>
        <w:tc>
          <w:tcPr>
            <w:tcW w:w="1589" w:type="dxa"/>
            <w:vMerge w:val="restart"/>
            <w:textDirection w:val="btLr"/>
          </w:tcPr>
          <w:p w:rsidR="006620EF" w:rsidRDefault="00815A65" w:rsidP="006620EF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Створює письмові висловлення</w:t>
            </w:r>
          </w:p>
          <w:p w:rsidR="00815A65" w:rsidRPr="008E136D" w:rsidRDefault="00815A65" w:rsidP="006620EF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3.1]</w:t>
            </w:r>
          </w:p>
        </w:tc>
        <w:tc>
          <w:tcPr>
            <w:tcW w:w="4394" w:type="dxa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записує (від руки або з використанням спеціальних, зокрема цифрових, пристроїв) власні міркування або інформацію з різних джерел [6 МОВ 3.1.1]</w:t>
            </w:r>
          </w:p>
        </w:tc>
        <w:tc>
          <w:tcPr>
            <w:tcW w:w="8930" w:type="dxa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записує власні міркування або інформацію з інших джерел [6 МОВ 3.1.1-1]</w:t>
            </w:r>
          </w:p>
        </w:tc>
      </w:tr>
      <w:tr w:rsidR="00815A65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створює та самостійно презентує в простий спосіб тексти (зокрема художні тексти,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на визначену тематику </w:t>
            </w:r>
          </w:p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3.1.2]</w:t>
            </w:r>
          </w:p>
        </w:tc>
        <w:tc>
          <w:tcPr>
            <w:tcW w:w="8930" w:type="dxa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створює письмові тексти (зокрема художні тексти,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>) визначених типів, стилів і жанрів, зважаючи на мету, адресата, власний життєвий досвід [6 МОВ 3.1.2-1]</w:t>
            </w:r>
          </w:p>
        </w:tc>
      </w:tr>
      <w:tr w:rsidR="00815A65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дотримується основних засад академічної доброчесності під час створення власних текстів [6 МОВ 3.1.3]</w:t>
            </w:r>
          </w:p>
        </w:tc>
        <w:tc>
          <w:tcPr>
            <w:tcW w:w="8930" w:type="dxa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оформлює власне висловлення, враховуючи основні засади академічної доброчесності </w:t>
            </w:r>
          </w:p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3.1.3-1]</w:t>
            </w:r>
          </w:p>
        </w:tc>
      </w:tr>
      <w:tr w:rsidR="00815A65" w:rsidRPr="008E136D" w:rsidTr="00FC6CCC">
        <w:trPr>
          <w:trHeight w:val="20"/>
        </w:trPr>
        <w:tc>
          <w:tcPr>
            <w:tcW w:w="1589" w:type="dxa"/>
            <w:vMerge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добирає потрібні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засоби, дотримується основних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норм </w:t>
            </w:r>
          </w:p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3.1.4]</w:t>
            </w:r>
          </w:p>
        </w:tc>
        <w:tc>
          <w:tcPr>
            <w:tcW w:w="8930" w:type="dxa"/>
          </w:tcPr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складає та оформлює власне висловлення згідно з усталеними словотвірними, лексичними, орфографічними, граматичними, пунктуаційними і стилістичними нормами [6 МОВ 3.1.4-1] добирає доречні засоби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мовної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виразності для оформлення власного висловлення </w:t>
            </w:r>
          </w:p>
          <w:p w:rsidR="00815A65" w:rsidRPr="008E136D" w:rsidRDefault="00815A6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3.1.4-2]</w:t>
            </w:r>
          </w:p>
        </w:tc>
      </w:tr>
      <w:tr w:rsidR="00464BFB" w:rsidRPr="008E136D" w:rsidTr="00464BFB">
        <w:trPr>
          <w:trHeight w:val="20"/>
        </w:trPr>
        <w:tc>
          <w:tcPr>
            <w:tcW w:w="1589" w:type="dxa"/>
            <w:vMerge w:val="restart"/>
            <w:textDirection w:val="btLr"/>
          </w:tcPr>
          <w:p w:rsidR="00464BFB" w:rsidRPr="008E136D" w:rsidRDefault="00464BFB" w:rsidP="00734C17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Взаємодіє письмово в режимі реального часу (у цифровому середовищі)</w:t>
            </w:r>
            <w:r w:rsidR="00734C1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3.2]</w:t>
            </w:r>
          </w:p>
        </w:tc>
        <w:tc>
          <w:tcPr>
            <w:tcW w:w="4394" w:type="dxa"/>
          </w:tcPr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створює невеликі типові повідомлення/ </w:t>
            </w:r>
            <w:proofErr w:type="spellStart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медіатексти</w:t>
            </w:r>
            <w:proofErr w:type="spellEnd"/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захи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ще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них цифрових сервісах і в соціаль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них мережах щодо проб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лем, пов’язаних з особистим досвідом та освітньою діяль</w:t>
            </w: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  <w:t>ністю [6 МОВ 3.2.1]</w:t>
            </w:r>
          </w:p>
        </w:tc>
        <w:tc>
          <w:tcPr>
            <w:tcW w:w="8930" w:type="dxa"/>
          </w:tcPr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створює невеликі типові повідомлення на спеціальних (захищених) цифрових сервісах і в соціальних мережах </w:t>
            </w:r>
          </w:p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pacing w:val="-4"/>
                <w:sz w:val="22"/>
                <w:szCs w:val="22"/>
              </w:rPr>
              <w:t>[6 МОВ 3.2.1-1] висловлюється у захищеному цифровому середовищі щодо проблем, пов’язаних із власним життєвим досвідом, зокрема навчанням, читацькою практикою [6 МОВ 3.2.1-2]</w:t>
            </w:r>
          </w:p>
        </w:tc>
      </w:tr>
      <w:tr w:rsidR="00464BFB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бере участь в онлайн-дискусіях, розпізнаючи розбіжності в думках, і толерантно обстоює власну позицію,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lastRenderedPageBreak/>
              <w:t>дотримується норм етикету [6 МОВ 3.2.2]</w:t>
            </w:r>
          </w:p>
        </w:tc>
        <w:tc>
          <w:tcPr>
            <w:tcW w:w="8930" w:type="dxa"/>
          </w:tcPr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дискутує в онлайн-середовищі на знайомі теми, пов’язані із власним життєвим досвідом, навчанням, уподобаннями тощо [6 МОВ 3.2.2-1] порівнює позиції учасників дискусії </w:t>
            </w:r>
          </w:p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[6 МОВ 3.2.2-2] толерантно обстоює власну позицію, звертає увагу на спільні і різні думки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lastRenderedPageBreak/>
              <w:t>учасників дискусії [6 МОВ 3.2.2-3] дотримується норм етикету під час онлайн-спілкування [6 МОВ 3.2.2-4]</w:t>
            </w:r>
          </w:p>
        </w:tc>
      </w:tr>
      <w:tr w:rsidR="00464BFB" w:rsidRPr="008E136D" w:rsidTr="00FC6CCC">
        <w:trPr>
          <w:trHeight w:val="20"/>
        </w:trPr>
        <w:tc>
          <w:tcPr>
            <w:tcW w:w="1589" w:type="dxa"/>
            <w:vMerge/>
          </w:tcPr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дотримується основ безпечної поведінки в цифровому середовищі та основних засад академічної доброчесності [6 МОВ 3.2.3]</w:t>
            </w:r>
          </w:p>
        </w:tc>
        <w:tc>
          <w:tcPr>
            <w:tcW w:w="8930" w:type="dxa"/>
          </w:tcPr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взаємодіє з іншими особами у цифровому середовищі, дбаючи про безпеку [6 МОВ 3.2.3-1]</w:t>
            </w:r>
          </w:p>
          <w:p w:rsidR="00464BFB" w:rsidRPr="008E136D" w:rsidRDefault="00464BFB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дотримується засад академічної доброчесності під час онлайн-взаємодії [6 МОВ 3.2.3-2]</w:t>
            </w:r>
          </w:p>
        </w:tc>
      </w:tr>
      <w:tr w:rsidR="00B051A5" w:rsidRPr="008E136D" w:rsidTr="00B051A5">
        <w:trPr>
          <w:trHeight w:val="20"/>
        </w:trPr>
        <w:tc>
          <w:tcPr>
            <w:tcW w:w="1589" w:type="dxa"/>
            <w:vMerge w:val="restart"/>
            <w:textDirection w:val="btLr"/>
          </w:tcPr>
          <w:p w:rsidR="00C10A75" w:rsidRDefault="00B051A5" w:rsidP="00C10A75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Редагує письмові тексти</w:t>
            </w:r>
          </w:p>
          <w:p w:rsidR="00B051A5" w:rsidRPr="008E136D" w:rsidRDefault="00B051A5" w:rsidP="00C10A75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3.3]</w:t>
            </w:r>
          </w:p>
        </w:tc>
        <w:tc>
          <w:tcPr>
            <w:tcW w:w="4394" w:type="dxa"/>
          </w:tcPr>
          <w:p w:rsidR="00B051A5" w:rsidRPr="008E136D" w:rsidRDefault="00B051A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виявляє і виправляє помилки, допущені в тексті, з урахуванням  засвоєних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норм</w:t>
            </w:r>
            <w:r w:rsidR="00ED69DC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3.3.1]</w:t>
            </w:r>
          </w:p>
        </w:tc>
        <w:tc>
          <w:tcPr>
            <w:tcW w:w="8930" w:type="dxa"/>
          </w:tcPr>
          <w:p w:rsidR="00B051A5" w:rsidRPr="008E136D" w:rsidRDefault="00B051A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знаходить і виправляє недоліки та помилки в змісті, будові і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мовному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оформленні власних висловлень [6 МОВ 3.3.1-1]</w:t>
            </w:r>
            <w:r w:rsidR="00ED69DC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пояснює окремі виправлення з урахуванням вивчених правил </w:t>
            </w:r>
          </w:p>
          <w:p w:rsidR="00B051A5" w:rsidRPr="008E136D" w:rsidRDefault="00B051A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3.3.1-2]</w:t>
            </w:r>
          </w:p>
        </w:tc>
      </w:tr>
      <w:tr w:rsidR="00B051A5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B051A5" w:rsidRPr="008E136D" w:rsidRDefault="00B051A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B051A5" w:rsidRPr="008E136D" w:rsidRDefault="00B051A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аналізує та вдосконалює зміст написаного, доповнює окремі його частини відповідно до теми та мети висловлювання [6 МОВ 3.3.2]</w:t>
            </w:r>
          </w:p>
        </w:tc>
        <w:tc>
          <w:tcPr>
            <w:tcW w:w="8930" w:type="dxa"/>
          </w:tcPr>
          <w:p w:rsidR="00B051A5" w:rsidRPr="008E136D" w:rsidRDefault="00B051A5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аналізує зміст написаного з погляду цілісності та повноти викладу [6 МОВ 3.3.2-1] коригує текст на основі проведеного аналізу [6 МОВ 3.3.2-2]</w:t>
            </w:r>
            <w:r w:rsidR="003B78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доповнює та/або змінює окремі частини тексту відповідно до теми і мети висловлення</w:t>
            </w:r>
            <w:r w:rsidR="003B78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3.3.2-3] удосконалює письмовий текст (власний та чужий) [6 МОВ 3.3.2-4]</w:t>
            </w:r>
          </w:p>
        </w:tc>
      </w:tr>
      <w:tr w:rsidR="00FC6CCC" w:rsidRPr="008E136D" w:rsidTr="00FC6CCC">
        <w:trPr>
          <w:trHeight w:val="20"/>
        </w:trPr>
        <w:tc>
          <w:tcPr>
            <w:tcW w:w="1589" w:type="dxa"/>
            <w:vAlign w:val="center"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обирає доцільні способи вдосконалення власного мовлення [6 МОВ 3.3.3]</w:t>
            </w:r>
          </w:p>
        </w:tc>
        <w:tc>
          <w:tcPr>
            <w:tcW w:w="8930" w:type="dxa"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визначає способи виправлення помилок у власному мовленні [6 МОВ 3.3.3-1]</w:t>
            </w:r>
            <w:r w:rsidR="00ED69DC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демонструє здатність до конструктивної взаємодії у процесі редагування</w:t>
            </w:r>
            <w:r w:rsidR="001A61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3.3.3-2]</w:t>
            </w:r>
          </w:p>
        </w:tc>
      </w:tr>
      <w:tr w:rsidR="00FC6CCC" w:rsidRPr="008E136D" w:rsidTr="00FC6CCC">
        <w:trPr>
          <w:trHeight w:val="20"/>
        </w:trPr>
        <w:tc>
          <w:tcPr>
            <w:tcW w:w="14913" w:type="dxa"/>
            <w:gridSpan w:val="3"/>
          </w:tcPr>
          <w:p w:rsidR="00FC6CCC" w:rsidRPr="008E136D" w:rsidRDefault="00FC6CC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 xml:space="preserve">4. </w:t>
            </w:r>
            <w:r w:rsidR="003B78DE" w:rsidRPr="008E136D">
              <w:rPr>
                <w:rFonts w:ascii="Times New Roman" w:hAnsi="Times New Roman"/>
                <w:b/>
                <w:sz w:val="22"/>
                <w:szCs w:val="22"/>
              </w:rPr>
              <w:t>ДОСЛІДЖЕННЯ ІНДИВІДУАЛЬНОГО МОВЛЕННЯ, ВИКОРИСТАННЯ МОВИ ДЛЯ ВЛАСНОЇ МОВНОЇ ТВОРЧОСТІ, СПОСТЕРЕЖЕННЯ ЗА МОВНИМИ ТА ЛІТЕРАТУРНИМИ ЯВИЩАМИ, ПРОВЕДЕННЯ ЇХ АНАЛІЗУ</w:t>
            </w:r>
          </w:p>
        </w:tc>
      </w:tr>
      <w:tr w:rsidR="00ED69DC" w:rsidRPr="008E136D" w:rsidTr="00ED69DC">
        <w:trPr>
          <w:trHeight w:val="20"/>
        </w:trPr>
        <w:tc>
          <w:tcPr>
            <w:tcW w:w="1589" w:type="dxa"/>
            <w:vMerge w:val="restart"/>
            <w:textDirection w:val="btLr"/>
          </w:tcPr>
          <w:p w:rsidR="001A3018" w:rsidRDefault="00ED69DC" w:rsidP="001A3018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 xml:space="preserve">Досліджує </w:t>
            </w:r>
            <w:proofErr w:type="spellStart"/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мовні</w:t>
            </w:r>
            <w:proofErr w:type="spellEnd"/>
            <w:r w:rsidRPr="008E136D">
              <w:rPr>
                <w:rFonts w:ascii="Times New Roman" w:hAnsi="Times New Roman"/>
                <w:b/>
                <w:sz w:val="22"/>
                <w:szCs w:val="22"/>
              </w:rPr>
              <w:t xml:space="preserve"> явища</w:t>
            </w:r>
          </w:p>
          <w:p w:rsidR="00ED69DC" w:rsidRPr="008E136D" w:rsidRDefault="00ED69DC" w:rsidP="001A3018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4.1]</w:t>
            </w:r>
          </w:p>
        </w:tc>
        <w:tc>
          <w:tcPr>
            <w:tcW w:w="4394" w:type="dxa"/>
          </w:tcPr>
          <w:p w:rsidR="00ED69DC" w:rsidRPr="008E136D" w:rsidRDefault="00ED69D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використовує знання про закономірності функціонування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одиниць для вдосконалення власного мовлення</w:t>
            </w:r>
          </w:p>
          <w:p w:rsidR="00ED69DC" w:rsidRPr="008E136D" w:rsidRDefault="00ED69D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4.1.1]</w:t>
            </w:r>
          </w:p>
        </w:tc>
        <w:tc>
          <w:tcPr>
            <w:tcW w:w="8930" w:type="dxa"/>
          </w:tcPr>
          <w:p w:rsidR="00ED69DC" w:rsidRPr="008E136D" w:rsidRDefault="00ED69D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виокремлює та розрізняє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одиниці різних рівнів (звуки, частини слова, слова, форми слова, словосполучення, речення, тексти) [6 МОВ 4.1.1-1] порівнює та зіставляє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одиниці різних рівнів за визначеними ознаками</w:t>
            </w:r>
            <w:r w:rsidR="0049645F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4.1.1-2]</w:t>
            </w:r>
          </w:p>
        </w:tc>
      </w:tr>
      <w:tr w:rsidR="00ED69DC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ED69DC" w:rsidRPr="008E136D" w:rsidRDefault="00ED69D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ED69DC" w:rsidRPr="008E136D" w:rsidRDefault="00ED69D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спостерігає за окремими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мовними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явищами в мовленні, зокрема на прикладі літературних творів</w:t>
            </w:r>
            <w:r w:rsidR="0049645F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4.1.2]</w:t>
            </w:r>
          </w:p>
        </w:tc>
        <w:tc>
          <w:tcPr>
            <w:tcW w:w="8930" w:type="dxa"/>
          </w:tcPr>
          <w:p w:rsidR="00ED69DC" w:rsidRPr="008E136D" w:rsidRDefault="00ED69D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вирізняє окремі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явища у своєму та чужому мовленні, пояснює їх суть [6 МОВ 4.1.2-1]</w:t>
            </w:r>
          </w:p>
          <w:p w:rsidR="00ED69DC" w:rsidRPr="008E136D" w:rsidRDefault="00ED69DC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порівнює тексти щодо наяв</w:t>
            </w:r>
            <w:r w:rsidRPr="008E136D">
              <w:rPr>
                <w:rFonts w:ascii="Times New Roman" w:hAnsi="Times New Roman"/>
                <w:sz w:val="22"/>
                <w:szCs w:val="22"/>
              </w:rPr>
              <w:softHyphen/>
              <w:t>нос</w:t>
            </w:r>
            <w:r w:rsidRPr="008E136D">
              <w:rPr>
                <w:rFonts w:ascii="Times New Roman" w:hAnsi="Times New Roman"/>
                <w:sz w:val="22"/>
                <w:szCs w:val="22"/>
              </w:rPr>
              <w:softHyphen/>
              <w:t xml:space="preserve">ті в них певних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явищ (зокрема історичних чергувань спільнокореневих слів, сино</w:t>
            </w:r>
            <w:r w:rsidRPr="008E136D">
              <w:rPr>
                <w:rFonts w:ascii="Times New Roman" w:hAnsi="Times New Roman"/>
                <w:sz w:val="22"/>
                <w:szCs w:val="22"/>
              </w:rPr>
              <w:softHyphen/>
              <w:t>німії тощо) [6 МОВ 4.1.2-2]</w:t>
            </w:r>
          </w:p>
        </w:tc>
      </w:tr>
      <w:tr w:rsidR="00990EB1" w:rsidRPr="008E136D" w:rsidTr="00990EB1">
        <w:trPr>
          <w:trHeight w:val="20"/>
        </w:trPr>
        <w:tc>
          <w:tcPr>
            <w:tcW w:w="1589" w:type="dxa"/>
            <w:vMerge w:val="restart"/>
            <w:textDirection w:val="btLr"/>
          </w:tcPr>
          <w:p w:rsidR="001A3018" w:rsidRDefault="00990EB1" w:rsidP="001A3018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Використовує знання з мови в мовленнєвій творчості</w:t>
            </w:r>
          </w:p>
          <w:p w:rsidR="00990EB1" w:rsidRPr="008E136D" w:rsidRDefault="00990EB1" w:rsidP="001A3018">
            <w:pPr>
              <w:pStyle w:val="a5"/>
              <w:widowControl w:val="0"/>
              <w:spacing w:before="0" w:line="235" w:lineRule="auto"/>
              <w:ind w:left="113" w:right="11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136D">
              <w:rPr>
                <w:rFonts w:ascii="Times New Roman" w:hAnsi="Times New Roman"/>
                <w:b/>
                <w:sz w:val="22"/>
                <w:szCs w:val="22"/>
              </w:rPr>
              <w:t>[МОВ 4.2]</w:t>
            </w:r>
          </w:p>
        </w:tc>
        <w:tc>
          <w:tcPr>
            <w:tcW w:w="4394" w:type="dxa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виявляє власні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вподобання під час добору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засобів</w:t>
            </w:r>
            <w:r w:rsidR="004325E8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4.2.1]</w:t>
            </w:r>
          </w:p>
        </w:tc>
        <w:tc>
          <w:tcPr>
            <w:tcW w:w="8930" w:type="dxa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творчо використовує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засоби, обираючи із запропонованих варіантів доречні нестандартні рішення, обґрунтовуючи зроблений вибір [6 МОВ 4.2.1-1]</w:t>
            </w:r>
          </w:p>
        </w:tc>
      </w:tr>
      <w:tr w:rsidR="00990EB1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990EB1" w:rsidRPr="008E136D" w:rsidRDefault="00990EB1" w:rsidP="00D96C9F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імпровізує з окремими художніми засобами, зокрема з використанням інформаційно-комунікаційних технологій</w:t>
            </w:r>
            <w:r w:rsidR="00D96C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4.2.2]</w:t>
            </w:r>
          </w:p>
        </w:tc>
        <w:tc>
          <w:tcPr>
            <w:tcW w:w="8930" w:type="dxa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відтворює окремі художні засоби для втілення власних творчих намірів</w:t>
            </w:r>
          </w:p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4.2.2-1]</w:t>
            </w:r>
          </w:p>
        </w:tc>
      </w:tr>
      <w:tr w:rsidR="00990EB1" w:rsidRPr="008E136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використовує твори мистецтва як засіб комунікації з іншими особами</w:t>
            </w:r>
          </w:p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4.2.3]</w:t>
            </w:r>
          </w:p>
        </w:tc>
        <w:tc>
          <w:tcPr>
            <w:tcW w:w="8930" w:type="dxa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 xml:space="preserve">наслідує окремі стильові риси текстів (зокрема художніх текстів,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) у процесі створення власного тексту чи </w:t>
            </w:r>
            <w:proofErr w:type="spellStart"/>
            <w:r w:rsidRPr="008E136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8E136D">
              <w:rPr>
                <w:rFonts w:ascii="Times New Roman" w:hAnsi="Times New Roman"/>
                <w:sz w:val="22"/>
                <w:szCs w:val="22"/>
              </w:rPr>
              <w:t xml:space="preserve"> для взаємодії з іншими особами</w:t>
            </w:r>
          </w:p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4.2.3-1]</w:t>
            </w:r>
          </w:p>
        </w:tc>
      </w:tr>
      <w:tr w:rsidR="00990EB1" w:rsidRPr="00E43ECD" w:rsidTr="00FC6CCC">
        <w:trPr>
          <w:trHeight w:val="20"/>
        </w:trPr>
        <w:tc>
          <w:tcPr>
            <w:tcW w:w="1589" w:type="dxa"/>
            <w:vMerge/>
            <w:vAlign w:val="center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збагачує власне мовлення, використовуючи різні джерела</w:t>
            </w:r>
            <w:r w:rsidR="008E136D" w:rsidRPr="008E13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136D">
              <w:rPr>
                <w:rFonts w:ascii="Times New Roman" w:hAnsi="Times New Roman"/>
                <w:sz w:val="22"/>
                <w:szCs w:val="22"/>
              </w:rPr>
              <w:t>[6 МОВ 4.2.4]</w:t>
            </w:r>
          </w:p>
        </w:tc>
        <w:tc>
          <w:tcPr>
            <w:tcW w:w="8930" w:type="dxa"/>
          </w:tcPr>
          <w:p w:rsidR="00990EB1" w:rsidRPr="008E136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вирізняє спільні ті різні риси між власним мовленням і мовленням інших осіб, урізноманітнює власне мовлення завдяки читанню літературних творів, роботі із словниками та довідковими джерелами</w:t>
            </w:r>
          </w:p>
          <w:p w:rsidR="00990EB1" w:rsidRPr="00E43ECD" w:rsidRDefault="00990EB1" w:rsidP="003B78DE">
            <w:pPr>
              <w:pStyle w:val="a5"/>
              <w:widowControl w:val="0"/>
              <w:spacing w:before="0" w:line="235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36D">
              <w:rPr>
                <w:rFonts w:ascii="Times New Roman" w:hAnsi="Times New Roman"/>
                <w:sz w:val="22"/>
                <w:szCs w:val="22"/>
              </w:rPr>
              <w:t>[6 МОВ 4.2.4-1]</w:t>
            </w:r>
          </w:p>
        </w:tc>
      </w:tr>
    </w:tbl>
    <w:p w:rsidR="005C6A2F" w:rsidRPr="005C6A2F" w:rsidRDefault="005C6A2F" w:rsidP="003B78DE">
      <w:pPr>
        <w:widowControl w:val="0"/>
        <w:spacing w:line="235" w:lineRule="auto"/>
        <w:jc w:val="both"/>
        <w:rPr>
          <w:sz w:val="24"/>
          <w:szCs w:val="24"/>
        </w:rPr>
      </w:pPr>
    </w:p>
    <w:p w:rsidR="005C6A2F" w:rsidRPr="005C6A2F" w:rsidRDefault="005C6A2F" w:rsidP="003B78DE">
      <w:pPr>
        <w:pStyle w:val="3"/>
        <w:keepNext w:val="0"/>
        <w:widowControl w:val="0"/>
        <w:spacing w:before="0" w:line="235" w:lineRule="auto"/>
        <w:ind w:left="0"/>
        <w:jc w:val="center"/>
        <w:rPr>
          <w:rFonts w:ascii="Times New Roman" w:hAnsi="Times New Roman"/>
          <w:b w:val="0"/>
          <w:i w:val="0"/>
          <w:sz w:val="24"/>
          <w:szCs w:val="24"/>
        </w:rPr>
        <w:sectPr w:rsidR="005C6A2F" w:rsidRPr="005C6A2F" w:rsidSect="00BA4048">
          <w:headerReference w:type="even" r:id="rId7"/>
          <w:headerReference w:type="default" r:id="rId8"/>
          <w:pgSz w:w="16838" w:h="11906" w:orient="landscape" w:code="9"/>
          <w:pgMar w:top="709" w:right="1134" w:bottom="1134" w:left="1134" w:header="567" w:footer="567" w:gutter="0"/>
          <w:pgNumType w:start="1"/>
          <w:cols w:space="720"/>
          <w:titlePg/>
          <w:docGrid w:linePitch="354"/>
        </w:sectPr>
      </w:pPr>
    </w:p>
    <w:p w:rsidR="00CF3755" w:rsidRPr="005C6A2F" w:rsidRDefault="00CF3755" w:rsidP="003B78DE">
      <w:pPr>
        <w:widowControl w:val="0"/>
        <w:spacing w:line="235" w:lineRule="auto"/>
        <w:rPr>
          <w:sz w:val="24"/>
          <w:szCs w:val="24"/>
        </w:rPr>
      </w:pPr>
    </w:p>
    <w:sectPr w:rsidR="00CF3755" w:rsidRPr="005C6A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51" w:rsidRDefault="003D2551">
      <w:r>
        <w:separator/>
      </w:r>
    </w:p>
  </w:endnote>
  <w:endnote w:type="continuationSeparator" w:id="0">
    <w:p w:rsidR="003D2551" w:rsidRDefault="003D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51" w:rsidRDefault="003D2551">
      <w:r>
        <w:separator/>
      </w:r>
    </w:p>
  </w:footnote>
  <w:footnote w:type="continuationSeparator" w:id="0">
    <w:p w:rsidR="003D2551" w:rsidRDefault="003D2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48" w:rsidRDefault="00BA404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A4048" w:rsidRDefault="00BA40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48" w:rsidRPr="00F5171F" w:rsidRDefault="00BA4048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5171F">
      <w:rPr>
        <w:rFonts w:ascii="Times New Roman" w:hAnsi="Times New Roman"/>
        <w:sz w:val="28"/>
        <w:szCs w:val="28"/>
      </w:rPr>
      <w:fldChar w:fldCharType="begin"/>
    </w:r>
    <w:r w:rsidRPr="00F5171F">
      <w:rPr>
        <w:rFonts w:ascii="Times New Roman" w:hAnsi="Times New Roman"/>
        <w:sz w:val="28"/>
        <w:szCs w:val="28"/>
      </w:rPr>
      <w:instrText xml:space="preserve">PAGE  </w:instrText>
    </w:r>
    <w:r w:rsidRPr="00F5171F">
      <w:rPr>
        <w:rFonts w:ascii="Times New Roman" w:hAnsi="Times New Roman"/>
        <w:sz w:val="28"/>
        <w:szCs w:val="28"/>
      </w:rPr>
      <w:fldChar w:fldCharType="separate"/>
    </w:r>
    <w:r w:rsidR="00C10A75">
      <w:rPr>
        <w:rFonts w:ascii="Times New Roman" w:hAnsi="Times New Roman"/>
        <w:noProof/>
        <w:sz w:val="28"/>
        <w:szCs w:val="28"/>
      </w:rPr>
      <w:t>7</w:t>
    </w:r>
    <w:r w:rsidRPr="00F5171F">
      <w:rPr>
        <w:rFonts w:ascii="Times New Roman" w:hAnsi="Times New Roman"/>
        <w:sz w:val="28"/>
        <w:szCs w:val="28"/>
      </w:rPr>
      <w:fldChar w:fldCharType="end"/>
    </w:r>
  </w:p>
  <w:p w:rsidR="00BA4048" w:rsidRPr="00F5171F" w:rsidRDefault="00BA4048" w:rsidP="004B7A2F">
    <w:pPr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765"/>
    <w:multiLevelType w:val="multilevel"/>
    <w:tmpl w:val="CE926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472615"/>
    <w:multiLevelType w:val="multilevel"/>
    <w:tmpl w:val="45449F9E"/>
    <w:lvl w:ilvl="0">
      <w:start w:val="1"/>
      <w:numFmt w:val="decimal"/>
      <w:lvlText w:val="%1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B764E8F"/>
    <w:multiLevelType w:val="hybridMultilevel"/>
    <w:tmpl w:val="2AF66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97BF0"/>
    <w:multiLevelType w:val="multilevel"/>
    <w:tmpl w:val="D19CE714"/>
    <w:lvl w:ilvl="0">
      <w:start w:val="2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2E0201"/>
    <w:multiLevelType w:val="multilevel"/>
    <w:tmpl w:val="2D9AE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E431A32"/>
    <w:multiLevelType w:val="hybridMultilevel"/>
    <w:tmpl w:val="6298E47C"/>
    <w:lvl w:ilvl="0" w:tplc="40125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41"/>
    <w:rsid w:val="00010F30"/>
    <w:rsid w:val="0008266E"/>
    <w:rsid w:val="00095C1A"/>
    <w:rsid w:val="000A217C"/>
    <w:rsid w:val="000E60A0"/>
    <w:rsid w:val="001362AD"/>
    <w:rsid w:val="0014095E"/>
    <w:rsid w:val="00183BA0"/>
    <w:rsid w:val="001A3018"/>
    <w:rsid w:val="001A6152"/>
    <w:rsid w:val="001E14A1"/>
    <w:rsid w:val="001E32D6"/>
    <w:rsid w:val="002323D0"/>
    <w:rsid w:val="002351CB"/>
    <w:rsid w:val="002600C0"/>
    <w:rsid w:val="00282C12"/>
    <w:rsid w:val="002B6BE3"/>
    <w:rsid w:val="002E3450"/>
    <w:rsid w:val="002F3673"/>
    <w:rsid w:val="00397607"/>
    <w:rsid w:val="003B78DE"/>
    <w:rsid w:val="003D2551"/>
    <w:rsid w:val="003F6F53"/>
    <w:rsid w:val="00427E2C"/>
    <w:rsid w:val="004325E8"/>
    <w:rsid w:val="00450A5C"/>
    <w:rsid w:val="00461E25"/>
    <w:rsid w:val="00464BFB"/>
    <w:rsid w:val="00491F0E"/>
    <w:rsid w:val="0049645F"/>
    <w:rsid w:val="004A4702"/>
    <w:rsid w:val="004B7A2F"/>
    <w:rsid w:val="004E4B51"/>
    <w:rsid w:val="00536F45"/>
    <w:rsid w:val="005A450F"/>
    <w:rsid w:val="005C6A2F"/>
    <w:rsid w:val="00601DE3"/>
    <w:rsid w:val="006150A2"/>
    <w:rsid w:val="006620EF"/>
    <w:rsid w:val="00680602"/>
    <w:rsid w:val="006A0216"/>
    <w:rsid w:val="006B476C"/>
    <w:rsid w:val="006C12C0"/>
    <w:rsid w:val="007244DA"/>
    <w:rsid w:val="00734C17"/>
    <w:rsid w:val="007414D1"/>
    <w:rsid w:val="007718BB"/>
    <w:rsid w:val="00815A65"/>
    <w:rsid w:val="00823ACC"/>
    <w:rsid w:val="00832772"/>
    <w:rsid w:val="008B7057"/>
    <w:rsid w:val="008E136D"/>
    <w:rsid w:val="00910F9A"/>
    <w:rsid w:val="009333D9"/>
    <w:rsid w:val="00962DFB"/>
    <w:rsid w:val="00964512"/>
    <w:rsid w:val="00990EB1"/>
    <w:rsid w:val="0099744A"/>
    <w:rsid w:val="009E17B2"/>
    <w:rsid w:val="00A06949"/>
    <w:rsid w:val="00A20DB8"/>
    <w:rsid w:val="00A40F05"/>
    <w:rsid w:val="00A67F56"/>
    <w:rsid w:val="00A81642"/>
    <w:rsid w:val="00A95D41"/>
    <w:rsid w:val="00AA4D42"/>
    <w:rsid w:val="00AB3F3C"/>
    <w:rsid w:val="00AE613E"/>
    <w:rsid w:val="00AF1BB4"/>
    <w:rsid w:val="00B00C27"/>
    <w:rsid w:val="00B051A5"/>
    <w:rsid w:val="00B201B7"/>
    <w:rsid w:val="00B43886"/>
    <w:rsid w:val="00B60B5B"/>
    <w:rsid w:val="00B77105"/>
    <w:rsid w:val="00BA4048"/>
    <w:rsid w:val="00BC1049"/>
    <w:rsid w:val="00C10A75"/>
    <w:rsid w:val="00C622EE"/>
    <w:rsid w:val="00C625E4"/>
    <w:rsid w:val="00CF3755"/>
    <w:rsid w:val="00D45FD7"/>
    <w:rsid w:val="00D96C9F"/>
    <w:rsid w:val="00DD28C7"/>
    <w:rsid w:val="00DD607B"/>
    <w:rsid w:val="00E43ECD"/>
    <w:rsid w:val="00ED69DC"/>
    <w:rsid w:val="00EF4330"/>
    <w:rsid w:val="00F20CD0"/>
    <w:rsid w:val="00F35E68"/>
    <w:rsid w:val="00FC6CCC"/>
    <w:rsid w:val="00FD4990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08E5-15F3-462C-99D3-1DC8A6FE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2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2F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5C6A2F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C6A2F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5C6A2F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5C6A2F"/>
    <w:pPr>
      <w:keepNext/>
      <w:widowControl w:val="0"/>
      <w:spacing w:line="360" w:lineRule="auto"/>
      <w:jc w:val="center"/>
      <w:outlineLvl w:val="4"/>
    </w:pPr>
    <w:rPr>
      <w:rFonts w:ascii="Times New Roman" w:hAnsi="Times New Roman"/>
      <w:b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5C6A2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A2F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2F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C6A2F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C6A2F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C6A2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5C6A2F"/>
    <w:rPr>
      <w:rFonts w:ascii="Calibri" w:eastAsia="Times New Roman" w:hAnsi="Calibri" w:cs="Times New Roman"/>
      <w:b/>
      <w:bCs/>
      <w:lang w:val="x-none" w:eastAsia="ru-RU"/>
    </w:rPr>
  </w:style>
  <w:style w:type="paragraph" w:styleId="a3">
    <w:name w:val="footer"/>
    <w:basedOn w:val="a"/>
    <w:link w:val="a4"/>
    <w:uiPriority w:val="99"/>
    <w:rsid w:val="005C6A2F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6A2F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5C6A2F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5C6A2F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5C6A2F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C6A2F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5C6A2F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5C6A2F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5C6A2F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5C6A2F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5C6A2F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5C6A2F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5C6A2F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5C6A2F"/>
    <w:pPr>
      <w:ind w:firstLine="567"/>
      <w:jc w:val="both"/>
    </w:pPr>
  </w:style>
  <w:style w:type="paragraph" w:customStyle="1" w:styleId="ShapkaDocumentu">
    <w:name w:val="Shapka Documentu"/>
    <w:basedOn w:val="NormalText"/>
    <w:rsid w:val="005C6A2F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5C6A2F"/>
    <w:rPr>
      <w:color w:val="0000FF"/>
      <w:u w:val="single"/>
    </w:rPr>
  </w:style>
  <w:style w:type="character" w:styleId="af0">
    <w:name w:val="FollowedHyperlink"/>
    <w:uiPriority w:val="99"/>
    <w:unhideWhenUsed/>
    <w:rsid w:val="005C6A2F"/>
    <w:rPr>
      <w:color w:val="800080"/>
      <w:u w:val="single"/>
    </w:rPr>
  </w:style>
  <w:style w:type="character" w:customStyle="1" w:styleId="af1">
    <w:name w:val="Текст виноски Знак"/>
    <w:link w:val="af2"/>
    <w:uiPriority w:val="99"/>
    <w:rsid w:val="005C6A2F"/>
    <w:rPr>
      <w:rFonts w:ascii="Calibri" w:eastAsia="Calibri" w:hAnsi="Calibri" w:cs="Calibri"/>
    </w:rPr>
  </w:style>
  <w:style w:type="paragraph" w:styleId="af2">
    <w:name w:val="footnote text"/>
    <w:basedOn w:val="a"/>
    <w:link w:val="af1"/>
    <w:uiPriority w:val="99"/>
    <w:unhideWhenUsed/>
    <w:rsid w:val="005C6A2F"/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Текст виноски Знак1"/>
    <w:basedOn w:val="a0"/>
    <w:uiPriority w:val="99"/>
    <w:semiHidden/>
    <w:rsid w:val="005C6A2F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13">
    <w:name w:val="Текст сноски Знак1"/>
    <w:uiPriority w:val="99"/>
    <w:rsid w:val="005C6A2F"/>
    <w:rPr>
      <w:rFonts w:ascii="Antiqua" w:hAnsi="Antiqua"/>
      <w:lang w:eastAsia="ru-RU"/>
    </w:rPr>
  </w:style>
  <w:style w:type="character" w:customStyle="1" w:styleId="af3">
    <w:name w:val="Текст примітки Знак"/>
    <w:link w:val="af4"/>
    <w:uiPriority w:val="99"/>
    <w:rsid w:val="005C6A2F"/>
    <w:rPr>
      <w:rFonts w:ascii="Antiqua" w:eastAsia="Antiqua" w:hAnsi="Antiqua" w:cs="Antiqua"/>
    </w:rPr>
  </w:style>
  <w:style w:type="paragraph" w:styleId="af4">
    <w:name w:val="annotation text"/>
    <w:basedOn w:val="a"/>
    <w:link w:val="af3"/>
    <w:uiPriority w:val="99"/>
    <w:unhideWhenUsed/>
    <w:rsid w:val="005C6A2F"/>
    <w:rPr>
      <w:rFonts w:eastAsia="Antiqua" w:cs="Antiqua"/>
      <w:sz w:val="22"/>
      <w:szCs w:val="22"/>
      <w:lang w:eastAsia="en-US"/>
    </w:rPr>
  </w:style>
  <w:style w:type="character" w:customStyle="1" w:styleId="14">
    <w:name w:val="Текст примітки Знак1"/>
    <w:basedOn w:val="a0"/>
    <w:uiPriority w:val="99"/>
    <w:semiHidden/>
    <w:rsid w:val="005C6A2F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5C6A2F"/>
    <w:rPr>
      <w:rFonts w:ascii="Antiqua" w:hAnsi="Antiqua"/>
      <w:lang w:eastAsia="ru-RU"/>
    </w:rPr>
  </w:style>
  <w:style w:type="character" w:customStyle="1" w:styleId="af5">
    <w:name w:val="Назва Знак"/>
    <w:link w:val="af6"/>
    <w:uiPriority w:val="99"/>
    <w:rsid w:val="005C6A2F"/>
    <w:rPr>
      <w:rFonts w:ascii="Cambria" w:eastAsia="Cambria" w:hAnsi="Cambria" w:cs="Cambria"/>
      <w:sz w:val="56"/>
      <w:szCs w:val="56"/>
    </w:rPr>
  </w:style>
  <w:style w:type="paragraph" w:styleId="af6">
    <w:name w:val="Title"/>
    <w:basedOn w:val="a"/>
    <w:next w:val="a"/>
    <w:link w:val="af5"/>
    <w:uiPriority w:val="99"/>
    <w:qFormat/>
    <w:rsid w:val="005C6A2F"/>
    <w:rPr>
      <w:rFonts w:ascii="Cambria" w:eastAsia="Cambria" w:hAnsi="Cambria" w:cs="Cambria"/>
      <w:sz w:val="56"/>
      <w:szCs w:val="56"/>
      <w:lang w:eastAsia="en-US"/>
    </w:rPr>
  </w:style>
  <w:style w:type="character" w:customStyle="1" w:styleId="16">
    <w:name w:val="Назва Знак1"/>
    <w:basedOn w:val="a0"/>
    <w:uiPriority w:val="10"/>
    <w:rsid w:val="005C6A2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rsid w:val="005C6A2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Підзаголовок Знак"/>
    <w:link w:val="af8"/>
    <w:uiPriority w:val="99"/>
    <w:rsid w:val="005C6A2F"/>
    <w:rPr>
      <w:rFonts w:ascii="Calibri" w:eastAsia="Calibri" w:hAnsi="Calibri" w:cs="Calibri"/>
      <w:color w:val="5A5A5A"/>
    </w:rPr>
  </w:style>
  <w:style w:type="paragraph" w:styleId="af8">
    <w:name w:val="Subtitle"/>
    <w:basedOn w:val="a"/>
    <w:next w:val="a"/>
    <w:link w:val="af7"/>
    <w:uiPriority w:val="99"/>
    <w:qFormat/>
    <w:rsid w:val="005C6A2F"/>
    <w:pPr>
      <w:spacing w:after="160"/>
    </w:pPr>
    <w:rPr>
      <w:rFonts w:ascii="Calibri" w:eastAsia="Calibri" w:hAnsi="Calibri" w:cs="Calibri"/>
      <w:color w:val="5A5A5A"/>
      <w:sz w:val="22"/>
      <w:szCs w:val="22"/>
      <w:lang w:eastAsia="en-US"/>
    </w:rPr>
  </w:style>
  <w:style w:type="character" w:customStyle="1" w:styleId="18">
    <w:name w:val="Підзаголовок Знак1"/>
    <w:basedOn w:val="a0"/>
    <w:uiPriority w:val="11"/>
    <w:rsid w:val="005C6A2F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9">
    <w:name w:val="Подзаголовок Знак1"/>
    <w:rsid w:val="005C6A2F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Тема примітки Знак"/>
    <w:link w:val="afa"/>
    <w:uiPriority w:val="99"/>
    <w:rsid w:val="005C6A2F"/>
    <w:rPr>
      <w:rFonts w:ascii="Antiqua" w:eastAsia="Antiqua" w:hAnsi="Antiqua" w:cs="Antiqua"/>
      <w:b/>
      <w:bCs/>
    </w:rPr>
  </w:style>
  <w:style w:type="paragraph" w:styleId="afa">
    <w:name w:val="annotation subject"/>
    <w:basedOn w:val="af4"/>
    <w:next w:val="af4"/>
    <w:link w:val="af9"/>
    <w:uiPriority w:val="99"/>
    <w:unhideWhenUsed/>
    <w:rsid w:val="005C6A2F"/>
    <w:rPr>
      <w:b/>
      <w:bCs/>
    </w:rPr>
  </w:style>
  <w:style w:type="character" w:customStyle="1" w:styleId="1a">
    <w:name w:val="Тема примітки Знак1"/>
    <w:basedOn w:val="14"/>
    <w:uiPriority w:val="99"/>
    <w:semiHidden/>
    <w:rsid w:val="005C6A2F"/>
    <w:rPr>
      <w:rFonts w:ascii="Antiqua" w:eastAsia="Times New Roman" w:hAnsi="Antiqua" w:cs="Times New Roman"/>
      <w:b/>
      <w:bCs/>
      <w:sz w:val="20"/>
      <w:szCs w:val="20"/>
      <w:lang w:eastAsia="ru-RU"/>
    </w:rPr>
  </w:style>
  <w:style w:type="character" w:customStyle="1" w:styleId="1b">
    <w:name w:val="Тема примечания Знак1"/>
    <w:uiPriority w:val="99"/>
    <w:rsid w:val="005C6A2F"/>
    <w:rPr>
      <w:rFonts w:ascii="Antiqua" w:hAnsi="Antiqua"/>
      <w:b/>
      <w:bCs/>
      <w:lang w:eastAsia="ru-RU"/>
    </w:rPr>
  </w:style>
  <w:style w:type="character" w:customStyle="1" w:styleId="afb">
    <w:name w:val="Текст у виносці Знак"/>
    <w:link w:val="afc"/>
    <w:uiPriority w:val="99"/>
    <w:rsid w:val="005C6A2F"/>
    <w:rPr>
      <w:rFonts w:ascii="Tahoma" w:eastAsia="Antiqu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unhideWhenUsed/>
    <w:rsid w:val="005C6A2F"/>
    <w:rPr>
      <w:rFonts w:ascii="Tahoma" w:eastAsia="Antiqua" w:hAnsi="Tahoma" w:cs="Tahoma"/>
      <w:sz w:val="16"/>
      <w:szCs w:val="16"/>
      <w:lang w:eastAsia="en-US"/>
    </w:rPr>
  </w:style>
  <w:style w:type="character" w:customStyle="1" w:styleId="1c">
    <w:name w:val="Текст у виносці Знак1"/>
    <w:basedOn w:val="a0"/>
    <w:uiPriority w:val="99"/>
    <w:semiHidden/>
    <w:rsid w:val="005C6A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d">
    <w:name w:val="Текст выноски Знак1"/>
    <w:rsid w:val="005C6A2F"/>
    <w:rPr>
      <w:rFonts w:ascii="Tahoma" w:hAnsi="Tahoma" w:cs="Tahoma"/>
      <w:sz w:val="16"/>
      <w:szCs w:val="16"/>
      <w:lang w:eastAsia="ru-RU"/>
    </w:rPr>
  </w:style>
  <w:style w:type="paragraph" w:customStyle="1" w:styleId="afd">
    <w:name w:val="Стандартний"/>
    <w:uiPriority w:val="99"/>
    <w:rsid w:val="005C6A2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uk-UA"/>
    </w:rPr>
  </w:style>
  <w:style w:type="character" w:styleId="afe">
    <w:name w:val="footnote reference"/>
    <w:uiPriority w:val="99"/>
    <w:unhideWhenUsed/>
    <w:rsid w:val="005C6A2F"/>
    <w:rPr>
      <w:vertAlign w:val="superscript"/>
    </w:rPr>
  </w:style>
  <w:style w:type="character" w:styleId="aff">
    <w:name w:val="annotation reference"/>
    <w:uiPriority w:val="99"/>
    <w:unhideWhenUsed/>
    <w:rsid w:val="005C6A2F"/>
    <w:rPr>
      <w:sz w:val="16"/>
      <w:szCs w:val="16"/>
    </w:rPr>
  </w:style>
  <w:style w:type="character" w:customStyle="1" w:styleId="rvts9">
    <w:name w:val="rvts9"/>
    <w:rsid w:val="005C6A2F"/>
  </w:style>
  <w:style w:type="paragraph" w:styleId="aff0">
    <w:name w:val="Normal (Web)"/>
    <w:basedOn w:val="a"/>
    <w:uiPriority w:val="99"/>
    <w:unhideWhenUsed/>
    <w:rsid w:val="005C6A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f1">
    <w:name w:val="No Spacing"/>
    <w:uiPriority w:val="1"/>
    <w:qFormat/>
    <w:rsid w:val="005C6A2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ff2">
    <w:name w:val="List Paragraph"/>
    <w:basedOn w:val="a"/>
    <w:uiPriority w:val="34"/>
    <w:qFormat/>
    <w:rsid w:val="005C6A2F"/>
    <w:pPr>
      <w:ind w:left="720"/>
      <w:contextualSpacing/>
    </w:pPr>
    <w:rPr>
      <w:rFonts w:eastAsia="Antiqua" w:cs="Antiqua"/>
      <w:szCs w:val="26"/>
      <w:lang w:eastAsia="uk-UA"/>
    </w:rPr>
  </w:style>
  <w:style w:type="paragraph" w:customStyle="1" w:styleId="Default">
    <w:name w:val="Default"/>
    <w:uiPriority w:val="99"/>
    <w:rsid w:val="005C6A2F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msonormal0">
    <w:name w:val="msonormal"/>
    <w:basedOn w:val="a"/>
    <w:uiPriority w:val="99"/>
    <w:rsid w:val="005C6A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e">
    <w:name w:val="Звичайний1"/>
    <w:uiPriority w:val="99"/>
    <w:rsid w:val="005C6A2F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uk-UA"/>
    </w:rPr>
  </w:style>
  <w:style w:type="paragraph" w:customStyle="1" w:styleId="Aff3">
    <w:name w:val="Стандартний A"/>
    <w:uiPriority w:val="99"/>
    <w:rsid w:val="005C6A2F"/>
    <w:pP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lang w:eastAsia="uk-UA"/>
    </w:rPr>
  </w:style>
  <w:style w:type="paragraph" w:customStyle="1" w:styleId="rvps2">
    <w:name w:val="rvps2"/>
    <w:basedOn w:val="a"/>
    <w:uiPriority w:val="99"/>
    <w:rsid w:val="005C6A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customStyle="1" w:styleId="300">
    <w:name w:val="30"/>
    <w:basedOn w:val="a1"/>
    <w:rsid w:val="005C6A2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2">
    <w:name w:val="Table Normal2"/>
    <w:rsid w:val="005C6A2F"/>
    <w:pPr>
      <w:spacing w:after="0" w:line="240" w:lineRule="auto"/>
    </w:pPr>
    <w:rPr>
      <w:rFonts w:ascii="Antiqua" w:eastAsia="Antiqua" w:hAnsi="Antiqua" w:cs="Antiqua"/>
      <w:sz w:val="26"/>
      <w:szCs w:val="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14852</Words>
  <Characters>8466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2022-08-02T09:16:00Z</dcterms:created>
  <dcterms:modified xsi:type="dcterms:W3CDTF">2022-08-03T09:12:00Z</dcterms:modified>
</cp:coreProperties>
</file>