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5FC" w:rsidRPr="0056696A" w:rsidRDefault="008755FC" w:rsidP="00FB5A53">
      <w:pPr>
        <w:pStyle w:val="a3"/>
        <w:ind w:left="0" w:firstLine="709"/>
        <w:jc w:val="both"/>
        <w:rPr>
          <w:b/>
          <w:spacing w:val="-4"/>
        </w:rPr>
      </w:pPr>
      <w:r w:rsidRPr="0056696A">
        <w:rPr>
          <w:spacing w:val="-4"/>
        </w:rPr>
        <w:t xml:space="preserve">Розміщуємо тематичні матеріали, уміщені в </w:t>
      </w:r>
      <w:hyperlink r:id="rId5" w:history="1">
        <w:r w:rsidRPr="0056696A">
          <w:rPr>
            <w:rStyle w:val="a5"/>
            <w:b/>
            <w:spacing w:val="-4"/>
          </w:rPr>
          <w:t>лист</w:t>
        </w:r>
        <w:r w:rsidRPr="0056696A">
          <w:rPr>
            <w:rStyle w:val="a5"/>
            <w:b/>
            <w:spacing w:val="-4"/>
          </w:rPr>
          <w:t>і</w:t>
        </w:r>
        <w:r w:rsidRPr="0056696A">
          <w:rPr>
            <w:rStyle w:val="a5"/>
            <w:b/>
            <w:spacing w:val="-4"/>
          </w:rPr>
          <w:t xml:space="preserve"> МОН України від 10.08.20022 року № 1/9105-22 «Щодо організації виховного процесу в закладах освіти у 2022/2023 н. р.».</w:t>
        </w:r>
      </w:hyperlink>
    </w:p>
    <w:p w:rsidR="0056696A" w:rsidRPr="00605337" w:rsidRDefault="0056696A" w:rsidP="00FB5A53">
      <w:pPr>
        <w:pStyle w:val="1"/>
        <w:ind w:left="0" w:firstLine="709"/>
        <w:rPr>
          <w:spacing w:val="-4"/>
          <w:sz w:val="18"/>
        </w:rPr>
      </w:pPr>
    </w:p>
    <w:p w:rsidR="008755FC" w:rsidRPr="0056696A" w:rsidRDefault="008755FC" w:rsidP="00FB5A53">
      <w:pPr>
        <w:pStyle w:val="1"/>
        <w:ind w:left="0" w:firstLine="709"/>
        <w:rPr>
          <w:spacing w:val="-4"/>
        </w:rPr>
      </w:pPr>
      <w:r w:rsidRPr="0056696A">
        <w:rPr>
          <w:spacing w:val="-4"/>
        </w:rPr>
        <w:t xml:space="preserve">Права </w:t>
      </w:r>
      <w:r w:rsidRPr="0056696A">
        <w:rPr>
          <w:spacing w:val="-4"/>
        </w:rPr>
        <w:t>дитини</w:t>
      </w:r>
    </w:p>
    <w:p w:rsidR="008755FC" w:rsidRPr="00605337" w:rsidRDefault="008755FC" w:rsidP="00FB5A53">
      <w:pPr>
        <w:pStyle w:val="a3"/>
        <w:ind w:left="0" w:firstLine="709"/>
        <w:jc w:val="both"/>
        <w:rPr>
          <w:spacing w:val="-6"/>
        </w:rPr>
      </w:pPr>
      <w:r w:rsidRPr="00605337">
        <w:rPr>
          <w:spacing w:val="-6"/>
        </w:rPr>
        <w:t>У тематичному розділі інформаційних</w:t>
      </w:r>
      <w:r w:rsidRPr="00605337">
        <w:rPr>
          <w:spacing w:val="-6"/>
        </w:rPr>
        <w:t xml:space="preserve"> матеріал</w:t>
      </w:r>
      <w:r w:rsidRPr="00605337">
        <w:rPr>
          <w:spacing w:val="-6"/>
        </w:rPr>
        <w:t>ів</w:t>
      </w:r>
      <w:r w:rsidRPr="00605337">
        <w:rPr>
          <w:spacing w:val="-6"/>
        </w:rPr>
        <w:t xml:space="preserve"> щодо організації виховного процесу в закладах освіти  у 2022/2023 навчальному </w:t>
      </w:r>
      <w:r w:rsidRPr="00605337">
        <w:rPr>
          <w:spacing w:val="-6"/>
        </w:rPr>
        <w:t>році «</w:t>
      </w:r>
      <w:r w:rsidR="00485702" w:rsidRPr="00605337">
        <w:rPr>
          <w:spacing w:val="-6"/>
        </w:rPr>
        <w:t>Права дитини</w:t>
      </w:r>
      <w:r w:rsidRPr="00605337">
        <w:rPr>
          <w:spacing w:val="-6"/>
        </w:rPr>
        <w:t>»</w:t>
      </w:r>
      <w:r w:rsidR="00D3330D" w:rsidRPr="00605337">
        <w:rPr>
          <w:spacing w:val="-6"/>
        </w:rPr>
        <w:t xml:space="preserve"> зазначено, що </w:t>
      </w:r>
      <w:r w:rsidRPr="00605337">
        <w:rPr>
          <w:spacing w:val="-6"/>
        </w:rPr>
        <w:t xml:space="preserve">Україна ратифікувала </w:t>
      </w:r>
      <w:hyperlink r:id="rId6" w:anchor="Text" w:history="1">
        <w:r w:rsidRPr="00605337">
          <w:rPr>
            <w:rStyle w:val="a5"/>
            <w:spacing w:val="-6"/>
          </w:rPr>
          <w:t xml:space="preserve">Конвенцію </w:t>
        </w:r>
        <w:r w:rsidR="00D3330D" w:rsidRPr="00605337">
          <w:rPr>
            <w:rStyle w:val="a5"/>
            <w:spacing w:val="-6"/>
          </w:rPr>
          <w:t>ООН про права дитини</w:t>
        </w:r>
      </w:hyperlink>
      <w:r w:rsidR="00D3330D" w:rsidRPr="00605337">
        <w:rPr>
          <w:spacing w:val="-6"/>
        </w:rPr>
        <w:t xml:space="preserve"> в перший </w:t>
      </w:r>
      <w:r w:rsidRPr="00605337">
        <w:rPr>
          <w:spacing w:val="-6"/>
        </w:rPr>
        <w:t>рік своєї незалежності. Ця Конвенція була ратифікована Постановою Верховної Ради України №789ХІІ (78912) від 27 лютого 1991 року та набула чинності для України 27 вересня 1991 року.</w:t>
      </w:r>
    </w:p>
    <w:p w:rsidR="008755FC" w:rsidRPr="0056696A" w:rsidRDefault="008755FC" w:rsidP="00FB5A53">
      <w:pPr>
        <w:pStyle w:val="a3"/>
        <w:ind w:left="0" w:firstLine="709"/>
        <w:jc w:val="both"/>
        <w:rPr>
          <w:spacing w:val="-4"/>
        </w:rPr>
      </w:pPr>
      <w:r w:rsidRPr="0056696A">
        <w:rPr>
          <w:spacing w:val="-4"/>
        </w:rPr>
        <w:t xml:space="preserve">Конвенція ООН про права дитини містить 54 статті. </w:t>
      </w:r>
      <w:r w:rsidR="00D3330D" w:rsidRPr="0056696A">
        <w:rPr>
          <w:spacing w:val="-4"/>
        </w:rPr>
        <w:t>У</w:t>
      </w:r>
      <w:r w:rsidRPr="0056696A">
        <w:rPr>
          <w:spacing w:val="-4"/>
        </w:rPr>
        <w:t xml:space="preserve"> цих статтях міститься 40 прав, які має дитина.</w:t>
      </w:r>
    </w:p>
    <w:p w:rsidR="008755FC" w:rsidRPr="0056696A" w:rsidRDefault="008755FC" w:rsidP="00FB5A53">
      <w:pPr>
        <w:pStyle w:val="a3"/>
        <w:tabs>
          <w:tab w:val="left" w:pos="1651"/>
          <w:tab w:val="left" w:pos="2083"/>
          <w:tab w:val="left" w:pos="2178"/>
          <w:tab w:val="left" w:pos="3492"/>
          <w:tab w:val="left" w:pos="4016"/>
          <w:tab w:val="left" w:pos="4422"/>
          <w:tab w:val="left" w:pos="4570"/>
          <w:tab w:val="left" w:pos="6369"/>
          <w:tab w:val="left" w:pos="6631"/>
          <w:tab w:val="left" w:pos="8092"/>
          <w:tab w:val="left" w:pos="8649"/>
          <w:tab w:val="left" w:pos="9514"/>
        </w:tabs>
        <w:ind w:left="0" w:firstLine="709"/>
        <w:jc w:val="both"/>
        <w:rPr>
          <w:spacing w:val="-6"/>
        </w:rPr>
      </w:pPr>
      <w:r w:rsidRPr="0056696A">
        <w:rPr>
          <w:spacing w:val="-6"/>
        </w:rPr>
        <w:t xml:space="preserve">В Україні основні підходи до осмислення й реалізації прав дітей, </w:t>
      </w:r>
      <w:r w:rsidR="00673633" w:rsidRPr="0056696A">
        <w:rPr>
          <w:spacing w:val="-6"/>
        </w:rPr>
        <w:t xml:space="preserve">визначених </w:t>
      </w:r>
      <w:r w:rsidRPr="0056696A">
        <w:rPr>
          <w:spacing w:val="-6"/>
        </w:rPr>
        <w:t>міжнародним</w:t>
      </w:r>
      <w:r w:rsidRPr="0056696A">
        <w:rPr>
          <w:spacing w:val="-6"/>
        </w:rPr>
        <w:tab/>
        <w:t>та</w:t>
      </w:r>
      <w:r w:rsidR="00673633" w:rsidRPr="0056696A">
        <w:rPr>
          <w:spacing w:val="-6"/>
        </w:rPr>
        <w:t xml:space="preserve"> </w:t>
      </w:r>
      <w:r w:rsidRPr="0056696A">
        <w:rPr>
          <w:spacing w:val="-6"/>
        </w:rPr>
        <w:t>вітчизняним</w:t>
      </w:r>
      <w:r w:rsidRPr="0056696A">
        <w:rPr>
          <w:spacing w:val="-6"/>
        </w:rPr>
        <w:tab/>
        <w:t>законодавством,</w:t>
      </w:r>
      <w:r w:rsidR="00673633" w:rsidRPr="0056696A">
        <w:rPr>
          <w:spacing w:val="-6"/>
        </w:rPr>
        <w:t xml:space="preserve"> </w:t>
      </w:r>
      <w:r w:rsidRPr="0056696A">
        <w:rPr>
          <w:spacing w:val="-6"/>
        </w:rPr>
        <w:t>протягом останнього часу істотно змінилися. Це пов</w:t>
      </w:r>
      <w:r w:rsidR="00D3330D" w:rsidRPr="0056696A">
        <w:rPr>
          <w:spacing w:val="-6"/>
        </w:rPr>
        <w:t>’</w:t>
      </w:r>
      <w:r w:rsidRPr="0056696A">
        <w:rPr>
          <w:spacing w:val="-6"/>
        </w:rPr>
        <w:t>язано з посиленням уваги з боку держави</w:t>
      </w:r>
      <w:r w:rsidR="00673633" w:rsidRPr="0056696A">
        <w:rPr>
          <w:spacing w:val="-6"/>
        </w:rPr>
        <w:t xml:space="preserve"> </w:t>
      </w:r>
      <w:r w:rsidRPr="0056696A">
        <w:rPr>
          <w:spacing w:val="-6"/>
        </w:rPr>
        <w:t>до</w:t>
      </w:r>
      <w:r w:rsidR="00673633" w:rsidRPr="0056696A">
        <w:rPr>
          <w:spacing w:val="-6"/>
        </w:rPr>
        <w:t xml:space="preserve"> </w:t>
      </w:r>
      <w:r w:rsidRPr="0056696A">
        <w:rPr>
          <w:spacing w:val="-6"/>
        </w:rPr>
        <w:t>інтересів</w:t>
      </w:r>
      <w:r w:rsidR="0056696A" w:rsidRPr="0056696A">
        <w:rPr>
          <w:spacing w:val="-6"/>
        </w:rPr>
        <w:t xml:space="preserve"> дітей, </w:t>
      </w:r>
      <w:r w:rsidRPr="0056696A">
        <w:rPr>
          <w:spacing w:val="-6"/>
        </w:rPr>
        <w:t>удосконаленням</w:t>
      </w:r>
      <w:r w:rsidR="00673633" w:rsidRPr="0056696A">
        <w:rPr>
          <w:spacing w:val="-6"/>
        </w:rPr>
        <w:t xml:space="preserve"> </w:t>
      </w:r>
      <w:r w:rsidRPr="0056696A">
        <w:rPr>
          <w:spacing w:val="-6"/>
        </w:rPr>
        <w:t>механізму</w:t>
      </w:r>
      <w:r w:rsidRPr="0056696A">
        <w:rPr>
          <w:spacing w:val="-6"/>
        </w:rPr>
        <w:tab/>
        <w:t>контролю</w:t>
      </w:r>
      <w:r w:rsidR="00673633" w:rsidRPr="0056696A">
        <w:rPr>
          <w:spacing w:val="-6"/>
        </w:rPr>
        <w:t xml:space="preserve"> </w:t>
      </w:r>
      <w:r w:rsidRPr="0056696A">
        <w:rPr>
          <w:spacing w:val="-6"/>
        </w:rPr>
        <w:t xml:space="preserve">за дотриманням чинного законодавства у сфері охорони дитинства, розвитком інституцій соціально-правового захисту дітей та багатьма іншими факторами. </w:t>
      </w:r>
      <w:r w:rsidR="00D3330D" w:rsidRPr="0056696A">
        <w:rPr>
          <w:spacing w:val="-6"/>
        </w:rPr>
        <w:t>У</w:t>
      </w:r>
      <w:r w:rsidRPr="0056696A">
        <w:rPr>
          <w:spacing w:val="-6"/>
        </w:rPr>
        <w:t xml:space="preserve"> нашій країні не існує спеціального законодавства для неповнолітніх,</w:t>
      </w:r>
      <w:r w:rsidR="00673633" w:rsidRPr="0056696A">
        <w:rPr>
          <w:spacing w:val="-6"/>
        </w:rPr>
        <w:t xml:space="preserve"> </w:t>
      </w:r>
      <w:r w:rsidRPr="0056696A">
        <w:rPr>
          <w:spacing w:val="-6"/>
        </w:rPr>
        <w:t>і їх</w:t>
      </w:r>
      <w:r w:rsidR="00673633" w:rsidRPr="0056696A">
        <w:rPr>
          <w:spacing w:val="-6"/>
        </w:rPr>
        <w:t>ні</w:t>
      </w:r>
      <w:r w:rsidRPr="0056696A">
        <w:rPr>
          <w:spacing w:val="-6"/>
        </w:rPr>
        <w:t xml:space="preserve"> права виділені окремими статтями Сімейного, Цивільного, Кримінального та Кримінально-Процесуального кодексів України, а також регулюються окремими законами, такими як закони «Про охорону дитинства», «Про соціальну роботу з дітьми та молоддю», «Про попередження насильства в сім</w:t>
      </w:r>
      <w:r w:rsidR="00D3330D" w:rsidRPr="0056696A">
        <w:rPr>
          <w:spacing w:val="-6"/>
        </w:rPr>
        <w:t>’</w:t>
      </w:r>
      <w:r w:rsidRPr="0056696A">
        <w:rPr>
          <w:spacing w:val="-6"/>
        </w:rPr>
        <w:t>ї».</w:t>
      </w:r>
    </w:p>
    <w:p w:rsidR="008755FC" w:rsidRPr="0056696A" w:rsidRDefault="008755FC" w:rsidP="00FB5A53">
      <w:pPr>
        <w:pStyle w:val="a3"/>
        <w:ind w:left="0" w:firstLine="709"/>
        <w:jc w:val="both"/>
        <w:rPr>
          <w:spacing w:val="-4"/>
        </w:rPr>
      </w:pPr>
      <w:r w:rsidRPr="0056696A">
        <w:rPr>
          <w:spacing w:val="-4"/>
        </w:rPr>
        <w:t>Відповідно до Закону України «Про освіту» в Україні створюються рівні умови доступу до освіти. Ніхто не може бути обмежений у праві на здобуття освіти. Право на освіту гарантується незалежно від віку, статі, раси, стану здоров</w:t>
      </w:r>
      <w:r w:rsidR="00D3330D" w:rsidRPr="0056696A">
        <w:rPr>
          <w:spacing w:val="-4"/>
        </w:rPr>
        <w:t>’</w:t>
      </w:r>
      <w:r w:rsidRPr="0056696A">
        <w:rPr>
          <w:spacing w:val="-4"/>
        </w:rPr>
        <w:t>я, інвалідності, громадянства, національності, політичних, релігійних чи інших переконань, кольору шкіри, місця проживання, мови спілкування, походження, соціального і майнового стану, наявності судимості, а також інших обставин та ознак.</w:t>
      </w:r>
    </w:p>
    <w:p w:rsidR="00E624EF" w:rsidRPr="0056696A" w:rsidRDefault="008755FC" w:rsidP="00FB5A53">
      <w:pPr>
        <w:pStyle w:val="a3"/>
        <w:ind w:left="0" w:firstLine="709"/>
        <w:jc w:val="both"/>
        <w:rPr>
          <w:spacing w:val="-4"/>
        </w:rPr>
      </w:pPr>
      <w:r w:rsidRPr="0056696A">
        <w:rPr>
          <w:spacing w:val="-4"/>
        </w:rPr>
        <w:t>4 червня</w:t>
      </w:r>
      <w:r w:rsidR="00D3330D" w:rsidRPr="0056696A">
        <w:rPr>
          <w:spacing w:val="-4"/>
        </w:rPr>
        <w:t xml:space="preserve"> – </w:t>
      </w:r>
      <w:hyperlink r:id="rId7" w:anchor="Text" w:history="1">
        <w:r w:rsidRPr="0056696A">
          <w:rPr>
            <w:rStyle w:val="a5"/>
            <w:spacing w:val="-4"/>
          </w:rPr>
          <w:t>День вшанування пам</w:t>
        </w:r>
        <w:r w:rsidR="00D3330D" w:rsidRPr="0056696A">
          <w:rPr>
            <w:rStyle w:val="a5"/>
            <w:spacing w:val="-4"/>
          </w:rPr>
          <w:t>’</w:t>
        </w:r>
        <w:r w:rsidRPr="0056696A">
          <w:rPr>
            <w:rStyle w:val="a5"/>
            <w:spacing w:val="-4"/>
          </w:rPr>
          <w:t>яті дітей, які загинули внаслідок збройної агресії російської федерації проти України</w:t>
        </w:r>
      </w:hyperlink>
      <w:r w:rsidR="00D3330D" w:rsidRPr="0056696A">
        <w:rPr>
          <w:spacing w:val="-4"/>
        </w:rPr>
        <w:t xml:space="preserve"> (</w:t>
      </w:r>
      <w:r w:rsidRPr="0056696A">
        <w:rPr>
          <w:spacing w:val="-4"/>
        </w:rPr>
        <w:t xml:space="preserve">установлений Постановою Верховної Ради України від 1 червня 2021 року із </w:t>
      </w:r>
      <w:r w:rsidR="00D3330D" w:rsidRPr="0056696A">
        <w:rPr>
          <w:spacing w:val="-4"/>
        </w:rPr>
        <w:t>у</w:t>
      </w:r>
      <w:r w:rsidRPr="0056696A">
        <w:rPr>
          <w:spacing w:val="-4"/>
        </w:rPr>
        <w:t xml:space="preserve">рахуванням того, що з 2014 </w:t>
      </w:r>
      <w:r w:rsidR="00D3330D" w:rsidRPr="0056696A">
        <w:rPr>
          <w:spacing w:val="-4"/>
        </w:rPr>
        <w:t xml:space="preserve"> </w:t>
      </w:r>
      <w:r w:rsidRPr="0056696A">
        <w:rPr>
          <w:spacing w:val="-4"/>
        </w:rPr>
        <w:t xml:space="preserve">року на території Донецької, Луганської та інших областей внаслідок збройної агресії та інших дій держави-агресора проти України загинуло щонайменше 260 дітей. </w:t>
      </w:r>
    </w:p>
    <w:p w:rsidR="008755FC" w:rsidRPr="0056696A" w:rsidRDefault="008755FC" w:rsidP="00FB5A53">
      <w:pPr>
        <w:pStyle w:val="a3"/>
        <w:ind w:left="0" w:firstLine="709"/>
        <w:jc w:val="both"/>
        <w:rPr>
          <w:spacing w:val="-4"/>
        </w:rPr>
      </w:pPr>
      <w:r w:rsidRPr="0056696A">
        <w:rPr>
          <w:spacing w:val="-4"/>
        </w:rPr>
        <w:t>Чо</w:t>
      </w:r>
      <w:r w:rsidR="00E624EF" w:rsidRPr="0056696A">
        <w:rPr>
          <w:spacing w:val="-4"/>
        </w:rPr>
        <w:t>му</w:t>
      </w:r>
      <w:r w:rsidRPr="0056696A">
        <w:rPr>
          <w:spacing w:val="-4"/>
        </w:rPr>
        <w:t xml:space="preserve"> саме 4 червня? Історія заснування цього сумного дня повертає </w:t>
      </w:r>
      <w:r w:rsidR="00E624EF" w:rsidRPr="0056696A">
        <w:rPr>
          <w:spacing w:val="-4"/>
        </w:rPr>
        <w:t xml:space="preserve"> </w:t>
      </w:r>
      <w:r w:rsidRPr="0056696A">
        <w:rPr>
          <w:spacing w:val="-4"/>
        </w:rPr>
        <w:t xml:space="preserve">нас у </w:t>
      </w:r>
      <w:r w:rsidR="006C3680" w:rsidRPr="0056696A">
        <w:rPr>
          <w:b/>
          <w:spacing w:val="-4"/>
        </w:rPr>
        <w:t>19 </w:t>
      </w:r>
      <w:r w:rsidRPr="0056696A">
        <w:rPr>
          <w:b/>
          <w:spacing w:val="-4"/>
        </w:rPr>
        <w:t>серпня 1982 року.</w:t>
      </w:r>
      <w:r w:rsidRPr="0056696A">
        <w:rPr>
          <w:spacing w:val="-4"/>
        </w:rPr>
        <w:t xml:space="preserve"> Саме тоді, під час засідання Генеральної Асамблеї ООН, членами цієї міжнародної організації було ухвалене рішення про заснування </w:t>
      </w:r>
      <w:r w:rsidRPr="0056696A">
        <w:rPr>
          <w:b/>
          <w:spacing w:val="-4"/>
        </w:rPr>
        <w:t>Міжнародного дня безневинних дітей – жертв агресії</w:t>
      </w:r>
      <w:r w:rsidRPr="0056696A">
        <w:rPr>
          <w:spacing w:val="-4"/>
        </w:rPr>
        <w:t xml:space="preserve"> із щорічним</w:t>
      </w:r>
      <w:r w:rsidR="00E624EF" w:rsidRPr="0056696A">
        <w:rPr>
          <w:spacing w:val="-4"/>
        </w:rPr>
        <w:t xml:space="preserve"> </w:t>
      </w:r>
      <w:r w:rsidRPr="0056696A">
        <w:rPr>
          <w:spacing w:val="-4"/>
        </w:rPr>
        <w:t>відзначенням 4 червня.</w:t>
      </w:r>
    </w:p>
    <w:p w:rsidR="006C3680" w:rsidRPr="0056696A" w:rsidRDefault="008755FC" w:rsidP="00FB5A53">
      <w:pPr>
        <w:pStyle w:val="a3"/>
        <w:ind w:left="0" w:firstLine="709"/>
        <w:jc w:val="both"/>
        <w:rPr>
          <w:spacing w:val="-4"/>
        </w:rPr>
      </w:pPr>
      <w:r w:rsidRPr="0056696A">
        <w:rPr>
          <w:spacing w:val="-4"/>
        </w:rPr>
        <w:t xml:space="preserve">Наша держава гарантує кожному громадянину право на </w:t>
      </w:r>
      <w:r w:rsidRPr="0056696A">
        <w:rPr>
          <w:b/>
          <w:spacing w:val="-4"/>
        </w:rPr>
        <w:t>отримання безоплатної правової допомоги.</w:t>
      </w:r>
      <w:r w:rsidRPr="0056696A">
        <w:rPr>
          <w:spacing w:val="-4"/>
        </w:rPr>
        <w:t xml:space="preserve"> Для отримання такої допомоги варто зателефонувати за номером Єдиного контакт-центру </w:t>
      </w:r>
      <w:r w:rsidRPr="0056696A">
        <w:rPr>
          <w:b/>
          <w:spacing w:val="-4"/>
        </w:rPr>
        <w:t>0 800 213 103</w:t>
      </w:r>
      <w:r w:rsidRPr="0056696A">
        <w:rPr>
          <w:spacing w:val="-4"/>
        </w:rPr>
        <w:t xml:space="preserve"> (цілодобово та безкоштовно у межах України зі стаціонарних та мобільних телефонів).</w:t>
      </w:r>
    </w:p>
    <w:p w:rsidR="008755FC" w:rsidRPr="0056696A" w:rsidRDefault="008755FC" w:rsidP="00FB5A53">
      <w:pPr>
        <w:pStyle w:val="a3"/>
        <w:ind w:left="0" w:firstLine="709"/>
        <w:jc w:val="both"/>
        <w:rPr>
          <w:spacing w:val="-4"/>
        </w:rPr>
      </w:pPr>
      <w:r w:rsidRPr="0056696A">
        <w:rPr>
          <w:i/>
          <w:spacing w:val="-4"/>
        </w:rPr>
        <w:t xml:space="preserve">Важливо: </w:t>
      </w:r>
      <w:r w:rsidRPr="0056696A">
        <w:rPr>
          <w:spacing w:val="-4"/>
        </w:rPr>
        <w:t>діти мають право безоплатно отримати послуги адвоката (складання заяв, представництво в суді).</w:t>
      </w:r>
    </w:p>
    <w:p w:rsidR="00CF3755" w:rsidRDefault="00117F71" w:rsidP="00FB5A53">
      <w:pPr>
        <w:pStyle w:val="a3"/>
        <w:ind w:left="0" w:firstLine="709"/>
        <w:jc w:val="both"/>
        <w:rPr>
          <w:spacing w:val="-4"/>
        </w:rPr>
      </w:pPr>
      <w:r w:rsidRPr="0056696A">
        <w:rPr>
          <w:spacing w:val="-4"/>
        </w:rPr>
        <w:t xml:space="preserve">МОН України вважає </w:t>
      </w:r>
      <w:r w:rsidR="008755FC" w:rsidRPr="0056696A">
        <w:rPr>
          <w:spacing w:val="-4"/>
        </w:rPr>
        <w:t xml:space="preserve">за доцільне розмістити на сайтах органів управління освіти та на сайтах закладів освіти </w:t>
      </w:r>
      <w:r w:rsidR="008755FC" w:rsidRPr="0056696A">
        <w:rPr>
          <w:b/>
          <w:spacing w:val="-4"/>
        </w:rPr>
        <w:t>банер</w:t>
      </w:r>
      <w:r w:rsidR="008755FC" w:rsidRPr="0056696A">
        <w:rPr>
          <w:spacing w:val="-4"/>
        </w:rPr>
        <w:t xml:space="preserve"> з гіперпосиланням на </w:t>
      </w:r>
      <w:hyperlink r:id="rId8" w:history="1">
        <w:r w:rsidR="008755FC" w:rsidRPr="0056696A">
          <w:rPr>
            <w:rStyle w:val="a5"/>
            <w:spacing w:val="-4"/>
          </w:rPr>
          <w:t>офі</w:t>
        </w:r>
        <w:r w:rsidR="008755FC" w:rsidRPr="0056696A">
          <w:rPr>
            <w:rStyle w:val="a5"/>
            <w:spacing w:val="-4"/>
          </w:rPr>
          <w:t>ц</w:t>
        </w:r>
        <w:r w:rsidR="008755FC" w:rsidRPr="0056696A">
          <w:rPr>
            <w:rStyle w:val="a5"/>
            <w:spacing w:val="-4"/>
          </w:rPr>
          <w:t>ійний веб-сайт системи Безоплатної правової допомоги</w:t>
        </w:r>
      </w:hyperlink>
      <w:r w:rsidRPr="0056696A">
        <w:rPr>
          <w:spacing w:val="-4"/>
        </w:rPr>
        <w:t xml:space="preserve">. </w:t>
      </w:r>
      <w:r w:rsidR="008755FC" w:rsidRPr="0056696A">
        <w:rPr>
          <w:spacing w:val="-4"/>
        </w:rPr>
        <w:t xml:space="preserve"> </w:t>
      </w:r>
    </w:p>
    <w:p w:rsidR="00C25A4B" w:rsidRPr="0056696A" w:rsidRDefault="00C25A4B" w:rsidP="00FB5A53">
      <w:pPr>
        <w:pStyle w:val="a7"/>
        <w:spacing w:before="0" w:beforeAutospacing="0" w:after="0" w:afterAutospacing="0"/>
        <w:rPr>
          <w:spacing w:val="-4"/>
        </w:rPr>
      </w:pPr>
      <w:r>
        <w:rPr>
          <w:rStyle w:val="a8"/>
          <w:color w:val="0000FF"/>
        </w:rPr>
        <w:tab/>
      </w:r>
      <w:r w:rsidRPr="00605337">
        <w:rPr>
          <w:rStyle w:val="a8"/>
          <w:color w:val="0000FF"/>
          <w:sz w:val="28"/>
        </w:rPr>
        <w:t>Джерело:</w:t>
      </w:r>
      <w:r w:rsidR="00FB5A53">
        <w:rPr>
          <w:rStyle w:val="a8"/>
          <w:color w:val="0000FF"/>
          <w:sz w:val="28"/>
        </w:rPr>
        <w:t xml:space="preserve"> </w:t>
      </w:r>
      <w:hyperlink r:id="rId9" w:history="1">
        <w:r w:rsidRPr="00C25A4B">
          <w:rPr>
            <w:rStyle w:val="a5"/>
            <w:b/>
            <w:bCs/>
            <w:sz w:val="28"/>
          </w:rPr>
          <w:t>офіційний сайт МОН України</w:t>
        </w:r>
      </w:hyperlink>
      <w:bookmarkStart w:id="0" w:name="_GoBack"/>
      <w:bookmarkEnd w:id="0"/>
    </w:p>
    <w:sectPr w:rsidR="00C25A4B" w:rsidRPr="0056696A" w:rsidSect="00BB1E8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C2EA7"/>
    <w:multiLevelType w:val="multilevel"/>
    <w:tmpl w:val="DDEAE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AC"/>
    <w:rsid w:val="00117F71"/>
    <w:rsid w:val="0038420A"/>
    <w:rsid w:val="00485702"/>
    <w:rsid w:val="0056696A"/>
    <w:rsid w:val="00605337"/>
    <w:rsid w:val="00661760"/>
    <w:rsid w:val="00673633"/>
    <w:rsid w:val="006C3680"/>
    <w:rsid w:val="00757AAC"/>
    <w:rsid w:val="008755FC"/>
    <w:rsid w:val="00BB1E82"/>
    <w:rsid w:val="00C25A4B"/>
    <w:rsid w:val="00C625E4"/>
    <w:rsid w:val="00CF3755"/>
    <w:rsid w:val="00D3330D"/>
    <w:rsid w:val="00DD607B"/>
    <w:rsid w:val="00DF73EE"/>
    <w:rsid w:val="00E624EF"/>
    <w:rsid w:val="00EE71E5"/>
    <w:rsid w:val="00FB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9C8FB-D6CB-4883-9056-E7A23165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755FC"/>
    <w:pPr>
      <w:widowControl w:val="0"/>
      <w:autoSpaceDE w:val="0"/>
      <w:autoSpaceDN w:val="0"/>
      <w:spacing w:after="0" w:line="240" w:lineRule="auto"/>
      <w:ind w:left="4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8755FC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8755FC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8755F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8755F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117F7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C2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C25A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id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490-I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89-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n.gov.ua/ua/npa/shodo-organizaciyi-vihovnogo-procesu-v-zakladah-osviti-u-20222023-n-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n.gov.ua/ua/npa/shodo-organizaciyi-vihovnogo-procesu-v-zakladah-osviti-u-20222023-n-r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2310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2022-08-15T08:27:00Z</dcterms:created>
  <dcterms:modified xsi:type="dcterms:W3CDTF">2022-08-15T09:14:00Z</dcterms:modified>
</cp:coreProperties>
</file>