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FD12" w14:textId="77777777" w:rsidR="00081EA2" w:rsidRDefault="00081EA2" w:rsidP="00967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E488D6A" wp14:editId="3065F7F8">
            <wp:extent cx="429260" cy="6203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18530" w14:textId="77777777" w:rsidR="00081EA2" w:rsidRDefault="00081EA2" w:rsidP="00967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</w:p>
    <w:p w14:paraId="4CEF60C6" w14:textId="4CFFC288" w:rsidR="00081EA2" w:rsidRDefault="00081EA2" w:rsidP="00967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КОМУНАЛЬНИЙ</w:t>
      </w:r>
      <w:r w:rsidR="00F12B9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НАВЧАЛЬНИЙ ЗАКЛАД КИЇВСЬКОЇ ОБЛАСНОЇ РАДИ «КИЇВСЬКИЙ ОБЛАСНИЙ ІНСТИТУТ ПІСЛЯДИПЛОМНОЇ ОСВІТИ ПЕДАГОГІЧНИХ КАДРІВ»</w:t>
      </w:r>
    </w:p>
    <w:p w14:paraId="166059B5" w14:textId="77777777" w:rsidR="00081EA2" w:rsidRDefault="00081EA2" w:rsidP="0096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E3D10" w14:textId="77777777" w:rsidR="00081EA2" w:rsidRDefault="00081EA2" w:rsidP="00DE7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 Ярослава Мудрого, 37, м. Біла Церква, 09107, тел. 0(4563) 5-12-40, тел./факс 5-04-24</w:t>
      </w:r>
    </w:p>
    <w:p w14:paraId="7F594D26" w14:textId="77777777" w:rsidR="00081EA2" w:rsidRDefault="00081EA2" w:rsidP="00967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Kyiv_academy@ukr.net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 Web: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академія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.com.ua</w:t>
        </w:r>
      </w:hyperlink>
    </w:p>
    <w:p w14:paraId="1FF1AFCE" w14:textId="77777777" w:rsidR="00081EA2" w:rsidRDefault="00081EA2" w:rsidP="00967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ЄДРПОУ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02139618</w:t>
      </w:r>
    </w:p>
    <w:p w14:paraId="15F23533" w14:textId="77777777" w:rsidR="00081EA2" w:rsidRDefault="00081EA2" w:rsidP="00967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6C47A" wp14:editId="7A0C5EEC">
                <wp:simplePos x="0" y="0"/>
                <wp:positionH relativeFrom="column">
                  <wp:posOffset>6985</wp:posOffset>
                </wp:positionH>
                <wp:positionV relativeFrom="paragraph">
                  <wp:posOffset>133350</wp:posOffset>
                </wp:positionV>
                <wp:extent cx="5943600" cy="635"/>
                <wp:effectExtent l="0" t="0" r="19050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5A8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.55pt;margin-top:10.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" strokeweight="1.5pt"/>
            </w:pict>
          </mc:Fallback>
        </mc:AlternateContent>
      </w:r>
    </w:p>
    <w:p w14:paraId="07EFA452" w14:textId="29B5489C" w:rsidR="00081EA2" w:rsidRDefault="00D372DE" w:rsidP="007061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2856F" wp14:editId="702D1C15">
                <wp:simplePos x="0" y="0"/>
                <wp:positionH relativeFrom="page">
                  <wp:posOffset>4037990</wp:posOffset>
                </wp:positionH>
                <wp:positionV relativeFrom="paragraph">
                  <wp:posOffset>166013</wp:posOffset>
                </wp:positionV>
                <wp:extent cx="2901894" cy="1148487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894" cy="1148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A30C0" w14:textId="77777777" w:rsidR="0027748A" w:rsidRPr="00696235" w:rsidRDefault="0027748A" w:rsidP="00D20F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69623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Керівникам центрів професійного розвитку педагогічних працівників, працівникам, які координують методичну роботу в територіальних громадах</w:t>
                            </w:r>
                          </w:p>
                          <w:p w14:paraId="5C668B87" w14:textId="26157F3A" w:rsidR="0027748A" w:rsidRPr="00D20FF4" w:rsidRDefault="0027748A" w:rsidP="00D20F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2856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7.95pt;margin-top:13.05pt;width:228.5pt;height:90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" stroked="f">
                <v:textbox>
                  <w:txbxContent>
                    <w:p w14:paraId="679A30C0" w14:textId="77777777" w:rsidR="0027748A" w:rsidRPr="00696235" w:rsidRDefault="0027748A" w:rsidP="00D20F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69623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Керівникам центрів професійного розвитку педагогічних працівників, працівникам, які координують методичну роботу в територіальних громадах</w:t>
                      </w:r>
                    </w:p>
                    <w:p w14:paraId="5C668B87" w14:textId="26157F3A" w:rsidR="0027748A" w:rsidRPr="00D20FF4" w:rsidRDefault="0027748A" w:rsidP="00D20F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706188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06.06.2024</w:t>
      </w:r>
      <w:r w:rsidR="00081E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979FF" wp14:editId="6279FD3B">
                <wp:simplePos x="0" y="0"/>
                <wp:positionH relativeFrom="column">
                  <wp:posOffset>5867400</wp:posOffset>
                </wp:positionH>
                <wp:positionV relativeFrom="paragraph">
                  <wp:posOffset>162560</wp:posOffset>
                </wp:positionV>
                <wp:extent cx="2540" cy="165735"/>
                <wp:effectExtent l="0" t="0" r="35560" b="247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0F154" id="Прямая соединительная линия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2.8pt" to="462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"/>
            </w:pict>
          </mc:Fallback>
        </mc:AlternateContent>
      </w:r>
      <w:r w:rsidR="00081E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4B937" wp14:editId="53726BB0">
                <wp:simplePos x="0" y="0"/>
                <wp:positionH relativeFrom="column">
                  <wp:posOffset>3289300</wp:posOffset>
                </wp:positionH>
                <wp:positionV relativeFrom="paragraph">
                  <wp:posOffset>163195</wp:posOffset>
                </wp:positionV>
                <wp:extent cx="2540" cy="165735"/>
                <wp:effectExtent l="0" t="0" r="35560" b="247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606D8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pt,12.85pt" to="259.2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"/>
            </w:pict>
          </mc:Fallback>
        </mc:AlternateContent>
      </w:r>
      <w:r w:rsidR="009E1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0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01-13/620</w: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6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5D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</w:p>
    <w:p w14:paraId="0F7F9983" w14:textId="41123753" w:rsidR="00081EA2" w:rsidRDefault="00081EA2" w:rsidP="0096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№</w:t>
      </w:r>
      <w:r w:rsidR="006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2DE" w:rsidRPr="00096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4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A3EE4" w:rsidRPr="006F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456C8" w:rsidRPr="00B139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A87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4E39" w:rsidRPr="006F4E3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87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4E39" w:rsidRPr="002C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F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D30E127" w14:textId="77777777" w:rsidR="00081EA2" w:rsidRDefault="00081EA2" w:rsidP="00967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A4F3D" w14:textId="77777777" w:rsidR="00081EA2" w:rsidRDefault="00081EA2" w:rsidP="009676A3">
      <w:pPr>
        <w:tabs>
          <w:tab w:val="left" w:pos="510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EA83C" w14:textId="77777777" w:rsidR="00081EA2" w:rsidRDefault="00081EA2" w:rsidP="009676A3">
      <w:pPr>
        <w:tabs>
          <w:tab w:val="left" w:pos="5245"/>
          <w:tab w:val="left" w:pos="708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8CDCE" w14:textId="77777777" w:rsidR="00081EA2" w:rsidRDefault="00081EA2" w:rsidP="009676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014C20AC" w14:textId="77777777" w:rsidR="00D372DE" w:rsidRDefault="00D372DE" w:rsidP="0096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427599" w14:textId="77777777" w:rsidR="005456C8" w:rsidRPr="00696235" w:rsidRDefault="005456C8" w:rsidP="005456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6962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17C39" w:rsidRPr="006962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проведення </w:t>
      </w:r>
      <w:r w:rsidRPr="00696235">
        <w:rPr>
          <w:rFonts w:ascii="Times New Roman" w:hAnsi="Times New Roman" w:cs="Times New Roman"/>
          <w:b/>
          <w:spacing w:val="-4"/>
          <w:sz w:val="26"/>
          <w:szCs w:val="26"/>
        </w:rPr>
        <w:t>конкурсу</w:t>
      </w:r>
    </w:p>
    <w:p w14:paraId="282A5777" w14:textId="0AB2C97B" w:rsidR="005456C8" w:rsidRPr="00696235" w:rsidRDefault="005456C8" w:rsidP="005456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696235">
        <w:rPr>
          <w:rFonts w:ascii="Times New Roman" w:hAnsi="Times New Roman" w:cs="Times New Roman"/>
          <w:b/>
          <w:spacing w:val="-4"/>
          <w:sz w:val="26"/>
          <w:szCs w:val="26"/>
        </w:rPr>
        <w:t>з тематичних номінацій</w:t>
      </w:r>
    </w:p>
    <w:p w14:paraId="35B43CB7" w14:textId="07E819AD" w:rsidR="005456C8" w:rsidRPr="00696235" w:rsidRDefault="005456C8" w:rsidP="00545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 w:rsidRPr="00696235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 xml:space="preserve">обласної педагогічної виставки </w:t>
      </w:r>
    </w:p>
    <w:p w14:paraId="7F898C15" w14:textId="5E8A0608" w:rsidR="00972261" w:rsidRPr="00696235" w:rsidRDefault="005456C8" w:rsidP="00545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6235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«Освіта Київщини»</w:t>
      </w:r>
    </w:p>
    <w:p w14:paraId="5F5CE43C" w14:textId="71FBF384" w:rsidR="00217C39" w:rsidRPr="00696235" w:rsidRDefault="00217C39" w:rsidP="00217C3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235">
        <w:rPr>
          <w:rFonts w:ascii="Times New Roman" w:hAnsi="Times New Roman" w:cs="Times New Roman"/>
          <w:b/>
          <w:sz w:val="26"/>
          <w:szCs w:val="26"/>
        </w:rPr>
        <w:t>Шановні колеги!</w:t>
      </w:r>
    </w:p>
    <w:p w14:paraId="09ACBF7F" w14:textId="77777777" w:rsidR="00217C39" w:rsidRPr="00696235" w:rsidRDefault="00217C39" w:rsidP="009676A3">
      <w:pPr>
        <w:spacing w:after="0"/>
        <w:ind w:firstLine="709"/>
        <w:jc w:val="both"/>
        <w:rPr>
          <w:rFonts w:ascii="Times New Roman" w:hAnsi="Times New Roman" w:cs="Times New Roman"/>
          <w:sz w:val="8"/>
          <w:szCs w:val="26"/>
        </w:rPr>
      </w:pPr>
    </w:p>
    <w:p w14:paraId="06582C39" w14:textId="42FD055B" w:rsidR="00570D86" w:rsidRPr="00696235" w:rsidRDefault="00357D84" w:rsidP="00020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696235">
        <w:rPr>
          <w:rFonts w:ascii="Times New Roman" w:hAnsi="Times New Roman" w:cs="Times New Roman"/>
          <w:sz w:val="26"/>
          <w:szCs w:val="26"/>
        </w:rPr>
        <w:t xml:space="preserve">Інформуємо про те, </w:t>
      </w:r>
      <w:r w:rsidR="004248B6" w:rsidRPr="00696235">
        <w:rPr>
          <w:rFonts w:ascii="Times New Roman" w:hAnsi="Times New Roman" w:cs="Times New Roman"/>
          <w:sz w:val="26"/>
          <w:szCs w:val="26"/>
        </w:rPr>
        <w:t xml:space="preserve">що </w:t>
      </w:r>
      <w:r w:rsidR="0094312E" w:rsidRPr="00696235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A24BDE" w:rsidRPr="00696235">
        <w:rPr>
          <w:rFonts w:ascii="Times New Roman" w:hAnsi="Times New Roman" w:cs="Times New Roman"/>
          <w:sz w:val="26"/>
          <w:szCs w:val="26"/>
        </w:rPr>
        <w:t>п</w:t>
      </w:r>
      <w:r w:rsidR="0094312E" w:rsidRPr="00696235">
        <w:rPr>
          <w:rFonts w:ascii="Times New Roman" w:hAnsi="Times New Roman" w:cs="Times New Roman"/>
          <w:sz w:val="26"/>
          <w:szCs w:val="26"/>
        </w:rPr>
        <w:t xml:space="preserve">лану роботи </w:t>
      </w:r>
      <w:r w:rsidR="00570D86" w:rsidRPr="00696235">
        <w:rPr>
          <w:rFonts w:ascii="Times New Roman" w:hAnsi="Times New Roman" w:cs="Times New Roman"/>
          <w:spacing w:val="-4"/>
          <w:sz w:val="26"/>
          <w:szCs w:val="26"/>
        </w:rPr>
        <w:t>КНЗ КОР «Київський обласний інститут післядипломної освіти педагогічних кадрів»</w:t>
      </w:r>
      <w:r w:rsidR="00570D86" w:rsidRPr="00696235">
        <w:rPr>
          <w:rFonts w:ascii="Times New Roman" w:hAnsi="Times New Roman" w:cs="Times New Roman"/>
          <w:sz w:val="26"/>
          <w:szCs w:val="26"/>
        </w:rPr>
        <w:t xml:space="preserve"> </w:t>
      </w:r>
      <w:r w:rsidR="00570D86" w:rsidRPr="00696235">
        <w:rPr>
          <w:rFonts w:ascii="Times New Roman" w:hAnsi="Times New Roman" w:cs="Times New Roman"/>
          <w:spacing w:val="-4"/>
          <w:sz w:val="26"/>
          <w:szCs w:val="26"/>
        </w:rPr>
        <w:t>та з метою підготовки до участі в Шістнадцятій міжнародній виставці «</w:t>
      </w:r>
      <w:proofErr w:type="spellStart"/>
      <w:r w:rsidR="00570D86" w:rsidRPr="00696235">
        <w:rPr>
          <w:rFonts w:ascii="Times New Roman" w:hAnsi="Times New Roman" w:cs="Times New Roman"/>
          <w:spacing w:val="-4"/>
          <w:sz w:val="26"/>
          <w:szCs w:val="26"/>
        </w:rPr>
        <w:t>Інноватика</w:t>
      </w:r>
      <w:proofErr w:type="spellEnd"/>
      <w:r w:rsidR="00570D86" w:rsidRPr="00696235">
        <w:rPr>
          <w:rFonts w:ascii="Times New Roman" w:hAnsi="Times New Roman" w:cs="Times New Roman"/>
          <w:spacing w:val="-4"/>
          <w:sz w:val="26"/>
          <w:szCs w:val="26"/>
        </w:rPr>
        <w:t xml:space="preserve"> в сучасній освіті»</w:t>
      </w:r>
      <w:r w:rsidR="00570D86" w:rsidRPr="00696235">
        <w:rPr>
          <w:rFonts w:ascii="Times New Roman" w:hAnsi="Times New Roman" w:cs="Times New Roman"/>
          <w:sz w:val="26"/>
          <w:szCs w:val="26"/>
        </w:rPr>
        <w:t xml:space="preserve"> </w:t>
      </w:r>
      <w:r w:rsidR="00570D86" w:rsidRPr="00696235">
        <w:rPr>
          <w:rFonts w:ascii="Times New Roman" w:hAnsi="Times New Roman" w:cs="Times New Roman"/>
          <w:spacing w:val="-4"/>
          <w:sz w:val="26"/>
          <w:szCs w:val="26"/>
        </w:rPr>
        <w:t xml:space="preserve">у червні – вересні 2024 року  відбудеться  </w:t>
      </w:r>
      <w:r w:rsidR="008A1891" w:rsidRPr="00696235">
        <w:rPr>
          <w:rFonts w:ascii="Times New Roman" w:hAnsi="Times New Roman" w:cs="Times New Roman"/>
          <w:spacing w:val="-4"/>
          <w:sz w:val="26"/>
          <w:szCs w:val="26"/>
        </w:rPr>
        <w:t xml:space="preserve">конкурс </w:t>
      </w:r>
      <w:r w:rsidR="00570D86" w:rsidRPr="00696235">
        <w:rPr>
          <w:rFonts w:ascii="Times New Roman" w:hAnsi="Times New Roman" w:cs="Times New Roman"/>
          <w:spacing w:val="-4"/>
          <w:sz w:val="26"/>
          <w:szCs w:val="26"/>
        </w:rPr>
        <w:t>з тематичних номінацій</w:t>
      </w:r>
      <w:r w:rsidR="00570D86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обласної педагогічної виставки «Освіта Київщини»</w:t>
      </w:r>
      <w:r w:rsidR="0075545F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(</w:t>
      </w:r>
      <w:r w:rsidR="00B1393F">
        <w:rPr>
          <w:rFonts w:ascii="Times New Roman" w:hAnsi="Times New Roman" w:cs="Times New Roman"/>
          <w:bCs/>
          <w:sz w:val="26"/>
          <w:szCs w:val="26"/>
          <w:lang w:eastAsia="uk-UA"/>
        </w:rPr>
        <w:t>додаток 1</w:t>
      </w:r>
      <w:r w:rsidR="0075545F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)</w:t>
      </w:r>
      <w:r w:rsidR="00570D86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.</w:t>
      </w:r>
    </w:p>
    <w:p w14:paraId="4E3CE3D0" w14:textId="1BAA9C50" w:rsidR="000205E3" w:rsidRPr="00696235" w:rsidRDefault="00047244" w:rsidP="00020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 w:eastAsia="uk-UA"/>
        </w:rPr>
      </w:pPr>
      <w:r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Матеріали учасників </w:t>
      </w:r>
      <w:r w:rsidR="000205E3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потрібно надіслати </w:t>
      </w:r>
      <w:r w:rsidR="000205E3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оргкомітету конкурсу на адресу: </w:t>
      </w:r>
      <w:hyperlink r:id="rId9" w:history="1">
        <w:r w:rsidR="000205E3" w:rsidRPr="00696235">
          <w:rPr>
            <w:rStyle w:val="a3"/>
            <w:rFonts w:ascii="Times New Roman" w:hAnsi="Times New Roman" w:cs="Times New Roman"/>
            <w:bCs/>
            <w:sz w:val="26"/>
            <w:szCs w:val="26"/>
            <w:lang w:val="en-US" w:eastAsia="uk-UA"/>
          </w:rPr>
          <w:t>matushevska</w:t>
        </w:r>
        <w:r w:rsidR="000205E3" w:rsidRPr="00696235">
          <w:rPr>
            <w:rStyle w:val="a3"/>
            <w:rFonts w:ascii="Times New Roman" w:hAnsi="Times New Roman" w:cs="Times New Roman"/>
            <w:bCs/>
            <w:sz w:val="26"/>
            <w:szCs w:val="26"/>
            <w:lang w:val="ru-RU" w:eastAsia="uk-UA"/>
          </w:rPr>
          <w:t>.</w:t>
        </w:r>
        <w:r w:rsidR="000205E3" w:rsidRPr="00696235">
          <w:rPr>
            <w:rStyle w:val="a3"/>
            <w:rFonts w:ascii="Times New Roman" w:hAnsi="Times New Roman" w:cs="Times New Roman"/>
            <w:bCs/>
            <w:sz w:val="26"/>
            <w:szCs w:val="26"/>
            <w:lang w:val="en-US" w:eastAsia="uk-UA"/>
          </w:rPr>
          <w:t>olena</w:t>
        </w:r>
        <w:r w:rsidR="000205E3" w:rsidRPr="00696235">
          <w:rPr>
            <w:rStyle w:val="a3"/>
            <w:rFonts w:ascii="Times New Roman" w:hAnsi="Times New Roman" w:cs="Times New Roman"/>
            <w:bCs/>
            <w:sz w:val="26"/>
            <w:szCs w:val="26"/>
            <w:lang w:val="ru-RU" w:eastAsia="uk-UA"/>
          </w:rPr>
          <w:t>@</w:t>
        </w:r>
        <w:r w:rsidR="000205E3" w:rsidRPr="00696235">
          <w:rPr>
            <w:rStyle w:val="a3"/>
            <w:rFonts w:ascii="Times New Roman" w:hAnsi="Times New Roman" w:cs="Times New Roman"/>
            <w:bCs/>
            <w:sz w:val="26"/>
            <w:szCs w:val="26"/>
            <w:lang w:val="en-US" w:eastAsia="uk-UA"/>
          </w:rPr>
          <w:t>gmail</w:t>
        </w:r>
        <w:r w:rsidR="000205E3" w:rsidRPr="00696235">
          <w:rPr>
            <w:rStyle w:val="a3"/>
            <w:rFonts w:ascii="Times New Roman" w:hAnsi="Times New Roman" w:cs="Times New Roman"/>
            <w:bCs/>
            <w:sz w:val="26"/>
            <w:szCs w:val="26"/>
            <w:lang w:val="ru-RU" w:eastAsia="uk-UA"/>
          </w:rPr>
          <w:t>.</w:t>
        </w:r>
        <w:r w:rsidR="000205E3" w:rsidRPr="00696235">
          <w:rPr>
            <w:rStyle w:val="a3"/>
            <w:rFonts w:ascii="Times New Roman" w:hAnsi="Times New Roman" w:cs="Times New Roman"/>
            <w:bCs/>
            <w:sz w:val="26"/>
            <w:szCs w:val="26"/>
            <w:lang w:val="en-US" w:eastAsia="uk-UA"/>
          </w:rPr>
          <w:t>com</w:t>
        </w:r>
      </w:hyperlink>
      <w:r w:rsidR="000205E3"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 xml:space="preserve"> </w:t>
      </w:r>
    </w:p>
    <w:p w14:paraId="369BB493" w14:textId="5E1D14D4" w:rsidR="00F80C4A" w:rsidRPr="00696235" w:rsidRDefault="000205E3" w:rsidP="00020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proofErr w:type="spellStart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>Друкований</w:t>
      </w:r>
      <w:proofErr w:type="spellEnd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>варіант</w:t>
      </w:r>
      <w:proofErr w:type="spellEnd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>конкурсних</w:t>
      </w:r>
      <w:proofErr w:type="spellEnd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>робіт</w:t>
      </w:r>
      <w:proofErr w:type="spellEnd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 xml:space="preserve"> просимо подати/</w:t>
      </w:r>
      <w:proofErr w:type="spellStart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>надіслати</w:t>
      </w:r>
      <w:proofErr w:type="spellEnd"/>
      <w:r w:rsidRPr="00696235">
        <w:rPr>
          <w:rFonts w:ascii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r w:rsidR="008A1891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і</w:t>
      </w:r>
      <w:r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нформаційно-ресурсному центру інституту</w:t>
      </w:r>
      <w:r w:rsidR="004C7D61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(ІІ корпус, кабінет 405, або за поштовою </w:t>
      </w:r>
      <w:proofErr w:type="spellStart"/>
      <w:r w:rsidR="004C7D61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адресою</w:t>
      </w:r>
      <w:proofErr w:type="spellEnd"/>
      <w:r w:rsidR="004C7D61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: 09107, вул. Ярослава Мудрого, 37. </w:t>
      </w:r>
      <w:r w:rsidR="00F80C4A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м</w:t>
      </w:r>
      <w:r w:rsidR="004C7D61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. Біла Церква</w:t>
      </w:r>
      <w:r w:rsidR="00F80C4A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відділення </w:t>
      </w:r>
      <w:r w:rsidR="008A1891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Нової пошти </w:t>
      </w:r>
      <w:r w:rsidR="00F80C4A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№13</w:t>
      </w:r>
      <w:r w:rsidR="004C7D61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).</w:t>
      </w:r>
      <w:r w:rsidR="00047244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</w:p>
    <w:p w14:paraId="641059EF" w14:textId="77777777" w:rsidR="00526773" w:rsidRDefault="004C7D61" w:rsidP="00020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Термін подання матеріалів –</w:t>
      </w:r>
      <w:r w:rsidR="000205E3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до 2</w:t>
      </w:r>
      <w:r w:rsidR="00E701C6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6</w:t>
      </w:r>
      <w:r w:rsidR="000205E3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серпня 2024 року</w:t>
      </w:r>
      <w:r w:rsidR="004F32A5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.</w:t>
      </w:r>
      <w:r w:rsidR="000205E3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</w:p>
    <w:p w14:paraId="7E1F6919" w14:textId="71EC00A4" w:rsidR="00047244" w:rsidRDefault="00DE7D77" w:rsidP="00020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Зразок листа про участь у конкурсі з тематичних номінацій, </w:t>
      </w:r>
      <w:r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вимоги </w:t>
      </w:r>
      <w:r w:rsidR="004F32A5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до оформлення матеріалів 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учасників конкурсу </w:t>
      </w:r>
      <w:r w:rsidR="004F32A5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уміщено в додатк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ах </w:t>
      </w:r>
      <w:r w:rsidR="004F32A5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2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>, 3</w:t>
      </w:r>
      <w:r w:rsidR="004F32A5" w:rsidRPr="00696235">
        <w:rPr>
          <w:rFonts w:ascii="Times New Roman" w:hAnsi="Times New Roman" w:cs="Times New Roman"/>
          <w:bCs/>
          <w:sz w:val="26"/>
          <w:szCs w:val="26"/>
          <w:lang w:eastAsia="uk-UA"/>
        </w:rPr>
        <w:t>.</w:t>
      </w:r>
    </w:p>
    <w:p w14:paraId="19574031" w14:textId="4BBECA0B" w:rsidR="00570D86" w:rsidRPr="00696235" w:rsidRDefault="00570D86" w:rsidP="00570D8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96235">
        <w:rPr>
          <w:rFonts w:ascii="Times New Roman" w:hAnsi="Times New Roman" w:cs="Times New Roman"/>
          <w:spacing w:val="-6"/>
          <w:sz w:val="26"/>
          <w:szCs w:val="26"/>
        </w:rPr>
        <w:t xml:space="preserve">Просимо довести </w:t>
      </w:r>
      <w:r w:rsidR="00896BAA" w:rsidRPr="00696235">
        <w:rPr>
          <w:rFonts w:ascii="Times New Roman" w:hAnsi="Times New Roman" w:cs="Times New Roman"/>
          <w:spacing w:val="-6"/>
          <w:sz w:val="26"/>
          <w:szCs w:val="26"/>
        </w:rPr>
        <w:t xml:space="preserve">інформацію </w:t>
      </w:r>
      <w:r w:rsidRPr="00696235">
        <w:rPr>
          <w:rFonts w:ascii="Times New Roman" w:hAnsi="Times New Roman" w:cs="Times New Roman"/>
          <w:spacing w:val="-6"/>
          <w:sz w:val="26"/>
          <w:szCs w:val="26"/>
        </w:rPr>
        <w:t xml:space="preserve">до відома </w:t>
      </w:r>
      <w:r w:rsidR="00D65E74" w:rsidRPr="00696235">
        <w:rPr>
          <w:rFonts w:ascii="Times New Roman" w:hAnsi="Times New Roman" w:cs="Times New Roman"/>
          <w:spacing w:val="-6"/>
          <w:sz w:val="26"/>
          <w:szCs w:val="26"/>
        </w:rPr>
        <w:t xml:space="preserve">керівників і педагогічних працівників закладів освіти </w:t>
      </w:r>
      <w:r w:rsidRPr="00696235">
        <w:rPr>
          <w:rFonts w:ascii="Times New Roman" w:hAnsi="Times New Roman" w:cs="Times New Roman"/>
          <w:spacing w:val="-6"/>
          <w:sz w:val="26"/>
          <w:szCs w:val="26"/>
        </w:rPr>
        <w:t xml:space="preserve">та  сприяти </w:t>
      </w:r>
      <w:r w:rsidR="00D65E74" w:rsidRPr="00696235">
        <w:rPr>
          <w:rFonts w:ascii="Times New Roman" w:hAnsi="Times New Roman" w:cs="Times New Roman"/>
          <w:spacing w:val="-6"/>
          <w:sz w:val="26"/>
          <w:szCs w:val="26"/>
        </w:rPr>
        <w:t>їх</w:t>
      </w:r>
      <w:r w:rsidR="00896BAA" w:rsidRPr="00696235">
        <w:rPr>
          <w:rFonts w:ascii="Times New Roman" w:hAnsi="Times New Roman" w:cs="Times New Roman"/>
          <w:spacing w:val="-6"/>
          <w:sz w:val="26"/>
          <w:szCs w:val="26"/>
        </w:rPr>
        <w:t>ній</w:t>
      </w:r>
      <w:r w:rsidR="00D65E74" w:rsidRPr="0069623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96235">
        <w:rPr>
          <w:rFonts w:ascii="Times New Roman" w:hAnsi="Times New Roman" w:cs="Times New Roman"/>
          <w:spacing w:val="-6"/>
          <w:sz w:val="26"/>
          <w:szCs w:val="26"/>
        </w:rPr>
        <w:t xml:space="preserve">участі </w:t>
      </w:r>
      <w:r w:rsidR="00896BAA" w:rsidRPr="00696235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696235">
        <w:rPr>
          <w:rFonts w:ascii="Times New Roman" w:hAnsi="Times New Roman" w:cs="Times New Roman"/>
          <w:spacing w:val="-6"/>
          <w:sz w:val="26"/>
          <w:szCs w:val="26"/>
        </w:rPr>
        <w:t xml:space="preserve"> конкурсі. </w:t>
      </w:r>
    </w:p>
    <w:p w14:paraId="63E0B746" w14:textId="3B213872" w:rsidR="002908C6" w:rsidRPr="00696235" w:rsidRDefault="00D52C0F" w:rsidP="00A622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</w:t>
      </w:r>
      <w:r w:rsidR="000443E2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</w:t>
      </w:r>
      <w:r w:rsidR="000443E2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56A6F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Світлана </w:t>
      </w:r>
      <w:proofErr w:type="spellStart"/>
      <w:r w:rsidR="00756A6F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Галашевська</w:t>
      </w:r>
      <w:proofErr w:type="spellEnd"/>
      <w:r w:rsidR="00756A6F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0977121385</w:t>
      </w:r>
      <w:r w:rsidR="000443E2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622A8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43E2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Олена </w:t>
      </w:r>
      <w:proofErr w:type="spellStart"/>
      <w:r w:rsidR="000443E2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Матушевська</w:t>
      </w:r>
      <w:proofErr w:type="spellEnd"/>
      <w:r w:rsidR="000443E2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0989669448</w:t>
      </w:r>
      <w:r w:rsidR="00DE7D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91F6A"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81EA2" w:rsidRPr="00696235"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ru-RU"/>
        </w:rPr>
        <w:tab/>
      </w:r>
      <w:r w:rsidR="00081EA2" w:rsidRPr="00696235"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ru-RU"/>
        </w:rPr>
        <w:tab/>
      </w:r>
      <w:r w:rsidR="00081EA2" w:rsidRPr="00696235"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ru-RU"/>
        </w:rPr>
        <w:tab/>
      </w:r>
      <w:r w:rsidR="00081EA2" w:rsidRPr="00696235"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ru-RU"/>
        </w:rPr>
        <w:tab/>
      </w:r>
    </w:p>
    <w:p w14:paraId="606AFF93" w14:textId="66D3CE5A" w:rsidR="00696235" w:rsidRPr="00696235" w:rsidRDefault="00696235" w:rsidP="00696235">
      <w:pPr>
        <w:tabs>
          <w:tab w:val="left" w:pos="709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9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Додатки: на </w:t>
      </w:r>
      <w:r w:rsidR="0044428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7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арк.</w:t>
      </w:r>
    </w:p>
    <w:p w14:paraId="03DB9BC6" w14:textId="77777777" w:rsidR="00696235" w:rsidRDefault="00696235" w:rsidP="00615ED7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01A04E" w14:textId="77777777" w:rsidR="00EF7AC3" w:rsidRPr="00696235" w:rsidRDefault="00EF7AC3" w:rsidP="00615ED7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399907" w14:textId="77777777" w:rsidR="00756A6F" w:rsidRPr="00696235" w:rsidRDefault="00615ED7" w:rsidP="00615ED7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62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 повагою </w:t>
      </w:r>
    </w:p>
    <w:p w14:paraId="25AB8BA9" w14:textId="019BE07C" w:rsidR="0053586B" w:rsidRDefault="00A622A8" w:rsidP="0044428C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2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ректор  </w:t>
      </w:r>
      <w:r w:rsidR="00C22152" w:rsidRPr="006962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інституту</w:t>
      </w:r>
      <w:r w:rsidR="00C22152" w:rsidRPr="006962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</w:t>
      </w:r>
      <w:r w:rsidR="00444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</w:t>
      </w:r>
      <w:r w:rsidR="00A87478" w:rsidRPr="00696235">
        <w:rPr>
          <w:rFonts w:ascii="Times New Roman" w:hAnsi="Times New Roman" w:cs="Times New Roman"/>
          <w:b/>
          <w:sz w:val="26"/>
          <w:szCs w:val="26"/>
        </w:rPr>
        <w:t>Віра РОГОВА</w:t>
      </w:r>
    </w:p>
    <w:p w14:paraId="6B578108" w14:textId="77777777" w:rsidR="00756A6F" w:rsidRDefault="00756A6F" w:rsidP="009676A3">
      <w:pPr>
        <w:tabs>
          <w:tab w:val="left" w:pos="2127"/>
          <w:tab w:val="left" w:pos="4844"/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14:paraId="4EDF4BC5" w14:textId="57722034" w:rsidR="007F48EC" w:rsidRPr="00C336CC" w:rsidRDefault="00756A6F" w:rsidP="00756A6F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C336CC">
        <w:rPr>
          <w:rFonts w:ascii="Times New Roman" w:hAnsi="Times New Roman" w:cs="Times New Roman"/>
          <w:bCs/>
          <w:sz w:val="20"/>
          <w:szCs w:val="20"/>
        </w:rPr>
        <w:t xml:space="preserve">Світлана ГАЛАШЕВСЬКА   </w:t>
      </w:r>
      <w:r w:rsidRPr="00C336CC">
        <w:rPr>
          <w:rFonts w:ascii="Times New Roman" w:hAnsi="Times New Roman" w:cs="Times New Roman"/>
          <w:bCs/>
          <w:spacing w:val="-4"/>
          <w:sz w:val="20"/>
          <w:szCs w:val="20"/>
        </w:rPr>
        <w:t>0977121385</w:t>
      </w:r>
    </w:p>
    <w:p w14:paraId="36404815" w14:textId="5A415F95" w:rsidR="00696235" w:rsidRPr="00696235" w:rsidRDefault="00696235" w:rsidP="0069623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33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Олена </w:t>
      </w:r>
      <w:r w:rsidR="00EF7AC3" w:rsidRPr="00C336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МАТУШЕВСЬКА</w:t>
      </w:r>
      <w:r w:rsidRPr="00C33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0989669448</w:t>
      </w:r>
      <w:r w:rsidRPr="00C336C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6235">
        <w:rPr>
          <w:rFonts w:ascii="Times New Roman" w:eastAsia="Times New Roman" w:hAnsi="Times New Roman" w:cs="Times New Roman"/>
          <w:i/>
          <w:color w:val="C00000"/>
          <w:lang w:eastAsia="ru-RU"/>
        </w:rPr>
        <w:tab/>
      </w:r>
      <w:r w:rsidRPr="00696235">
        <w:rPr>
          <w:rFonts w:ascii="Times New Roman" w:eastAsia="Times New Roman" w:hAnsi="Times New Roman" w:cs="Times New Roman"/>
          <w:i/>
          <w:color w:val="C00000"/>
          <w:lang w:eastAsia="ru-RU"/>
        </w:rPr>
        <w:tab/>
      </w:r>
      <w:r w:rsidRPr="00696235">
        <w:rPr>
          <w:rFonts w:ascii="Times New Roman" w:eastAsia="Times New Roman" w:hAnsi="Times New Roman" w:cs="Times New Roman"/>
          <w:i/>
          <w:color w:val="C00000"/>
          <w:lang w:eastAsia="ru-RU"/>
        </w:rPr>
        <w:tab/>
      </w:r>
      <w:r w:rsidRPr="00696235">
        <w:rPr>
          <w:rFonts w:ascii="Times New Roman" w:eastAsia="Times New Roman" w:hAnsi="Times New Roman" w:cs="Times New Roman"/>
          <w:i/>
          <w:color w:val="C00000"/>
          <w:lang w:eastAsia="ru-RU"/>
        </w:rPr>
        <w:tab/>
      </w:r>
    </w:p>
    <w:p w14:paraId="0D9B43F9" w14:textId="77777777" w:rsidR="00696235" w:rsidRDefault="00696235" w:rsidP="00756A6F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0BA878C" w14:textId="57171557" w:rsidR="003E39E2" w:rsidRPr="00F53EDA" w:rsidRDefault="00CA3A51" w:rsidP="00823CF6">
      <w:pPr>
        <w:tabs>
          <w:tab w:val="left" w:pos="2127"/>
          <w:tab w:val="left" w:pos="4844"/>
          <w:tab w:val="left" w:pos="7088"/>
        </w:tabs>
        <w:spacing w:after="0" w:line="240" w:lineRule="auto"/>
        <w:ind w:left="5664"/>
        <w:rPr>
          <w:rFonts w:ascii="Times New Roman" w:hAnsi="Times New Roman" w:cs="Times New Roman"/>
          <w:bCs/>
          <w:color w:val="FFFFFF" w:themeColor="background1"/>
        </w:rPr>
      </w:pPr>
      <w:r w:rsidRPr="00F53EDA">
        <w:rPr>
          <w:rFonts w:ascii="Times New Roman" w:hAnsi="Times New Roman" w:cs="Times New Roman"/>
          <w:bCs/>
          <w:color w:val="FFFFFF" w:themeColor="background1"/>
        </w:rPr>
        <w:t>Наталія БЕНДЕРЕЦЬ</w:t>
      </w:r>
    </w:p>
    <w:p w14:paraId="7730BF72" w14:textId="77777777" w:rsidR="0058208C" w:rsidRDefault="0058208C" w:rsidP="00823CF6">
      <w:pPr>
        <w:tabs>
          <w:tab w:val="left" w:pos="2127"/>
          <w:tab w:val="left" w:pos="4844"/>
          <w:tab w:val="left" w:pos="7088"/>
        </w:tabs>
        <w:spacing w:after="0" w:line="240" w:lineRule="auto"/>
        <w:ind w:left="5664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047F369F" w14:textId="77777777" w:rsidR="00DE7D77" w:rsidRDefault="00DE7D77" w:rsidP="00FE3FA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4962" w:hanging="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892F82" w14:textId="77777777" w:rsidR="00FE3FAA" w:rsidRPr="00FE3FAA" w:rsidRDefault="00FE3FAA" w:rsidP="00FE3FA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4962" w:hanging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3FAA">
        <w:rPr>
          <w:rFonts w:ascii="Times New Roman" w:hAnsi="Times New Roman" w:cs="Times New Roman"/>
          <w:b/>
          <w:color w:val="000000"/>
          <w:sz w:val="28"/>
          <w:szCs w:val="28"/>
        </w:rPr>
        <w:t>Додаток 1</w:t>
      </w:r>
    </w:p>
    <w:p w14:paraId="1CF04D18" w14:textId="77777777" w:rsidR="00FE3FAA" w:rsidRPr="00FE3FAA" w:rsidRDefault="00FE3FAA" w:rsidP="00FE3FA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49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3FAA">
        <w:rPr>
          <w:rFonts w:ascii="Times New Roman" w:hAnsi="Times New Roman" w:cs="Times New Roman"/>
          <w:b/>
          <w:color w:val="000000"/>
          <w:sz w:val="28"/>
          <w:szCs w:val="28"/>
        </w:rPr>
        <w:t>до листа КНЗ КОР «КОІПОПК»</w:t>
      </w:r>
    </w:p>
    <w:p w14:paraId="49CA5468" w14:textId="3E465233" w:rsidR="00FE3FAA" w:rsidRDefault="002C062B" w:rsidP="00FE3FA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49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від 05.06.2024 № 01-13/620</w:t>
      </w:r>
    </w:p>
    <w:p w14:paraId="3A19EC61" w14:textId="77777777" w:rsidR="007D66C3" w:rsidRDefault="007D66C3" w:rsidP="00FE3FA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49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5362E5" w14:textId="77777777" w:rsidR="0015744A" w:rsidRPr="0015744A" w:rsidRDefault="0015744A" w:rsidP="0015744A">
      <w:pPr>
        <w:tabs>
          <w:tab w:val="left" w:pos="28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44A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</w:p>
    <w:p w14:paraId="2705E088" w14:textId="77777777" w:rsidR="0015744A" w:rsidRPr="0015744A" w:rsidRDefault="0015744A" w:rsidP="0015744A">
      <w:pPr>
        <w:tabs>
          <w:tab w:val="left" w:pos="28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5744A">
        <w:rPr>
          <w:rFonts w:ascii="Times New Roman" w:hAnsi="Times New Roman" w:cs="Times New Roman"/>
          <w:b/>
          <w:sz w:val="28"/>
          <w:szCs w:val="28"/>
        </w:rPr>
        <w:t xml:space="preserve">номінацій </w:t>
      </w:r>
      <w:r w:rsidRPr="0015744A">
        <w:rPr>
          <w:rFonts w:ascii="Times New Roman" w:hAnsi="Times New Roman" w:cs="Times New Roman"/>
          <w:b/>
          <w:spacing w:val="-4"/>
          <w:sz w:val="28"/>
          <w:szCs w:val="28"/>
        </w:rPr>
        <w:t>конкурсу з тематичних номінацій</w:t>
      </w:r>
      <w:r w:rsidRPr="0015744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27838644" w14:textId="77777777" w:rsidR="0015744A" w:rsidRPr="0015744A" w:rsidRDefault="0015744A" w:rsidP="0015744A">
      <w:pPr>
        <w:tabs>
          <w:tab w:val="left" w:pos="28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5744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обласної педагогічної виставки «Освіта Київщини»</w:t>
      </w:r>
    </w:p>
    <w:p w14:paraId="7BC2B5C4" w14:textId="77777777" w:rsidR="0015744A" w:rsidRPr="0015744A" w:rsidRDefault="0015744A" w:rsidP="0015744A">
      <w:pPr>
        <w:tabs>
          <w:tab w:val="left" w:pos="28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7C422F3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Менеджмент інноваційної діяльності закладу освіти.</w:t>
      </w:r>
    </w:p>
    <w:p w14:paraId="3A7DC322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Збереження фізичного та ментального здоров’я – пріоритет сучасної освітньої системи.</w:t>
      </w:r>
    </w:p>
    <w:p w14:paraId="05B3B6C3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Штучний інтелект у дії: цифрові інструменти у системі подолання освітніх втрат.</w:t>
      </w:r>
    </w:p>
    <w:p w14:paraId="5A770E49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Формування української національної та громадянської ідентичності здобувачів освіти.</w:t>
      </w:r>
    </w:p>
    <w:p w14:paraId="246BF03F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Організація та зміст національно-патріотичного і військово-патріотичного виховання здобувачів освіти.</w:t>
      </w:r>
    </w:p>
    <w:p w14:paraId="5BEC5FAD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Упровадження інформаційних технологій щодо формування національної та громадянської ідентичності здобувачів освіти.</w:t>
      </w:r>
    </w:p>
    <w:p w14:paraId="161F51EF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Педагогіка партнерства як основа  формування освітнього простору Нової української школи.</w:t>
      </w:r>
    </w:p>
    <w:p w14:paraId="4A96E862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Упровадження ефективних технологій професійного зростання педагогічних працівників.</w:t>
      </w:r>
    </w:p>
    <w:p w14:paraId="1A5DD809" w14:textId="77777777" w:rsidR="0015744A" w:rsidRPr="0015744A" w:rsidRDefault="0015744A" w:rsidP="00946F18">
      <w:pPr>
        <w:pStyle w:val="a9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744A">
        <w:rPr>
          <w:rFonts w:ascii="Times New Roman" w:hAnsi="Times New Roman"/>
          <w:sz w:val="28"/>
          <w:szCs w:val="28"/>
        </w:rPr>
        <w:t>Безбар’єрний</w:t>
      </w:r>
      <w:proofErr w:type="spellEnd"/>
      <w:r w:rsidRPr="0015744A">
        <w:rPr>
          <w:rFonts w:ascii="Times New Roman" w:hAnsi="Times New Roman"/>
          <w:sz w:val="28"/>
          <w:szCs w:val="28"/>
        </w:rPr>
        <w:t xml:space="preserve"> простір у закладі освіти: сучасні виклики й освітні практики.</w:t>
      </w:r>
    </w:p>
    <w:p w14:paraId="1D35A258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Крок за кроком до розбудови безпечного освітнього середовища.</w:t>
      </w:r>
    </w:p>
    <w:p w14:paraId="2DA1D1FA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Упровадження сучасних технологій і  методик навчання з навчальних предметів і курсів у Новій українській школі.</w:t>
      </w:r>
    </w:p>
    <w:p w14:paraId="34012CA7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Упровадження сучасних технологій і  методик навчання математики та інформатики в Новій українській школі.</w:t>
      </w:r>
    </w:p>
    <w:p w14:paraId="2C1ACB6D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 xml:space="preserve"> Педагогіка гри в освітньому процесі: інноваційні практики.</w:t>
      </w:r>
    </w:p>
    <w:p w14:paraId="1AFAD663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 xml:space="preserve"> Створення та впровадження інноваційних </w:t>
      </w:r>
      <w:proofErr w:type="spellStart"/>
      <w:r w:rsidRPr="0015744A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15744A">
        <w:rPr>
          <w:rFonts w:ascii="Times New Roman" w:hAnsi="Times New Roman"/>
          <w:sz w:val="28"/>
          <w:szCs w:val="28"/>
        </w:rPr>
        <w:t xml:space="preserve"> для підвищення якості освіти та освітньої діяльності.</w:t>
      </w:r>
    </w:p>
    <w:p w14:paraId="23FF59E0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 xml:space="preserve"> </w:t>
      </w:r>
      <w:r w:rsidRPr="0015744A">
        <w:rPr>
          <w:rFonts w:ascii="Times New Roman" w:hAnsi="Times New Roman"/>
          <w:sz w:val="28"/>
          <w:szCs w:val="28"/>
          <w:lang w:val="en-US"/>
        </w:rPr>
        <w:t>STEM</w:t>
      </w:r>
      <w:r w:rsidRPr="0015744A">
        <w:rPr>
          <w:rFonts w:ascii="Times New Roman" w:hAnsi="Times New Roman"/>
          <w:sz w:val="28"/>
          <w:szCs w:val="28"/>
          <w:lang w:val="ru-RU"/>
        </w:rPr>
        <w:t>-</w:t>
      </w:r>
      <w:r w:rsidRPr="0015744A">
        <w:rPr>
          <w:rFonts w:ascii="Times New Roman" w:hAnsi="Times New Roman"/>
          <w:sz w:val="28"/>
          <w:szCs w:val="28"/>
        </w:rPr>
        <w:t xml:space="preserve">урок: крок до формування </w:t>
      </w:r>
      <w:proofErr w:type="spellStart"/>
      <w:r w:rsidRPr="0015744A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15744A">
        <w:rPr>
          <w:rFonts w:ascii="Times New Roman" w:hAnsi="Times New Roman"/>
          <w:sz w:val="28"/>
          <w:szCs w:val="28"/>
        </w:rPr>
        <w:t xml:space="preserve"> сталого розвитку.</w:t>
      </w:r>
    </w:p>
    <w:p w14:paraId="1627ABE9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 xml:space="preserve"> Формування міжпредметних </w:t>
      </w:r>
      <w:proofErr w:type="spellStart"/>
      <w:r w:rsidRPr="0015744A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15744A">
        <w:rPr>
          <w:rFonts w:ascii="Times New Roman" w:hAnsi="Times New Roman"/>
          <w:sz w:val="28"/>
          <w:szCs w:val="28"/>
        </w:rPr>
        <w:t xml:space="preserve"> шляхом використання сучасних засобів навчання та обладнання в контексті Нової української школи.</w:t>
      </w:r>
    </w:p>
    <w:p w14:paraId="0AFAD2B4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5744A">
        <w:rPr>
          <w:rFonts w:ascii="Times New Roman" w:hAnsi="Times New Roman"/>
          <w:spacing w:val="-6"/>
          <w:sz w:val="28"/>
          <w:szCs w:val="28"/>
        </w:rPr>
        <w:t xml:space="preserve">Оцінювання результатів навчання в умовах Нової української школи. </w:t>
      </w:r>
    </w:p>
    <w:p w14:paraId="5371FAB0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Використання цифрових інструментів під час організації дистанційного та змішаного навчання.</w:t>
      </w:r>
    </w:p>
    <w:p w14:paraId="56AB0DB9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Організація цифрового освітнього середовища закладу освіти.</w:t>
      </w:r>
    </w:p>
    <w:p w14:paraId="7B3A5F99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 xml:space="preserve"> Інтеграція освітніх галузей як інструмент формування ключових </w:t>
      </w:r>
      <w:proofErr w:type="spellStart"/>
      <w:r w:rsidRPr="0015744A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15744A">
        <w:rPr>
          <w:rFonts w:ascii="Times New Roman" w:hAnsi="Times New Roman"/>
          <w:sz w:val="28"/>
          <w:szCs w:val="28"/>
        </w:rPr>
        <w:t xml:space="preserve"> та наскрізних умінь.</w:t>
      </w:r>
    </w:p>
    <w:p w14:paraId="09727848" w14:textId="77777777" w:rsidR="0015744A" w:rsidRPr="0015744A" w:rsidRDefault="0015744A" w:rsidP="000204CE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44A">
        <w:rPr>
          <w:rFonts w:ascii="Times New Roman" w:hAnsi="Times New Roman"/>
          <w:sz w:val="28"/>
          <w:szCs w:val="28"/>
        </w:rPr>
        <w:t>Упровадження інноваційних технологій в освітній процес закладу дошкільної освіти.</w:t>
      </w:r>
    </w:p>
    <w:p w14:paraId="7DEE5E0A" w14:textId="77777777" w:rsidR="000204CE" w:rsidRDefault="000204CE" w:rsidP="003F3050">
      <w:pPr>
        <w:spacing w:after="0" w:line="256" w:lineRule="auto"/>
        <w:ind w:left="4962" w:hanging="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9A90EE" w14:textId="77777777" w:rsidR="000204CE" w:rsidRDefault="000204CE" w:rsidP="003F3050">
      <w:pPr>
        <w:spacing w:after="0" w:line="256" w:lineRule="auto"/>
        <w:ind w:left="4962" w:hanging="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47248C" w14:textId="3B2E12F5" w:rsidR="003F3050" w:rsidRDefault="003F3050" w:rsidP="003F3050">
      <w:pPr>
        <w:spacing w:after="0" w:line="256" w:lineRule="auto"/>
        <w:ind w:left="4962" w:hanging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Додаток 2</w:t>
      </w:r>
    </w:p>
    <w:p w14:paraId="7E51B91E" w14:textId="77777777" w:rsidR="003F3050" w:rsidRDefault="003F3050" w:rsidP="003F3050">
      <w:pPr>
        <w:spacing w:after="0" w:line="256" w:lineRule="auto"/>
        <w:ind w:left="49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 листа КНЗ КОР «КОІПОПК»</w:t>
      </w:r>
    </w:p>
    <w:p w14:paraId="20379ED3" w14:textId="202F242C" w:rsidR="003F3050" w:rsidRDefault="003F3050" w:rsidP="003F3050">
      <w:pPr>
        <w:spacing w:after="0" w:line="256" w:lineRule="auto"/>
        <w:ind w:left="49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від</w:t>
      </w:r>
      <w:r w:rsidR="009033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05.06.2024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</w:t>
      </w:r>
      <w:r w:rsidR="009033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01-13/620</w:t>
      </w:r>
    </w:p>
    <w:p w14:paraId="10D4D6DA" w14:textId="77777777" w:rsidR="003F3050" w:rsidRDefault="003F3050" w:rsidP="003F3050">
      <w:pPr>
        <w:spacing w:after="0" w:line="256" w:lineRule="auto"/>
        <w:ind w:left="49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EA703E" w14:textId="3EBACEED" w:rsidR="003F3050" w:rsidRDefault="003F3050" w:rsidP="003F3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050">
        <w:rPr>
          <w:rFonts w:ascii="Times New Roman" w:hAnsi="Times New Roman" w:cs="Times New Roman"/>
          <w:b/>
          <w:sz w:val="28"/>
          <w:szCs w:val="28"/>
        </w:rPr>
        <w:t xml:space="preserve">ЛИСТ </w:t>
      </w:r>
    </w:p>
    <w:p w14:paraId="5FB6417C" w14:textId="736EB6D6" w:rsidR="003F3050" w:rsidRPr="003F3050" w:rsidRDefault="00264E00" w:rsidP="003F3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3F3050" w:rsidRPr="003F3050">
        <w:rPr>
          <w:rFonts w:ascii="Times New Roman" w:hAnsi="Times New Roman" w:cs="Times New Roman"/>
          <w:b/>
          <w:sz w:val="28"/>
          <w:szCs w:val="28"/>
        </w:rPr>
        <w:t xml:space="preserve"> участь у конкурсі з тематичних номінацій</w:t>
      </w:r>
    </w:p>
    <w:p w14:paraId="3E5F7470" w14:textId="77777777" w:rsidR="003F3050" w:rsidRPr="0015744A" w:rsidRDefault="003F3050" w:rsidP="001574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FC79BA" w14:textId="77777777" w:rsidR="002D31BD" w:rsidRPr="00EA48D8" w:rsidRDefault="002D31BD" w:rsidP="00EA48D8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EA48D8">
        <w:rPr>
          <w:rFonts w:ascii="Times New Roman" w:hAnsi="Times New Roman" w:cs="Times New Roman"/>
          <w:b/>
          <w:sz w:val="28"/>
          <w:szCs w:val="28"/>
        </w:rPr>
        <w:t xml:space="preserve">Оргкомітету </w:t>
      </w:r>
    </w:p>
    <w:p w14:paraId="1661E035" w14:textId="77777777" w:rsidR="00EA48D8" w:rsidRDefault="00EA48D8" w:rsidP="00EA48D8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A48D8">
        <w:rPr>
          <w:rFonts w:ascii="Times New Roman" w:hAnsi="Times New Roman" w:cs="Times New Roman"/>
          <w:b/>
          <w:spacing w:val="-4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у</w:t>
      </w:r>
      <w:r w:rsidRPr="00EA48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з тематичних номінацій</w:t>
      </w:r>
      <w:r w:rsidRPr="00EA48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7AF0C0CC" w14:textId="77777777" w:rsidR="00EA48D8" w:rsidRDefault="00EA48D8" w:rsidP="00EA48D8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A48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обласної педагогічної виставки </w:t>
      </w:r>
    </w:p>
    <w:p w14:paraId="1204EE4B" w14:textId="01213C83" w:rsidR="002D31BD" w:rsidRPr="00EA48D8" w:rsidRDefault="00EA48D8" w:rsidP="00EA48D8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EA48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«Освіта Київщини»</w:t>
      </w:r>
    </w:p>
    <w:p w14:paraId="74AC2692" w14:textId="77777777" w:rsidR="00EA48D8" w:rsidRPr="00EA48D8" w:rsidRDefault="00EA48D8" w:rsidP="00EA4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8D8">
        <w:rPr>
          <w:rFonts w:ascii="Times New Roman" w:hAnsi="Times New Roman" w:cs="Times New Roman"/>
          <w:b/>
          <w:sz w:val="28"/>
          <w:szCs w:val="28"/>
        </w:rPr>
        <w:t xml:space="preserve">Про участь у конкурсі </w:t>
      </w:r>
    </w:p>
    <w:p w14:paraId="0B50A02F" w14:textId="77777777" w:rsidR="00EA48D8" w:rsidRPr="00EA48D8" w:rsidRDefault="00EA48D8" w:rsidP="00EA4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8D8">
        <w:rPr>
          <w:rFonts w:ascii="Times New Roman" w:hAnsi="Times New Roman" w:cs="Times New Roman"/>
          <w:b/>
          <w:sz w:val="28"/>
          <w:szCs w:val="28"/>
        </w:rPr>
        <w:t>з тематичних номінацій</w:t>
      </w:r>
    </w:p>
    <w:p w14:paraId="2DFA877C" w14:textId="77777777" w:rsidR="0044194C" w:rsidRDefault="0044194C" w:rsidP="00EA48D8">
      <w:pPr>
        <w:pStyle w:val="a7"/>
        <w:ind w:firstLine="709"/>
        <w:rPr>
          <w:sz w:val="28"/>
          <w:szCs w:val="28"/>
        </w:rPr>
      </w:pPr>
    </w:p>
    <w:p w14:paraId="70A24143" w14:textId="18A262D4" w:rsidR="00EA48D8" w:rsidRPr="00EA48D8" w:rsidRDefault="00EA48D8" w:rsidP="00EA48D8">
      <w:pPr>
        <w:pStyle w:val="a7"/>
        <w:ind w:firstLine="709"/>
        <w:rPr>
          <w:bCs/>
          <w:sz w:val="28"/>
          <w:szCs w:val="28"/>
          <w:lang w:eastAsia="uk-UA"/>
        </w:rPr>
      </w:pPr>
      <w:r w:rsidRPr="00EA48D8">
        <w:rPr>
          <w:sz w:val="28"/>
          <w:szCs w:val="28"/>
        </w:rPr>
        <w:t xml:space="preserve">Подаємо </w:t>
      </w:r>
      <w:r w:rsidR="002D31BD" w:rsidRPr="00EA48D8">
        <w:rPr>
          <w:sz w:val="28"/>
          <w:szCs w:val="28"/>
        </w:rPr>
        <w:t xml:space="preserve">матеріали для участі в конкурсі з </w:t>
      </w:r>
      <w:r w:rsidRPr="00EA48D8">
        <w:rPr>
          <w:spacing w:val="-4"/>
          <w:sz w:val="28"/>
          <w:szCs w:val="28"/>
        </w:rPr>
        <w:t>тематичних номінацій</w:t>
      </w:r>
      <w:r w:rsidRPr="00EA48D8">
        <w:rPr>
          <w:bCs/>
          <w:sz w:val="28"/>
          <w:szCs w:val="28"/>
          <w:lang w:eastAsia="uk-UA"/>
        </w:rPr>
        <w:t xml:space="preserve"> обласної педагогічної виставки «Освіта Київщини».</w:t>
      </w:r>
    </w:p>
    <w:p w14:paraId="39D8C2C2" w14:textId="77777777" w:rsidR="00EA48D8" w:rsidRPr="00EA48D8" w:rsidRDefault="00EA48D8" w:rsidP="00EA48D8">
      <w:pPr>
        <w:pStyle w:val="a7"/>
        <w:ind w:firstLine="709"/>
        <w:rPr>
          <w:sz w:val="28"/>
          <w:szCs w:val="28"/>
        </w:rPr>
      </w:pPr>
      <w:r w:rsidRPr="00EA48D8">
        <w:rPr>
          <w:sz w:val="28"/>
          <w:szCs w:val="28"/>
        </w:rPr>
        <w:t xml:space="preserve">Назва </w:t>
      </w:r>
      <w:r w:rsidR="002D31BD" w:rsidRPr="00EA48D8">
        <w:rPr>
          <w:sz w:val="28"/>
          <w:szCs w:val="28"/>
        </w:rPr>
        <w:t>номінації</w:t>
      </w:r>
      <w:r w:rsidRPr="00EA48D8">
        <w:rPr>
          <w:sz w:val="28"/>
          <w:szCs w:val="28"/>
        </w:rPr>
        <w:t>:</w:t>
      </w:r>
    </w:p>
    <w:p w14:paraId="13A891EA" w14:textId="77777777" w:rsidR="004330AF" w:rsidRDefault="004330AF" w:rsidP="004330AF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330AF">
        <w:rPr>
          <w:rFonts w:ascii="Times New Roman" w:hAnsi="Times New Roman" w:cs="Times New Roman"/>
          <w:sz w:val="28"/>
          <w:szCs w:val="28"/>
          <w:shd w:val="clear" w:color="auto" w:fill="FFFFFF"/>
        </w:rPr>
        <w:t>Тема конкурсної роботи:</w:t>
      </w:r>
      <w:r w:rsidRPr="000F3E6B">
        <w:rPr>
          <w:sz w:val="28"/>
          <w:szCs w:val="28"/>
          <w:shd w:val="clear" w:color="auto" w:fill="FFFFFF"/>
        </w:rPr>
        <w:t xml:space="preserve"> </w:t>
      </w:r>
    </w:p>
    <w:p w14:paraId="6C5260E2" w14:textId="77777777" w:rsidR="001C4676" w:rsidRDefault="002D31BD" w:rsidP="0043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D8">
        <w:rPr>
          <w:rFonts w:ascii="Times New Roman" w:hAnsi="Times New Roman" w:cs="Times New Roman"/>
          <w:sz w:val="28"/>
          <w:szCs w:val="28"/>
        </w:rPr>
        <w:t xml:space="preserve">Автори конкурсної роботи </w:t>
      </w:r>
      <w:bookmarkStart w:id="1" w:name="_Hlk127279419"/>
      <w:r w:rsidRPr="00EA48D8">
        <w:rPr>
          <w:rFonts w:ascii="Times New Roman" w:hAnsi="Times New Roman" w:cs="Times New Roman"/>
          <w:sz w:val="28"/>
          <w:szCs w:val="28"/>
        </w:rPr>
        <w:t>(ПІБ повністю, посада, назва закладу освіти, не більше 3 осіб)</w:t>
      </w:r>
      <w:r w:rsidR="00EA48D8" w:rsidRPr="00EA48D8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</w:p>
    <w:p w14:paraId="6D362CF1" w14:textId="68C694B2" w:rsidR="001C4676" w:rsidRPr="00D131C0" w:rsidRDefault="001C4676" w:rsidP="001C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>ПІБ контактної особи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телефон: </w:t>
      </w:r>
    </w:p>
    <w:p w14:paraId="6699C0B9" w14:textId="2F5BBB88" w:rsidR="002D31BD" w:rsidRPr="00EA48D8" w:rsidRDefault="002D31BD" w:rsidP="0043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D8">
        <w:rPr>
          <w:rFonts w:ascii="Times New Roman" w:hAnsi="Times New Roman" w:cs="Times New Roman"/>
          <w:sz w:val="28"/>
          <w:szCs w:val="28"/>
        </w:rPr>
        <w:tab/>
      </w:r>
      <w:r w:rsidRPr="00EA48D8">
        <w:rPr>
          <w:rFonts w:ascii="Times New Roman" w:hAnsi="Times New Roman" w:cs="Times New Roman"/>
          <w:sz w:val="28"/>
          <w:szCs w:val="28"/>
        </w:rPr>
        <w:tab/>
      </w:r>
    </w:p>
    <w:p w14:paraId="77BC2FF8" w14:textId="77777777" w:rsidR="00EA48D8" w:rsidRDefault="00EA48D8" w:rsidP="00EA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CD99B" w14:textId="77777777" w:rsidR="003F3050" w:rsidRPr="00EA48D8" w:rsidRDefault="003F3050" w:rsidP="00EA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A8BBC" w14:textId="1585C018" w:rsidR="002D31BD" w:rsidRPr="00EA48D8" w:rsidRDefault="002D31BD" w:rsidP="00EA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D8">
        <w:rPr>
          <w:rFonts w:ascii="Times New Roman" w:hAnsi="Times New Roman" w:cs="Times New Roman"/>
          <w:sz w:val="28"/>
          <w:szCs w:val="28"/>
        </w:rPr>
        <w:t>Керівник закладу освіти</w:t>
      </w:r>
      <w:r w:rsidR="003F3050">
        <w:rPr>
          <w:rFonts w:ascii="Times New Roman" w:hAnsi="Times New Roman" w:cs="Times New Roman"/>
          <w:sz w:val="28"/>
          <w:szCs w:val="28"/>
        </w:rPr>
        <w:t xml:space="preserve"> </w:t>
      </w:r>
      <w:r w:rsidR="003F3050">
        <w:rPr>
          <w:rFonts w:ascii="Times New Roman" w:hAnsi="Times New Roman" w:cs="Times New Roman"/>
          <w:sz w:val="28"/>
          <w:szCs w:val="28"/>
        </w:rPr>
        <w:tab/>
      </w:r>
      <w:r w:rsidRPr="00EA48D8">
        <w:rPr>
          <w:rFonts w:ascii="Times New Roman" w:hAnsi="Times New Roman" w:cs="Times New Roman"/>
          <w:sz w:val="28"/>
          <w:szCs w:val="28"/>
        </w:rPr>
        <w:t>(підпис)</w:t>
      </w:r>
      <w:r w:rsidR="003F3050">
        <w:rPr>
          <w:rFonts w:ascii="Times New Roman" w:hAnsi="Times New Roman" w:cs="Times New Roman"/>
          <w:sz w:val="28"/>
          <w:szCs w:val="28"/>
        </w:rPr>
        <w:t xml:space="preserve">                          Ім</w:t>
      </w:r>
      <w:r w:rsidR="004A6F50" w:rsidRPr="001C4676">
        <w:rPr>
          <w:rFonts w:ascii="Times New Roman" w:hAnsi="Times New Roman" w:cs="Times New Roman"/>
          <w:sz w:val="28"/>
          <w:szCs w:val="28"/>
        </w:rPr>
        <w:t>’</w:t>
      </w:r>
      <w:r w:rsidR="003F3050">
        <w:rPr>
          <w:rFonts w:ascii="Times New Roman" w:hAnsi="Times New Roman" w:cs="Times New Roman"/>
          <w:sz w:val="28"/>
          <w:szCs w:val="28"/>
        </w:rPr>
        <w:t>я та прізвище</w:t>
      </w:r>
    </w:p>
    <w:p w14:paraId="4FC2E502" w14:textId="77777777" w:rsidR="002D31BD" w:rsidRPr="00EF138B" w:rsidRDefault="002D31BD" w:rsidP="0044428C">
      <w:pPr>
        <w:spacing w:after="0" w:line="240" w:lineRule="auto"/>
        <w:jc w:val="both"/>
        <w:rPr>
          <w:sz w:val="28"/>
          <w:szCs w:val="28"/>
        </w:rPr>
      </w:pPr>
      <w:r w:rsidRPr="00EF138B">
        <w:rPr>
          <w:sz w:val="28"/>
          <w:szCs w:val="28"/>
        </w:rPr>
        <w:tab/>
      </w:r>
      <w:r w:rsidRPr="00EF138B">
        <w:rPr>
          <w:sz w:val="28"/>
          <w:szCs w:val="28"/>
        </w:rPr>
        <w:tab/>
      </w:r>
    </w:p>
    <w:p w14:paraId="350EAB2B" w14:textId="77777777" w:rsidR="00D75C17" w:rsidRDefault="00D75C17" w:rsidP="003F3050">
      <w:pPr>
        <w:spacing w:after="0" w:line="256" w:lineRule="auto"/>
        <w:ind w:left="4962" w:hanging="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C0A139" w14:textId="4414336D" w:rsidR="003F3050" w:rsidRDefault="003F3050" w:rsidP="003F3050">
      <w:pPr>
        <w:spacing w:after="0" w:line="256" w:lineRule="auto"/>
        <w:ind w:left="4962" w:hanging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Додаток 3</w:t>
      </w:r>
    </w:p>
    <w:p w14:paraId="43F5DC27" w14:textId="77777777" w:rsidR="003F3050" w:rsidRDefault="003F3050" w:rsidP="003F3050">
      <w:pPr>
        <w:spacing w:after="0" w:line="256" w:lineRule="auto"/>
        <w:ind w:left="49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 листа КНЗ КОР «КОІПОПК»</w:t>
      </w:r>
    </w:p>
    <w:p w14:paraId="4A0B92D8" w14:textId="6E96917B" w:rsidR="003F3050" w:rsidRDefault="00DA2099" w:rsidP="003F3050">
      <w:pPr>
        <w:spacing w:after="0" w:line="256" w:lineRule="auto"/>
        <w:ind w:left="49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від 05.06.2024  № 01-13/620</w:t>
      </w:r>
    </w:p>
    <w:p w14:paraId="390D37AB" w14:textId="77777777" w:rsidR="003F3050" w:rsidRDefault="003F3050" w:rsidP="003F3050">
      <w:pPr>
        <w:spacing w:after="0" w:line="256" w:lineRule="auto"/>
        <w:ind w:left="495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85B849" w14:textId="5D51343D" w:rsidR="00D458CD" w:rsidRDefault="00D458CD" w:rsidP="00D13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1C0">
        <w:rPr>
          <w:rFonts w:ascii="Times New Roman" w:hAnsi="Times New Roman" w:cs="Times New Roman"/>
          <w:b/>
          <w:sz w:val="28"/>
          <w:szCs w:val="28"/>
        </w:rPr>
        <w:t xml:space="preserve">ВИМОГИ </w:t>
      </w:r>
    </w:p>
    <w:p w14:paraId="3FA964EC" w14:textId="3FFBAC8D" w:rsidR="00D131C0" w:rsidRPr="00D131C0" w:rsidRDefault="00D131C0" w:rsidP="00D13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1C0">
        <w:rPr>
          <w:rFonts w:ascii="Times New Roman" w:hAnsi="Times New Roman" w:cs="Times New Roman"/>
          <w:b/>
          <w:sz w:val="28"/>
          <w:szCs w:val="28"/>
        </w:rPr>
        <w:t xml:space="preserve">до матеріалів учасників </w:t>
      </w:r>
      <w:r w:rsidRPr="00D131C0">
        <w:rPr>
          <w:rFonts w:ascii="Times New Roman" w:hAnsi="Times New Roman" w:cs="Times New Roman"/>
          <w:b/>
          <w:spacing w:val="-4"/>
          <w:sz w:val="28"/>
          <w:szCs w:val="28"/>
        </w:rPr>
        <w:t>конкурсу з тематичних номінацій</w:t>
      </w:r>
      <w:r w:rsidRPr="00D131C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обласної педагогічної виставки «Освіта Київщини»</w:t>
      </w:r>
    </w:p>
    <w:p w14:paraId="78800894" w14:textId="77777777" w:rsidR="00D131C0" w:rsidRDefault="00D131C0" w:rsidP="00D1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E2333" w14:textId="08BAAC18" w:rsidR="00700D7C" w:rsidRDefault="00264E00" w:rsidP="00D1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Для участі в конкурсі </w:t>
      </w:r>
      <w:r w:rsidR="00D43DD8">
        <w:rPr>
          <w:rFonts w:ascii="Times New Roman" w:hAnsi="Times New Roman" w:cs="Times New Roman"/>
          <w:sz w:val="28"/>
          <w:szCs w:val="28"/>
        </w:rPr>
        <w:t xml:space="preserve">заклад освіти </w:t>
      </w:r>
      <w:r w:rsidRPr="00D131C0">
        <w:rPr>
          <w:rFonts w:ascii="Times New Roman" w:hAnsi="Times New Roman" w:cs="Times New Roman"/>
          <w:sz w:val="28"/>
          <w:szCs w:val="28"/>
        </w:rPr>
        <w:t>надсилає</w:t>
      </w:r>
      <w:r w:rsidRPr="00D13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A1">
        <w:rPr>
          <w:rFonts w:ascii="Times New Roman" w:hAnsi="Times New Roman" w:cs="Times New Roman"/>
          <w:sz w:val="28"/>
          <w:szCs w:val="28"/>
        </w:rPr>
        <w:t>до</w:t>
      </w:r>
      <w:r w:rsidRPr="00D824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4A1" w:rsidRPr="00D824A1">
        <w:rPr>
          <w:rFonts w:ascii="Times New Roman" w:hAnsi="Times New Roman" w:cs="Times New Roman"/>
          <w:sz w:val="28"/>
          <w:szCs w:val="28"/>
        </w:rPr>
        <w:t>26</w:t>
      </w:r>
      <w:r w:rsidRPr="00D824A1">
        <w:rPr>
          <w:rFonts w:ascii="Times New Roman" w:hAnsi="Times New Roman" w:cs="Times New Roman"/>
          <w:sz w:val="28"/>
          <w:szCs w:val="28"/>
        </w:rPr>
        <w:t>.0</w:t>
      </w:r>
      <w:r w:rsidR="00D824A1" w:rsidRPr="00D824A1">
        <w:rPr>
          <w:rFonts w:ascii="Times New Roman" w:hAnsi="Times New Roman" w:cs="Times New Roman"/>
          <w:sz w:val="28"/>
          <w:szCs w:val="28"/>
        </w:rPr>
        <w:t>8</w:t>
      </w:r>
      <w:r w:rsidRPr="00D824A1">
        <w:rPr>
          <w:rFonts w:ascii="Times New Roman" w:hAnsi="Times New Roman" w:cs="Times New Roman"/>
          <w:sz w:val="28"/>
          <w:szCs w:val="28"/>
        </w:rPr>
        <w:t xml:space="preserve">.2024 </w:t>
      </w:r>
      <w:r w:rsidRPr="00D824A1">
        <w:rPr>
          <w:rFonts w:ascii="Times New Roman" w:hAnsi="Times New Roman" w:cs="Times New Roman"/>
          <w:bCs/>
          <w:sz w:val="28"/>
          <w:szCs w:val="28"/>
        </w:rPr>
        <w:t>року включно</w:t>
      </w:r>
      <w:r w:rsidRPr="00D131C0">
        <w:rPr>
          <w:rFonts w:ascii="Times New Roman" w:hAnsi="Times New Roman" w:cs="Times New Roman"/>
          <w:sz w:val="28"/>
          <w:szCs w:val="28"/>
        </w:rPr>
        <w:t xml:space="preserve"> в електронному вигляді окремими файлами роботу і лист на участь у конкурсі за </w:t>
      </w:r>
      <w:r w:rsidR="00CD5F57">
        <w:rPr>
          <w:rFonts w:ascii="Times New Roman" w:hAnsi="Times New Roman" w:cs="Times New Roman"/>
          <w:sz w:val="28"/>
          <w:szCs w:val="28"/>
        </w:rPr>
        <w:t xml:space="preserve">пропонованим </w:t>
      </w:r>
      <w:r w:rsidRPr="00D131C0">
        <w:rPr>
          <w:rFonts w:ascii="Times New Roman" w:hAnsi="Times New Roman" w:cs="Times New Roman"/>
          <w:sz w:val="28"/>
          <w:szCs w:val="28"/>
        </w:rPr>
        <w:t xml:space="preserve">зразком </w:t>
      </w:r>
      <w:r w:rsidR="00344C56" w:rsidRPr="00D131C0">
        <w:rPr>
          <w:rFonts w:ascii="Times New Roman" w:hAnsi="Times New Roman" w:cs="Times New Roman"/>
          <w:sz w:val="28"/>
          <w:szCs w:val="28"/>
        </w:rPr>
        <w:t>оргкомітету</w:t>
      </w:r>
      <w:r w:rsidR="00344C56">
        <w:rPr>
          <w:rFonts w:ascii="Times New Roman" w:hAnsi="Times New Roman" w:cs="Times New Roman"/>
          <w:sz w:val="28"/>
          <w:szCs w:val="28"/>
        </w:rPr>
        <w:t xml:space="preserve"> </w:t>
      </w:r>
      <w:r w:rsidR="00700D7C">
        <w:rPr>
          <w:rFonts w:ascii="Times New Roman" w:hAnsi="Times New Roman" w:cs="Times New Roman"/>
          <w:sz w:val="28"/>
          <w:szCs w:val="28"/>
        </w:rPr>
        <w:t>(додаток 2)</w:t>
      </w:r>
      <w:r w:rsidRPr="00D131C0">
        <w:rPr>
          <w:rFonts w:ascii="Times New Roman" w:hAnsi="Times New Roman" w:cs="Times New Roman"/>
          <w:sz w:val="28"/>
          <w:szCs w:val="28"/>
        </w:rPr>
        <w:t xml:space="preserve"> на адресу</w:t>
      </w:r>
      <w:r w:rsidR="00D458CD">
        <w:rPr>
          <w:rFonts w:ascii="Times New Roman" w:hAnsi="Times New Roman" w:cs="Times New Roman"/>
          <w:sz w:val="28"/>
          <w:szCs w:val="28"/>
        </w:rPr>
        <w:t>:</w:t>
      </w:r>
      <w:r w:rsidRPr="00D131C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58CD"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uk-UA"/>
          </w:rPr>
          <w:t>matushevska</w:t>
        </w:r>
        <w:r w:rsidR="00D458CD"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="00D458CD"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uk-UA"/>
          </w:rPr>
          <w:t>olena</w:t>
        </w:r>
        <w:r w:rsidR="00D458CD"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@</w:t>
        </w:r>
        <w:r w:rsidR="00D458CD"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uk-UA"/>
          </w:rPr>
          <w:t>gmail</w:t>
        </w:r>
        <w:r w:rsidR="00D458CD"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="00D458CD" w:rsidRPr="00A51B0F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uk-UA"/>
          </w:rPr>
          <w:t>com</w:t>
        </w:r>
      </w:hyperlink>
      <w:r w:rsidRPr="00D131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94AEAE" w14:textId="7166B164" w:rsidR="00700D7C" w:rsidRDefault="00264E00" w:rsidP="00D1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Лист </w:t>
      </w:r>
      <w:r w:rsidR="00A51B0F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Pr="00D131C0">
        <w:rPr>
          <w:rFonts w:ascii="Times New Roman" w:hAnsi="Times New Roman" w:cs="Times New Roman"/>
          <w:sz w:val="28"/>
          <w:szCs w:val="28"/>
        </w:rPr>
        <w:t xml:space="preserve">на участь у конкурсі надсилається двома файлами: </w:t>
      </w:r>
      <w:r w:rsidRPr="00D131C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131C0">
        <w:rPr>
          <w:rFonts w:ascii="Times New Roman" w:hAnsi="Times New Roman" w:cs="Times New Roman"/>
          <w:sz w:val="28"/>
          <w:szCs w:val="28"/>
        </w:rPr>
        <w:t xml:space="preserve"> файл із підписом керівника та </w:t>
      </w:r>
      <w:r w:rsidRPr="00D131C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131C0">
        <w:rPr>
          <w:rFonts w:ascii="Times New Roman" w:hAnsi="Times New Roman" w:cs="Times New Roman"/>
          <w:sz w:val="28"/>
          <w:szCs w:val="28"/>
        </w:rPr>
        <w:t xml:space="preserve"> файлом. </w:t>
      </w:r>
    </w:p>
    <w:p w14:paraId="479EBB4D" w14:textId="5F9A5789" w:rsidR="00D16158" w:rsidRPr="00D131C0" w:rsidRDefault="00D16158" w:rsidP="00D16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Ім’я файлу </w:t>
      </w:r>
      <w:r w:rsidR="0054322E">
        <w:rPr>
          <w:rFonts w:ascii="Times New Roman" w:hAnsi="Times New Roman" w:cs="Times New Roman"/>
          <w:sz w:val="28"/>
          <w:szCs w:val="28"/>
        </w:rPr>
        <w:t xml:space="preserve">конкурсної роботи </w:t>
      </w:r>
      <w:r w:rsidRPr="00D131C0">
        <w:rPr>
          <w:rFonts w:ascii="Times New Roman" w:hAnsi="Times New Roman" w:cs="Times New Roman"/>
          <w:sz w:val="28"/>
          <w:szCs w:val="28"/>
        </w:rPr>
        <w:t xml:space="preserve">має містити нумерацію номінації та скорочену назву </w:t>
      </w:r>
      <w:r w:rsidR="0054322E">
        <w:rPr>
          <w:rFonts w:ascii="Times New Roman" w:hAnsi="Times New Roman" w:cs="Times New Roman"/>
          <w:sz w:val="28"/>
          <w:szCs w:val="28"/>
        </w:rPr>
        <w:t xml:space="preserve">закладу освіти – </w:t>
      </w:r>
      <w:r>
        <w:rPr>
          <w:rFonts w:ascii="Times New Roman" w:hAnsi="Times New Roman" w:cs="Times New Roman"/>
          <w:sz w:val="28"/>
          <w:szCs w:val="28"/>
        </w:rPr>
        <w:t>учасника конкурсу, наприклад: 8_ном</w:t>
      </w:r>
      <w:r w:rsidRPr="00D131C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Ліцей_Інтелект_Вишгород</w:t>
      </w:r>
      <w:r w:rsidRPr="00D131C0">
        <w:rPr>
          <w:rFonts w:ascii="Times New Roman" w:hAnsi="Times New Roman" w:cs="Times New Roman"/>
          <w:sz w:val="28"/>
          <w:szCs w:val="28"/>
        </w:rPr>
        <w:t>.</w:t>
      </w:r>
    </w:p>
    <w:p w14:paraId="30CDEA2D" w14:textId="11941CCB" w:rsidR="00264E00" w:rsidRPr="0044428C" w:rsidRDefault="00264E00" w:rsidP="00D131C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Вимоги до </w:t>
      </w:r>
      <w:r w:rsidR="00D5053B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оформлення </w:t>
      </w:r>
      <w:r w:rsidR="00105164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конкурсної </w:t>
      </w:r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роботи: </w:t>
      </w:r>
      <w:r w:rsidR="00A23F9A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робота має бути викладена </w:t>
      </w:r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державною мовою, обсяг – </w:t>
      </w:r>
      <w:r w:rsidR="00651FB6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не менше </w:t>
      </w:r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20 сторінок, текстовий редактор </w:t>
      </w:r>
      <w:r w:rsidR="0045565A" w:rsidRPr="0044428C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 Microsoft</w:t>
      </w:r>
      <w:r w:rsidR="0045565A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Word, шрифт – </w:t>
      </w:r>
      <w:proofErr w:type="spellStart"/>
      <w:r w:rsidRPr="0044428C">
        <w:rPr>
          <w:rFonts w:ascii="Times New Roman" w:hAnsi="Times New Roman" w:cs="Times New Roman"/>
          <w:spacing w:val="-4"/>
          <w:sz w:val="28"/>
          <w:szCs w:val="28"/>
        </w:rPr>
        <w:t>Times</w:t>
      </w:r>
      <w:proofErr w:type="spellEnd"/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4428C">
        <w:rPr>
          <w:rFonts w:ascii="Times New Roman" w:hAnsi="Times New Roman" w:cs="Times New Roman"/>
          <w:spacing w:val="-4"/>
          <w:sz w:val="28"/>
          <w:szCs w:val="28"/>
        </w:rPr>
        <w:t>New</w:t>
      </w:r>
      <w:proofErr w:type="spellEnd"/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4428C">
        <w:rPr>
          <w:rFonts w:ascii="Times New Roman" w:hAnsi="Times New Roman" w:cs="Times New Roman"/>
          <w:spacing w:val="-4"/>
          <w:sz w:val="28"/>
          <w:szCs w:val="28"/>
        </w:rPr>
        <w:t>Roman</w:t>
      </w:r>
      <w:proofErr w:type="spellEnd"/>
      <w:r w:rsidRPr="0044428C">
        <w:rPr>
          <w:rFonts w:ascii="Times New Roman" w:hAnsi="Times New Roman" w:cs="Times New Roman"/>
          <w:spacing w:val="-4"/>
          <w:sz w:val="28"/>
          <w:szCs w:val="28"/>
        </w:rPr>
        <w:t>, розмір 14, міжрядковий інтервал – 1,5</w:t>
      </w:r>
      <w:r w:rsidR="00D13010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, абзац – </w:t>
      </w:r>
      <w:r w:rsidR="00D13010" w:rsidRPr="0044428C">
        <w:rPr>
          <w:rFonts w:ascii="Times New Roman" w:hAnsi="Times New Roman" w:cs="Times New Roman"/>
          <w:spacing w:val="-4"/>
          <w:sz w:val="28"/>
          <w:szCs w:val="28"/>
        </w:rPr>
        <w:lastRenderedPageBreak/>
        <w:t>1,25 см, поля: ліве – 2,5 см, праве – 1,5 см, верхнє і ниж</w:t>
      </w:r>
      <w:r w:rsidR="00A20493">
        <w:rPr>
          <w:rFonts w:ascii="Times New Roman" w:hAnsi="Times New Roman" w:cs="Times New Roman"/>
          <w:spacing w:val="-4"/>
          <w:sz w:val="28"/>
          <w:szCs w:val="28"/>
        </w:rPr>
        <w:t>нє</w:t>
      </w:r>
      <w:r w:rsidR="00D13010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 – по 2 см.</w:t>
      </w:r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25680" w:rsidRPr="0044428C">
        <w:rPr>
          <w:rFonts w:ascii="Times New Roman" w:hAnsi="Times New Roman" w:cs="Times New Roman"/>
          <w:spacing w:val="-4"/>
          <w:sz w:val="28"/>
          <w:szCs w:val="28"/>
        </w:rPr>
        <w:t>Текст роботи має бути виставлений по ширині.</w:t>
      </w:r>
      <w:r w:rsidR="00344C56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 Сторінки конкурсної роботи мають бути пронумеровані (зверху справа).</w:t>
      </w:r>
      <w:r w:rsidR="00723753"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4428C">
        <w:rPr>
          <w:rFonts w:ascii="Times New Roman" w:hAnsi="Times New Roman" w:cs="Times New Roman"/>
          <w:spacing w:val="-4"/>
          <w:sz w:val="28"/>
          <w:szCs w:val="28"/>
        </w:rPr>
        <w:t xml:space="preserve">Додатки оформлюються як безпосереднє продовження роботи на наступних сторінках у порядку згадування в тексті роботи. </w:t>
      </w:r>
    </w:p>
    <w:p w14:paraId="4773DB34" w14:textId="77777777" w:rsidR="00145472" w:rsidRDefault="00264E00" w:rsidP="00D1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Вимоги до </w:t>
      </w:r>
      <w:r w:rsidR="00A7279D">
        <w:rPr>
          <w:rFonts w:ascii="Times New Roman" w:hAnsi="Times New Roman" w:cs="Times New Roman"/>
          <w:sz w:val="28"/>
          <w:szCs w:val="28"/>
        </w:rPr>
        <w:t xml:space="preserve">змісту </w:t>
      </w:r>
      <w:r w:rsidRPr="00D131C0">
        <w:rPr>
          <w:rFonts w:ascii="Times New Roman" w:hAnsi="Times New Roman" w:cs="Times New Roman"/>
          <w:sz w:val="28"/>
          <w:szCs w:val="28"/>
        </w:rPr>
        <w:t xml:space="preserve">конкурсної роботи: відповідність темі номінації, структурований зміст (титульний аркуш, </w:t>
      </w:r>
      <w:r w:rsidR="00B35141">
        <w:rPr>
          <w:rFonts w:ascii="Times New Roman" w:hAnsi="Times New Roman" w:cs="Times New Roman"/>
          <w:sz w:val="28"/>
          <w:szCs w:val="28"/>
        </w:rPr>
        <w:t xml:space="preserve">бібліографічний опис, </w:t>
      </w:r>
      <w:r w:rsidR="00602B22">
        <w:rPr>
          <w:rFonts w:ascii="Times New Roman" w:hAnsi="Times New Roman" w:cs="Times New Roman"/>
          <w:sz w:val="28"/>
          <w:szCs w:val="28"/>
        </w:rPr>
        <w:t xml:space="preserve">анотація, </w:t>
      </w:r>
      <w:r w:rsidRPr="00D131C0">
        <w:rPr>
          <w:rFonts w:ascii="Times New Roman" w:hAnsi="Times New Roman" w:cs="Times New Roman"/>
          <w:sz w:val="28"/>
          <w:szCs w:val="28"/>
        </w:rPr>
        <w:t>вступ, основна частина, висновки, список використаних джерел, додатки</w:t>
      </w:r>
      <w:r w:rsidR="00A7279D">
        <w:rPr>
          <w:rFonts w:ascii="Times New Roman" w:hAnsi="Times New Roman" w:cs="Times New Roman"/>
          <w:sz w:val="28"/>
          <w:szCs w:val="28"/>
        </w:rPr>
        <w:t xml:space="preserve"> (за необхідності)</w:t>
      </w:r>
      <w:r w:rsidRPr="00D131C0">
        <w:rPr>
          <w:rFonts w:ascii="Times New Roman" w:hAnsi="Times New Roman" w:cs="Times New Roman"/>
          <w:sz w:val="28"/>
          <w:szCs w:val="28"/>
        </w:rPr>
        <w:t>),</w:t>
      </w:r>
      <w:r w:rsidR="00602B22">
        <w:rPr>
          <w:rFonts w:ascii="Times New Roman" w:hAnsi="Times New Roman" w:cs="Times New Roman"/>
          <w:sz w:val="28"/>
          <w:szCs w:val="28"/>
        </w:rPr>
        <w:t xml:space="preserve"> </w:t>
      </w:r>
      <w:r w:rsidR="0073494F">
        <w:rPr>
          <w:rFonts w:ascii="Times New Roman" w:hAnsi="Times New Roman" w:cs="Times New Roman"/>
          <w:sz w:val="28"/>
          <w:szCs w:val="28"/>
        </w:rPr>
        <w:t xml:space="preserve">висвітлення </w:t>
      </w:r>
      <w:r w:rsidRPr="00D131C0">
        <w:rPr>
          <w:rFonts w:ascii="Times New Roman" w:hAnsi="Times New Roman" w:cs="Times New Roman"/>
          <w:sz w:val="28"/>
          <w:szCs w:val="28"/>
        </w:rPr>
        <w:t xml:space="preserve"> інноваційн</w:t>
      </w:r>
      <w:r w:rsidR="0073494F">
        <w:rPr>
          <w:rFonts w:ascii="Times New Roman" w:hAnsi="Times New Roman" w:cs="Times New Roman"/>
          <w:sz w:val="28"/>
          <w:szCs w:val="28"/>
        </w:rPr>
        <w:t>ого</w:t>
      </w:r>
      <w:r w:rsidRPr="00D131C0">
        <w:rPr>
          <w:rFonts w:ascii="Times New Roman" w:hAnsi="Times New Roman" w:cs="Times New Roman"/>
          <w:sz w:val="28"/>
          <w:szCs w:val="28"/>
        </w:rPr>
        <w:t xml:space="preserve"> досвід</w:t>
      </w:r>
      <w:r w:rsidR="0073494F">
        <w:rPr>
          <w:rFonts w:ascii="Times New Roman" w:hAnsi="Times New Roman" w:cs="Times New Roman"/>
          <w:sz w:val="28"/>
          <w:szCs w:val="28"/>
        </w:rPr>
        <w:t>у</w:t>
      </w:r>
      <w:r w:rsidRPr="00D131C0">
        <w:rPr>
          <w:rFonts w:ascii="Times New Roman" w:hAnsi="Times New Roman" w:cs="Times New Roman"/>
          <w:sz w:val="28"/>
          <w:szCs w:val="28"/>
        </w:rPr>
        <w:t xml:space="preserve"> освітн</w:t>
      </w:r>
      <w:r w:rsidR="00B35141">
        <w:rPr>
          <w:rFonts w:ascii="Times New Roman" w:hAnsi="Times New Roman" w:cs="Times New Roman"/>
          <w:sz w:val="28"/>
          <w:szCs w:val="28"/>
        </w:rPr>
        <w:t xml:space="preserve">ьої діяльності, </w:t>
      </w:r>
      <w:r w:rsidRPr="00D131C0">
        <w:rPr>
          <w:rFonts w:ascii="Times New Roman" w:hAnsi="Times New Roman" w:cs="Times New Roman"/>
          <w:sz w:val="28"/>
          <w:szCs w:val="28"/>
        </w:rPr>
        <w:t>практична значущість, достовірність інформації, дотримання академічної доброчесності, правил цитування та оформлення списку використаних джерел</w:t>
      </w:r>
      <w:r w:rsidR="001454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F51A5B" w14:textId="1E4BE2E5" w:rsidR="00264E00" w:rsidRPr="00D131C0" w:rsidRDefault="00264E00" w:rsidP="00D1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C0">
        <w:rPr>
          <w:rFonts w:ascii="Times New Roman" w:hAnsi="Times New Roman" w:cs="Times New Roman"/>
          <w:sz w:val="28"/>
          <w:szCs w:val="28"/>
        </w:rPr>
        <w:t xml:space="preserve">Текст роботи має бути </w:t>
      </w:r>
      <w:r w:rsidR="0047540D">
        <w:rPr>
          <w:rFonts w:ascii="Times New Roman" w:hAnsi="Times New Roman" w:cs="Times New Roman"/>
          <w:sz w:val="28"/>
          <w:szCs w:val="28"/>
        </w:rPr>
        <w:t>викладено грамотно, чітко, зрозуміло, з дотриманням</w:t>
      </w:r>
      <w:r w:rsidRPr="00D131C0">
        <w:rPr>
          <w:rFonts w:ascii="Times New Roman" w:hAnsi="Times New Roman" w:cs="Times New Roman"/>
          <w:sz w:val="28"/>
          <w:szCs w:val="28"/>
        </w:rPr>
        <w:t xml:space="preserve"> орфографічних, пунктуаційних і стилістичних </w:t>
      </w:r>
      <w:r w:rsidR="0047540D">
        <w:rPr>
          <w:rFonts w:ascii="Times New Roman" w:hAnsi="Times New Roman" w:cs="Times New Roman"/>
          <w:sz w:val="28"/>
          <w:szCs w:val="28"/>
        </w:rPr>
        <w:t xml:space="preserve">норм. </w:t>
      </w:r>
      <w:r w:rsidRPr="00D131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5C786" w14:textId="52957516" w:rsidR="0028105D" w:rsidRDefault="0028105D" w:rsidP="00D1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05D">
        <w:rPr>
          <w:rFonts w:ascii="Times New Roman" w:hAnsi="Times New Roman" w:cs="Times New Roman"/>
          <w:bCs/>
          <w:sz w:val="28"/>
          <w:szCs w:val="28"/>
        </w:rPr>
        <w:t xml:space="preserve">Автор/автори </w:t>
      </w:r>
      <w:r w:rsidR="00264E00" w:rsidRPr="0028105D">
        <w:rPr>
          <w:rFonts w:ascii="Times New Roman" w:hAnsi="Times New Roman" w:cs="Times New Roman"/>
          <w:bCs/>
          <w:sz w:val="28"/>
          <w:szCs w:val="28"/>
        </w:rPr>
        <w:t>конкурсної роботи</w:t>
      </w:r>
      <w:r w:rsidR="00264E00" w:rsidRPr="00281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64E00" w:rsidRPr="00D131C0">
        <w:rPr>
          <w:rFonts w:ascii="Times New Roman" w:hAnsi="Times New Roman" w:cs="Times New Roman"/>
          <w:sz w:val="28"/>
          <w:szCs w:val="28"/>
        </w:rPr>
        <w:t xml:space="preserve"> переможці</w:t>
      </w:r>
      <w:r>
        <w:rPr>
          <w:rFonts w:ascii="Times New Roman" w:hAnsi="Times New Roman" w:cs="Times New Roman"/>
          <w:sz w:val="28"/>
          <w:szCs w:val="28"/>
        </w:rPr>
        <w:t xml:space="preserve"> конкурсу з тематичної </w:t>
      </w:r>
      <w:r w:rsidR="00264E00" w:rsidRPr="00D131C0">
        <w:rPr>
          <w:rFonts w:ascii="Times New Roman" w:hAnsi="Times New Roman" w:cs="Times New Roman"/>
          <w:sz w:val="28"/>
          <w:szCs w:val="28"/>
        </w:rPr>
        <w:t xml:space="preserve">номінації </w:t>
      </w:r>
      <w:r>
        <w:rPr>
          <w:rFonts w:ascii="Times New Roman" w:hAnsi="Times New Roman" w:cs="Times New Roman"/>
          <w:sz w:val="28"/>
          <w:szCs w:val="28"/>
        </w:rPr>
        <w:t>нагороджуються дипломом І, ІІ, ІІІ ступеня.</w:t>
      </w:r>
    </w:p>
    <w:sectPr w:rsidR="0028105D" w:rsidSect="00205DC0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6114B"/>
    <w:multiLevelType w:val="hybridMultilevel"/>
    <w:tmpl w:val="F91A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56BA5"/>
    <w:multiLevelType w:val="hybridMultilevel"/>
    <w:tmpl w:val="2BA25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2A"/>
    <w:rsid w:val="000204CE"/>
    <w:rsid w:val="000205E3"/>
    <w:rsid w:val="00020E25"/>
    <w:rsid w:val="000213BE"/>
    <w:rsid w:val="000443E2"/>
    <w:rsid w:val="00044E1C"/>
    <w:rsid w:val="00047244"/>
    <w:rsid w:val="00050429"/>
    <w:rsid w:val="000609E3"/>
    <w:rsid w:val="00065ED3"/>
    <w:rsid w:val="00067D18"/>
    <w:rsid w:val="00081EA2"/>
    <w:rsid w:val="000960C1"/>
    <w:rsid w:val="000961E2"/>
    <w:rsid w:val="000B210A"/>
    <w:rsid w:val="000B38EE"/>
    <w:rsid w:val="000D18C4"/>
    <w:rsid w:val="000D540E"/>
    <w:rsid w:val="000E550C"/>
    <w:rsid w:val="000F3BE6"/>
    <w:rsid w:val="000F49FA"/>
    <w:rsid w:val="00101F18"/>
    <w:rsid w:val="00105164"/>
    <w:rsid w:val="00123B54"/>
    <w:rsid w:val="0013548F"/>
    <w:rsid w:val="0014138D"/>
    <w:rsid w:val="00145472"/>
    <w:rsid w:val="0015744A"/>
    <w:rsid w:val="00163E86"/>
    <w:rsid w:val="00180752"/>
    <w:rsid w:val="00180CFB"/>
    <w:rsid w:val="00184F3D"/>
    <w:rsid w:val="00191F6A"/>
    <w:rsid w:val="00195A49"/>
    <w:rsid w:val="001C4676"/>
    <w:rsid w:val="001C4AE4"/>
    <w:rsid w:val="001F319B"/>
    <w:rsid w:val="00205DC0"/>
    <w:rsid w:val="00217C39"/>
    <w:rsid w:val="00220E8B"/>
    <w:rsid w:val="00223C79"/>
    <w:rsid w:val="002326EB"/>
    <w:rsid w:val="00247D11"/>
    <w:rsid w:val="00264E00"/>
    <w:rsid w:val="00270176"/>
    <w:rsid w:val="00276A18"/>
    <w:rsid w:val="0027748A"/>
    <w:rsid w:val="0028105D"/>
    <w:rsid w:val="002908C6"/>
    <w:rsid w:val="002A7657"/>
    <w:rsid w:val="002C062B"/>
    <w:rsid w:val="002C1CEA"/>
    <w:rsid w:val="002C5B25"/>
    <w:rsid w:val="002D03E8"/>
    <w:rsid w:val="002D29A4"/>
    <w:rsid w:val="002D31BD"/>
    <w:rsid w:val="002E762C"/>
    <w:rsid w:val="002F6CC3"/>
    <w:rsid w:val="003403F4"/>
    <w:rsid w:val="00344C56"/>
    <w:rsid w:val="003451E7"/>
    <w:rsid w:val="00357D84"/>
    <w:rsid w:val="00365DC6"/>
    <w:rsid w:val="00377818"/>
    <w:rsid w:val="00377925"/>
    <w:rsid w:val="00382651"/>
    <w:rsid w:val="00392F26"/>
    <w:rsid w:val="00395296"/>
    <w:rsid w:val="003A062F"/>
    <w:rsid w:val="003A75C8"/>
    <w:rsid w:val="003B7AEE"/>
    <w:rsid w:val="003E39E2"/>
    <w:rsid w:val="003F3050"/>
    <w:rsid w:val="003F6241"/>
    <w:rsid w:val="004132AE"/>
    <w:rsid w:val="00413E60"/>
    <w:rsid w:val="00414A39"/>
    <w:rsid w:val="004150EA"/>
    <w:rsid w:val="004200DA"/>
    <w:rsid w:val="0042401F"/>
    <w:rsid w:val="004248B6"/>
    <w:rsid w:val="004330AF"/>
    <w:rsid w:val="004400A8"/>
    <w:rsid w:val="0044194C"/>
    <w:rsid w:val="0044428C"/>
    <w:rsid w:val="00447663"/>
    <w:rsid w:val="0045565A"/>
    <w:rsid w:val="0047540D"/>
    <w:rsid w:val="00490F91"/>
    <w:rsid w:val="004A1D9F"/>
    <w:rsid w:val="004A6F50"/>
    <w:rsid w:val="004C6B44"/>
    <w:rsid w:val="004C7D61"/>
    <w:rsid w:val="004D09C2"/>
    <w:rsid w:val="004D3750"/>
    <w:rsid w:val="004F0FD0"/>
    <w:rsid w:val="004F32A5"/>
    <w:rsid w:val="00504171"/>
    <w:rsid w:val="00517413"/>
    <w:rsid w:val="00526773"/>
    <w:rsid w:val="0053586B"/>
    <w:rsid w:val="00535DCB"/>
    <w:rsid w:val="005414AB"/>
    <w:rsid w:val="00542C20"/>
    <w:rsid w:val="0054322E"/>
    <w:rsid w:val="005456C8"/>
    <w:rsid w:val="00547DF9"/>
    <w:rsid w:val="0057002A"/>
    <w:rsid w:val="00570D86"/>
    <w:rsid w:val="0058208C"/>
    <w:rsid w:val="00590B10"/>
    <w:rsid w:val="005D473E"/>
    <w:rsid w:val="005D5076"/>
    <w:rsid w:val="005E7F0E"/>
    <w:rsid w:val="005F6423"/>
    <w:rsid w:val="00602B22"/>
    <w:rsid w:val="00604466"/>
    <w:rsid w:val="0060764E"/>
    <w:rsid w:val="00615ED7"/>
    <w:rsid w:val="00650072"/>
    <w:rsid w:val="00651FB6"/>
    <w:rsid w:val="00662E5F"/>
    <w:rsid w:val="00665926"/>
    <w:rsid w:val="00673E1F"/>
    <w:rsid w:val="00694AC4"/>
    <w:rsid w:val="00696235"/>
    <w:rsid w:val="006A1F42"/>
    <w:rsid w:val="006A2BDD"/>
    <w:rsid w:val="006A722F"/>
    <w:rsid w:val="006B7FCD"/>
    <w:rsid w:val="006D1976"/>
    <w:rsid w:val="006E7B1C"/>
    <w:rsid w:val="006F4E39"/>
    <w:rsid w:val="006F5D10"/>
    <w:rsid w:val="00700D7C"/>
    <w:rsid w:val="00706188"/>
    <w:rsid w:val="00712D23"/>
    <w:rsid w:val="00723753"/>
    <w:rsid w:val="0073494F"/>
    <w:rsid w:val="0075545F"/>
    <w:rsid w:val="00756A6F"/>
    <w:rsid w:val="007B7F0D"/>
    <w:rsid w:val="007D66C3"/>
    <w:rsid w:val="007F48EC"/>
    <w:rsid w:val="007F5C23"/>
    <w:rsid w:val="0080263B"/>
    <w:rsid w:val="00810169"/>
    <w:rsid w:val="00815BEA"/>
    <w:rsid w:val="00823CF6"/>
    <w:rsid w:val="00830914"/>
    <w:rsid w:val="0083591E"/>
    <w:rsid w:val="008510E7"/>
    <w:rsid w:val="00854468"/>
    <w:rsid w:val="00864B4A"/>
    <w:rsid w:val="00886717"/>
    <w:rsid w:val="00892842"/>
    <w:rsid w:val="00892C4D"/>
    <w:rsid w:val="008946FE"/>
    <w:rsid w:val="00896BAA"/>
    <w:rsid w:val="008A1891"/>
    <w:rsid w:val="008B1EE6"/>
    <w:rsid w:val="008E24A4"/>
    <w:rsid w:val="008E7E5A"/>
    <w:rsid w:val="008F24EF"/>
    <w:rsid w:val="008F6C1E"/>
    <w:rsid w:val="00903359"/>
    <w:rsid w:val="00911812"/>
    <w:rsid w:val="00925680"/>
    <w:rsid w:val="009259DC"/>
    <w:rsid w:val="00937824"/>
    <w:rsid w:val="0094312E"/>
    <w:rsid w:val="00943440"/>
    <w:rsid w:val="00946F18"/>
    <w:rsid w:val="009676A3"/>
    <w:rsid w:val="00972261"/>
    <w:rsid w:val="009753DA"/>
    <w:rsid w:val="00975E7F"/>
    <w:rsid w:val="009E199C"/>
    <w:rsid w:val="00A17A47"/>
    <w:rsid w:val="00A20493"/>
    <w:rsid w:val="00A23F9A"/>
    <w:rsid w:val="00A24BDE"/>
    <w:rsid w:val="00A27F67"/>
    <w:rsid w:val="00A31D12"/>
    <w:rsid w:val="00A51B0F"/>
    <w:rsid w:val="00A622A8"/>
    <w:rsid w:val="00A7279D"/>
    <w:rsid w:val="00A865C0"/>
    <w:rsid w:val="00A87478"/>
    <w:rsid w:val="00AD7F07"/>
    <w:rsid w:val="00AF33B3"/>
    <w:rsid w:val="00B006CE"/>
    <w:rsid w:val="00B1393F"/>
    <w:rsid w:val="00B35141"/>
    <w:rsid w:val="00B61017"/>
    <w:rsid w:val="00B65516"/>
    <w:rsid w:val="00B6791B"/>
    <w:rsid w:val="00B719A3"/>
    <w:rsid w:val="00B946FF"/>
    <w:rsid w:val="00BA1E27"/>
    <w:rsid w:val="00BB4D03"/>
    <w:rsid w:val="00BF4BBE"/>
    <w:rsid w:val="00BF5B27"/>
    <w:rsid w:val="00C03177"/>
    <w:rsid w:val="00C22152"/>
    <w:rsid w:val="00C336CC"/>
    <w:rsid w:val="00C4198C"/>
    <w:rsid w:val="00C576C0"/>
    <w:rsid w:val="00C74098"/>
    <w:rsid w:val="00C95F91"/>
    <w:rsid w:val="00C96483"/>
    <w:rsid w:val="00CA04F3"/>
    <w:rsid w:val="00CA0ABE"/>
    <w:rsid w:val="00CA3A51"/>
    <w:rsid w:val="00CD17CE"/>
    <w:rsid w:val="00CD5F57"/>
    <w:rsid w:val="00CD784C"/>
    <w:rsid w:val="00CF28DB"/>
    <w:rsid w:val="00CF712B"/>
    <w:rsid w:val="00D13010"/>
    <w:rsid w:val="00D131C0"/>
    <w:rsid w:val="00D16158"/>
    <w:rsid w:val="00D1720F"/>
    <w:rsid w:val="00D20FF4"/>
    <w:rsid w:val="00D372DE"/>
    <w:rsid w:val="00D43DD8"/>
    <w:rsid w:val="00D44566"/>
    <w:rsid w:val="00D458CD"/>
    <w:rsid w:val="00D47EFA"/>
    <w:rsid w:val="00D5053B"/>
    <w:rsid w:val="00D52C0F"/>
    <w:rsid w:val="00D65E74"/>
    <w:rsid w:val="00D75C17"/>
    <w:rsid w:val="00D824A1"/>
    <w:rsid w:val="00D8395E"/>
    <w:rsid w:val="00DA1B37"/>
    <w:rsid w:val="00DA2099"/>
    <w:rsid w:val="00DA62AA"/>
    <w:rsid w:val="00DD4D14"/>
    <w:rsid w:val="00DD5F5B"/>
    <w:rsid w:val="00DE249F"/>
    <w:rsid w:val="00DE2EAC"/>
    <w:rsid w:val="00DE7D77"/>
    <w:rsid w:val="00E2024B"/>
    <w:rsid w:val="00E20ADE"/>
    <w:rsid w:val="00E266EB"/>
    <w:rsid w:val="00E55D58"/>
    <w:rsid w:val="00E62BD9"/>
    <w:rsid w:val="00E701C6"/>
    <w:rsid w:val="00E74CF7"/>
    <w:rsid w:val="00E81DA9"/>
    <w:rsid w:val="00E838C7"/>
    <w:rsid w:val="00E93CEB"/>
    <w:rsid w:val="00E94CEB"/>
    <w:rsid w:val="00EA211B"/>
    <w:rsid w:val="00EA48D8"/>
    <w:rsid w:val="00EA7E1C"/>
    <w:rsid w:val="00EB397B"/>
    <w:rsid w:val="00EE27C3"/>
    <w:rsid w:val="00EE3E56"/>
    <w:rsid w:val="00EF7AC3"/>
    <w:rsid w:val="00F07161"/>
    <w:rsid w:val="00F11255"/>
    <w:rsid w:val="00F12B9C"/>
    <w:rsid w:val="00F21880"/>
    <w:rsid w:val="00F270CD"/>
    <w:rsid w:val="00F4438B"/>
    <w:rsid w:val="00F53EDA"/>
    <w:rsid w:val="00F55BE5"/>
    <w:rsid w:val="00F6219D"/>
    <w:rsid w:val="00F7684F"/>
    <w:rsid w:val="00F80C4A"/>
    <w:rsid w:val="00F85DFC"/>
    <w:rsid w:val="00FA3EE4"/>
    <w:rsid w:val="00FE3FAA"/>
    <w:rsid w:val="00FF240C"/>
    <w:rsid w:val="00FF3665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D03E"/>
  <w15:docId w15:val="{808575AA-277E-41A4-A1E3-8083F209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0AF"/>
  </w:style>
  <w:style w:type="paragraph" w:styleId="1">
    <w:name w:val="heading 1"/>
    <w:basedOn w:val="a"/>
    <w:next w:val="a"/>
    <w:link w:val="10"/>
    <w:uiPriority w:val="9"/>
    <w:qFormat/>
    <w:rsid w:val="000D5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6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C6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1EA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414A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676A3"/>
    <w:rPr>
      <w:color w:val="605E5C"/>
      <w:shd w:val="clear" w:color="auto" w:fill="E1DFDD"/>
    </w:rPr>
  </w:style>
  <w:style w:type="paragraph" w:styleId="a7">
    <w:name w:val="Body Text"/>
    <w:basedOn w:val="a"/>
    <w:link w:val="a8"/>
    <w:qFormat/>
    <w:rsid w:val="006044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6044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604466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604466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6B4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C6B4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a">
    <w:name w:val="Normal (Web)"/>
    <w:basedOn w:val="a"/>
    <w:uiPriority w:val="99"/>
    <w:semiHidden/>
    <w:unhideWhenUsed/>
    <w:rsid w:val="004C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xample">
    <w:name w:val="example"/>
    <w:basedOn w:val="a"/>
    <w:rsid w:val="004C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ce-nbsp-wrap">
    <w:name w:val="mce-nbsp-wrap"/>
    <w:basedOn w:val="a0"/>
    <w:rsid w:val="004C6B44"/>
  </w:style>
  <w:style w:type="character" w:styleId="ab">
    <w:name w:val="Emphasis"/>
    <w:basedOn w:val="a0"/>
    <w:uiPriority w:val="20"/>
    <w:qFormat/>
    <w:rsid w:val="004C6B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D54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2;&#1072;&#1076;&#1077;&#1084;&#1110;&#1103;.com.ua" TargetMode="External"/><Relationship Id="rId3" Type="http://schemas.openxmlformats.org/officeDocument/2006/relationships/styles" Target="styles.xml"/><Relationship Id="rId7" Type="http://schemas.openxmlformats.org/officeDocument/2006/relationships/hyperlink" Target="mailto:Kyiv_academy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tushevska.ole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ushevska.ole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700D-C546-4C01-8D29-9E5C7214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4210</Words>
  <Characters>2400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КОГПОПК_1</dc:creator>
  <cp:lastModifiedBy>rozumniki</cp:lastModifiedBy>
  <cp:revision>30</cp:revision>
  <cp:lastPrinted>2024-02-12T13:39:00Z</cp:lastPrinted>
  <dcterms:created xsi:type="dcterms:W3CDTF">2024-06-04T07:51:00Z</dcterms:created>
  <dcterms:modified xsi:type="dcterms:W3CDTF">2024-06-05T12:08:00Z</dcterms:modified>
</cp:coreProperties>
</file>