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94" w:rsidRDefault="00583F94" w:rsidP="00CC3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МЕТОДИЧНІ РЕКОМЕНДАЦІЇ</w:t>
      </w:r>
      <w:r w:rsidR="00AB3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44E1A" w:rsidRDefault="00AB3908" w:rsidP="00CC3CE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щодо підготовки матеріалів</w:t>
      </w:r>
      <w:r w:rsidR="00583F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участі в 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>конкурсі з тематичних номінацій</w:t>
      </w:r>
    </w:p>
    <w:p w:rsidR="00AB3908" w:rsidRDefault="00AB3908" w:rsidP="00CC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обласної педагогічної виставки «Освіта Київщини»</w:t>
      </w:r>
    </w:p>
    <w:p w:rsidR="004234DA" w:rsidRPr="005F17AA" w:rsidRDefault="004234DA" w:rsidP="00CC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uk-UA"/>
        </w:rPr>
      </w:pPr>
    </w:p>
    <w:p w:rsidR="00AB3908" w:rsidRPr="001C77DD" w:rsidRDefault="001C77DD" w:rsidP="001C7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</w:pPr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>Укладачі:</w:t>
      </w:r>
    </w:p>
    <w:p w:rsidR="001C77DD" w:rsidRPr="001C77DD" w:rsidRDefault="001C77DD" w:rsidP="001C7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</w:pPr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 xml:space="preserve">Олена </w:t>
      </w:r>
      <w:proofErr w:type="spellStart"/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>Матушевська</w:t>
      </w:r>
      <w:proofErr w:type="spellEnd"/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>, завідувач науково-дослідного центру розвитку людського капіталу КНЗ КОР «Київський обласний інститут післядипломної освіти педагогічних кадрів»;</w:t>
      </w:r>
    </w:p>
    <w:p w:rsidR="001C77DD" w:rsidRPr="001C77DD" w:rsidRDefault="001C77DD" w:rsidP="001C7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</w:pPr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 xml:space="preserve">Світлана </w:t>
      </w:r>
      <w:proofErr w:type="spellStart"/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>Галашевська</w:t>
      </w:r>
      <w:proofErr w:type="spellEnd"/>
      <w:r w:rsidRPr="001C77DD">
        <w:rPr>
          <w:rFonts w:ascii="Times New Roman" w:hAnsi="Times New Roman" w:cs="Times New Roman"/>
          <w:b/>
          <w:bCs/>
          <w:i/>
          <w:sz w:val="26"/>
          <w:szCs w:val="26"/>
          <w:lang w:eastAsia="uk-UA"/>
        </w:rPr>
        <w:t>, завідувач інформаційно-ресурсного центру КНЗ КОР «Київський обласний інститут післядипломної освіти педагогічних кадрів»</w:t>
      </w:r>
    </w:p>
    <w:p w:rsidR="001C77DD" w:rsidRDefault="001C77DD" w:rsidP="00AB39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</w:p>
    <w:p w:rsidR="00744E1A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Для участі в конкурсі </w:t>
      </w:r>
      <w:r>
        <w:rPr>
          <w:rFonts w:ascii="Times New Roman" w:hAnsi="Times New Roman" w:cs="Times New Roman"/>
          <w:sz w:val="28"/>
          <w:szCs w:val="28"/>
        </w:rPr>
        <w:t xml:space="preserve">заклад освіти </w:t>
      </w:r>
      <w:r w:rsidRPr="00D131C0">
        <w:rPr>
          <w:rFonts w:ascii="Times New Roman" w:hAnsi="Times New Roman" w:cs="Times New Roman"/>
          <w:sz w:val="28"/>
          <w:szCs w:val="28"/>
        </w:rPr>
        <w:t>надсилає</w:t>
      </w:r>
      <w:r w:rsidRPr="00D1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A1">
        <w:rPr>
          <w:rFonts w:ascii="Times New Roman" w:hAnsi="Times New Roman" w:cs="Times New Roman"/>
          <w:sz w:val="28"/>
          <w:szCs w:val="28"/>
        </w:rPr>
        <w:t>до</w:t>
      </w:r>
      <w:r w:rsidRPr="00D82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4A1">
        <w:rPr>
          <w:rFonts w:ascii="Times New Roman" w:hAnsi="Times New Roman" w:cs="Times New Roman"/>
          <w:sz w:val="28"/>
          <w:szCs w:val="28"/>
        </w:rPr>
        <w:t xml:space="preserve">26.08.2024 </w:t>
      </w:r>
      <w:r w:rsidRPr="00D824A1">
        <w:rPr>
          <w:rFonts w:ascii="Times New Roman" w:hAnsi="Times New Roman" w:cs="Times New Roman"/>
          <w:bCs/>
          <w:sz w:val="28"/>
          <w:szCs w:val="28"/>
        </w:rPr>
        <w:t>року включно</w:t>
      </w:r>
      <w:r w:rsidRPr="00D131C0">
        <w:rPr>
          <w:rFonts w:ascii="Times New Roman" w:hAnsi="Times New Roman" w:cs="Times New Roman"/>
          <w:sz w:val="28"/>
          <w:szCs w:val="28"/>
        </w:rPr>
        <w:t xml:space="preserve"> в електронному вигляді окремими файлами роботу і лист на участь у конкурсі за </w:t>
      </w:r>
      <w:r w:rsidR="00CC3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C0">
        <w:rPr>
          <w:rFonts w:ascii="Times New Roman" w:hAnsi="Times New Roman" w:cs="Times New Roman"/>
          <w:sz w:val="28"/>
          <w:szCs w:val="28"/>
        </w:rPr>
        <w:t xml:space="preserve">зразком </w:t>
      </w:r>
      <w:r w:rsidR="00CC3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Pr="00D131C0">
        <w:rPr>
          <w:rFonts w:ascii="Times New Roman" w:hAnsi="Times New Roman" w:cs="Times New Roman"/>
          <w:sz w:val="28"/>
          <w:szCs w:val="28"/>
        </w:rPr>
        <w:t xml:space="preserve"> на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matushevska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olena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@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gmail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com</w:t>
        </w:r>
      </w:hyperlink>
      <w:r w:rsidRPr="00D131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E1A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D131C0">
        <w:rPr>
          <w:rFonts w:ascii="Times New Roman" w:hAnsi="Times New Roman" w:cs="Times New Roman"/>
          <w:sz w:val="28"/>
          <w:szCs w:val="28"/>
        </w:rPr>
        <w:t xml:space="preserve">на участь у конкурсі надсилається двома файлами: </w:t>
      </w:r>
      <w:r w:rsidRPr="00D131C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131C0">
        <w:rPr>
          <w:rFonts w:ascii="Times New Roman" w:hAnsi="Times New Roman" w:cs="Times New Roman"/>
          <w:sz w:val="28"/>
          <w:szCs w:val="28"/>
        </w:rPr>
        <w:t xml:space="preserve"> файл із підписом керівника та </w:t>
      </w:r>
      <w:r w:rsidR="002B15B0">
        <w:rPr>
          <w:rFonts w:ascii="Times New Roman" w:hAnsi="Times New Roman" w:cs="Times New Roman"/>
          <w:sz w:val="28"/>
          <w:szCs w:val="28"/>
        </w:rPr>
        <w:t xml:space="preserve"> у форматі </w:t>
      </w:r>
      <w:r w:rsidRPr="00D131C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131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E1A" w:rsidRPr="00D131C0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Ім’я файлу </w:t>
      </w:r>
      <w:r>
        <w:rPr>
          <w:rFonts w:ascii="Times New Roman" w:hAnsi="Times New Roman" w:cs="Times New Roman"/>
          <w:sz w:val="28"/>
          <w:szCs w:val="28"/>
        </w:rPr>
        <w:t xml:space="preserve">конкурсної роботи </w:t>
      </w:r>
      <w:r w:rsidRPr="00D131C0">
        <w:rPr>
          <w:rFonts w:ascii="Times New Roman" w:hAnsi="Times New Roman" w:cs="Times New Roman"/>
          <w:sz w:val="28"/>
          <w:szCs w:val="28"/>
        </w:rPr>
        <w:t xml:space="preserve">має містити нумерацію номінації та скорочену назву </w:t>
      </w:r>
      <w:r>
        <w:rPr>
          <w:rFonts w:ascii="Times New Roman" w:hAnsi="Times New Roman" w:cs="Times New Roman"/>
          <w:sz w:val="28"/>
          <w:szCs w:val="28"/>
        </w:rPr>
        <w:t>закладу освіти – учасника конкурсу, наприклад: 8_ном</w:t>
      </w:r>
      <w:r w:rsidRPr="00D131C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Ліцей_Інтелект_Вишгород</w:t>
      </w:r>
      <w:r w:rsidRPr="00D131C0">
        <w:rPr>
          <w:rFonts w:ascii="Times New Roman" w:hAnsi="Times New Roman" w:cs="Times New Roman"/>
          <w:sz w:val="28"/>
          <w:szCs w:val="28"/>
        </w:rPr>
        <w:t>.</w:t>
      </w:r>
    </w:p>
    <w:p w:rsidR="00F657C4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4">
        <w:rPr>
          <w:rFonts w:ascii="Times New Roman" w:hAnsi="Times New Roman" w:cs="Times New Roman"/>
          <w:b/>
          <w:sz w:val="28"/>
          <w:szCs w:val="28"/>
        </w:rPr>
        <w:t>Вимоги до оформлення конкурсної роботи</w:t>
      </w:r>
      <w:r w:rsidR="00F657C4">
        <w:rPr>
          <w:rFonts w:ascii="Times New Roman" w:hAnsi="Times New Roman" w:cs="Times New Roman"/>
          <w:sz w:val="28"/>
          <w:szCs w:val="28"/>
        </w:rPr>
        <w:t>.</w:t>
      </w:r>
    </w:p>
    <w:p w:rsidR="00744E1A" w:rsidRPr="00D131C0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r w:rsidR="00F657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обота має бути викладена </w:t>
      </w:r>
      <w:r w:rsidRPr="00D131C0">
        <w:rPr>
          <w:rFonts w:ascii="Times New Roman" w:hAnsi="Times New Roman" w:cs="Times New Roman"/>
          <w:sz w:val="28"/>
          <w:szCs w:val="28"/>
        </w:rPr>
        <w:t xml:space="preserve">державною мовою, обсяг – </w:t>
      </w:r>
      <w:r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4234DA">
        <w:rPr>
          <w:rFonts w:ascii="Times New Roman" w:hAnsi="Times New Roman" w:cs="Times New Roman"/>
          <w:sz w:val="28"/>
          <w:szCs w:val="28"/>
        </w:rPr>
        <w:t>20 </w:t>
      </w:r>
      <w:r w:rsidRPr="00D131C0">
        <w:rPr>
          <w:rFonts w:ascii="Times New Roman" w:hAnsi="Times New Roman" w:cs="Times New Roman"/>
          <w:sz w:val="28"/>
          <w:szCs w:val="28"/>
        </w:rPr>
        <w:t xml:space="preserve">сторінок, текстовий редактор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1C0">
        <w:rPr>
          <w:rFonts w:ascii="Times New Roman" w:hAnsi="Times New Roman" w:cs="Times New Roman"/>
          <w:sz w:val="28"/>
          <w:szCs w:val="28"/>
        </w:rPr>
        <w:t xml:space="preserve"> 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C0">
        <w:rPr>
          <w:rFonts w:ascii="Times New Roman" w:hAnsi="Times New Roman" w:cs="Times New Roman"/>
          <w:sz w:val="28"/>
          <w:szCs w:val="28"/>
        </w:rPr>
        <w:t xml:space="preserve">Word, шрифт – </w:t>
      </w:r>
      <w:proofErr w:type="spellStart"/>
      <w:r w:rsidRPr="00D131C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1C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1C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131C0">
        <w:rPr>
          <w:rFonts w:ascii="Times New Roman" w:hAnsi="Times New Roman" w:cs="Times New Roman"/>
          <w:sz w:val="28"/>
          <w:szCs w:val="28"/>
        </w:rPr>
        <w:t>, розмір 14, міжрядковий інтервал – 1,5</w:t>
      </w:r>
      <w:r>
        <w:rPr>
          <w:rFonts w:ascii="Times New Roman" w:hAnsi="Times New Roman" w:cs="Times New Roman"/>
          <w:sz w:val="28"/>
          <w:szCs w:val="28"/>
        </w:rPr>
        <w:t>, абзац – 1,25 см, поля: ліве – 2,5 см, праве – 1,5 см, верхнє і нижче – по 2 см.</w:t>
      </w: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 роботи має бути виставлений по ширині. Сторінки конкурсної роботи мають бути пронумеровані (зверху справа). </w:t>
      </w:r>
      <w:r w:rsidRPr="00D131C0">
        <w:rPr>
          <w:rFonts w:ascii="Times New Roman" w:hAnsi="Times New Roman" w:cs="Times New Roman"/>
          <w:sz w:val="28"/>
          <w:szCs w:val="28"/>
        </w:rPr>
        <w:t xml:space="preserve">Додатки оформлюються як безпосереднє продовження роботи на наступних сторінках у порядку згадування в тексті роботи. </w:t>
      </w:r>
    </w:p>
    <w:p w:rsidR="00F657C4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84">
        <w:rPr>
          <w:rFonts w:ascii="Times New Roman" w:hAnsi="Times New Roman" w:cs="Times New Roman"/>
          <w:b/>
          <w:sz w:val="28"/>
          <w:szCs w:val="28"/>
        </w:rPr>
        <w:t>Вимоги до змісту конкурсної роботи</w:t>
      </w:r>
      <w:r w:rsidR="00F657C4">
        <w:rPr>
          <w:rFonts w:ascii="Times New Roman" w:hAnsi="Times New Roman" w:cs="Times New Roman"/>
          <w:sz w:val="28"/>
          <w:szCs w:val="28"/>
        </w:rPr>
        <w:t>.</w:t>
      </w:r>
    </w:p>
    <w:p w:rsidR="00B15A56" w:rsidRDefault="00F657C4" w:rsidP="00B15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4E1A" w:rsidRPr="00D131C0">
        <w:rPr>
          <w:rFonts w:ascii="Times New Roman" w:hAnsi="Times New Roman" w:cs="Times New Roman"/>
          <w:sz w:val="28"/>
          <w:szCs w:val="28"/>
        </w:rPr>
        <w:t>ідповідність темі номінації, структурований зміст (титульний аркуш</w:t>
      </w:r>
      <w:r w:rsidR="003B54F4">
        <w:rPr>
          <w:rFonts w:ascii="Times New Roman" w:hAnsi="Times New Roman" w:cs="Times New Roman"/>
          <w:sz w:val="28"/>
          <w:szCs w:val="28"/>
        </w:rPr>
        <w:t xml:space="preserve"> (додаток 5)</w:t>
      </w:r>
      <w:r w:rsidR="00744E1A" w:rsidRPr="00D131C0">
        <w:rPr>
          <w:rFonts w:ascii="Times New Roman" w:hAnsi="Times New Roman" w:cs="Times New Roman"/>
          <w:sz w:val="28"/>
          <w:szCs w:val="28"/>
        </w:rPr>
        <w:t xml:space="preserve">, </w:t>
      </w:r>
      <w:r w:rsidR="00744E1A">
        <w:rPr>
          <w:rFonts w:ascii="Times New Roman" w:hAnsi="Times New Roman" w:cs="Times New Roman"/>
          <w:sz w:val="28"/>
          <w:szCs w:val="28"/>
        </w:rPr>
        <w:t>бібліографічний опис</w:t>
      </w:r>
      <w:r w:rsidR="004234DA">
        <w:rPr>
          <w:rFonts w:ascii="Times New Roman" w:hAnsi="Times New Roman" w:cs="Times New Roman"/>
          <w:sz w:val="28"/>
          <w:szCs w:val="28"/>
        </w:rPr>
        <w:t xml:space="preserve"> </w:t>
      </w:r>
      <w:r w:rsidR="00910E84">
        <w:rPr>
          <w:rFonts w:ascii="Times New Roman" w:hAnsi="Times New Roman" w:cs="Times New Roman"/>
          <w:sz w:val="28"/>
          <w:szCs w:val="28"/>
        </w:rPr>
        <w:t xml:space="preserve">(додаток 2), </w:t>
      </w:r>
      <w:r w:rsidR="00744E1A">
        <w:rPr>
          <w:rFonts w:ascii="Times New Roman" w:hAnsi="Times New Roman" w:cs="Times New Roman"/>
          <w:sz w:val="28"/>
          <w:szCs w:val="28"/>
        </w:rPr>
        <w:t>анотація</w:t>
      </w:r>
      <w:r w:rsidR="00910E84">
        <w:rPr>
          <w:rFonts w:ascii="Times New Roman" w:hAnsi="Times New Roman" w:cs="Times New Roman"/>
          <w:sz w:val="28"/>
          <w:szCs w:val="28"/>
        </w:rPr>
        <w:t xml:space="preserve"> (додаток 3)</w:t>
      </w:r>
      <w:r w:rsidR="00744E1A">
        <w:rPr>
          <w:rFonts w:ascii="Times New Roman" w:hAnsi="Times New Roman" w:cs="Times New Roman"/>
          <w:sz w:val="28"/>
          <w:szCs w:val="28"/>
        </w:rPr>
        <w:t xml:space="preserve">, </w:t>
      </w:r>
      <w:r w:rsidR="00C233DA">
        <w:rPr>
          <w:rFonts w:ascii="Times New Roman" w:hAnsi="Times New Roman" w:cs="Times New Roman"/>
          <w:sz w:val="28"/>
          <w:szCs w:val="28"/>
        </w:rPr>
        <w:t xml:space="preserve">зміст роботи, </w:t>
      </w:r>
      <w:r w:rsidR="00744E1A" w:rsidRPr="00D131C0">
        <w:rPr>
          <w:rFonts w:ascii="Times New Roman" w:hAnsi="Times New Roman" w:cs="Times New Roman"/>
          <w:sz w:val="28"/>
          <w:szCs w:val="28"/>
        </w:rPr>
        <w:t>вступ, основна частина, висновки, список використаних джерел</w:t>
      </w:r>
      <w:r w:rsidR="00454B8F">
        <w:rPr>
          <w:rFonts w:ascii="Times New Roman" w:hAnsi="Times New Roman" w:cs="Times New Roman"/>
          <w:sz w:val="28"/>
          <w:szCs w:val="28"/>
        </w:rPr>
        <w:t xml:space="preserve"> (додаток 4)</w:t>
      </w:r>
      <w:r w:rsidR="00744E1A" w:rsidRPr="00D131C0">
        <w:rPr>
          <w:rFonts w:ascii="Times New Roman" w:hAnsi="Times New Roman" w:cs="Times New Roman"/>
          <w:sz w:val="28"/>
          <w:szCs w:val="28"/>
        </w:rPr>
        <w:t>, додатки</w:t>
      </w:r>
      <w:r w:rsidR="00744E1A">
        <w:rPr>
          <w:rFonts w:ascii="Times New Roman" w:hAnsi="Times New Roman" w:cs="Times New Roman"/>
          <w:sz w:val="28"/>
          <w:szCs w:val="28"/>
        </w:rPr>
        <w:t xml:space="preserve"> (за необхідності)</w:t>
      </w:r>
      <w:r w:rsidR="00744E1A" w:rsidRPr="00D131C0">
        <w:rPr>
          <w:rFonts w:ascii="Times New Roman" w:hAnsi="Times New Roman" w:cs="Times New Roman"/>
          <w:sz w:val="28"/>
          <w:szCs w:val="28"/>
        </w:rPr>
        <w:t>,</w:t>
      </w:r>
      <w:r w:rsidR="00744E1A">
        <w:rPr>
          <w:rFonts w:ascii="Times New Roman" w:hAnsi="Times New Roman" w:cs="Times New Roman"/>
          <w:sz w:val="28"/>
          <w:szCs w:val="28"/>
        </w:rPr>
        <w:t xml:space="preserve"> висвітлення </w:t>
      </w:r>
      <w:r w:rsidR="00744E1A" w:rsidRPr="00D131C0">
        <w:rPr>
          <w:rFonts w:ascii="Times New Roman" w:hAnsi="Times New Roman" w:cs="Times New Roman"/>
          <w:sz w:val="28"/>
          <w:szCs w:val="28"/>
        </w:rPr>
        <w:t xml:space="preserve"> інноваційн</w:t>
      </w:r>
      <w:r w:rsidR="00744E1A">
        <w:rPr>
          <w:rFonts w:ascii="Times New Roman" w:hAnsi="Times New Roman" w:cs="Times New Roman"/>
          <w:sz w:val="28"/>
          <w:szCs w:val="28"/>
        </w:rPr>
        <w:t>ого</w:t>
      </w:r>
      <w:r w:rsidR="00744E1A" w:rsidRPr="00D131C0">
        <w:rPr>
          <w:rFonts w:ascii="Times New Roman" w:hAnsi="Times New Roman" w:cs="Times New Roman"/>
          <w:sz w:val="28"/>
          <w:szCs w:val="28"/>
        </w:rPr>
        <w:t xml:space="preserve"> досвід</w:t>
      </w:r>
      <w:r w:rsidR="00744E1A">
        <w:rPr>
          <w:rFonts w:ascii="Times New Roman" w:hAnsi="Times New Roman" w:cs="Times New Roman"/>
          <w:sz w:val="28"/>
          <w:szCs w:val="28"/>
        </w:rPr>
        <w:t>у</w:t>
      </w:r>
      <w:r w:rsidR="00744E1A" w:rsidRPr="00D131C0">
        <w:rPr>
          <w:rFonts w:ascii="Times New Roman" w:hAnsi="Times New Roman" w:cs="Times New Roman"/>
          <w:sz w:val="28"/>
          <w:szCs w:val="28"/>
        </w:rPr>
        <w:t xml:space="preserve"> освітн</w:t>
      </w:r>
      <w:r w:rsidR="00744E1A">
        <w:rPr>
          <w:rFonts w:ascii="Times New Roman" w:hAnsi="Times New Roman" w:cs="Times New Roman"/>
          <w:sz w:val="28"/>
          <w:szCs w:val="28"/>
        </w:rPr>
        <w:t xml:space="preserve">ьої діяльності, </w:t>
      </w:r>
      <w:r w:rsidR="00744E1A" w:rsidRPr="00D131C0">
        <w:rPr>
          <w:rFonts w:ascii="Times New Roman" w:hAnsi="Times New Roman" w:cs="Times New Roman"/>
          <w:sz w:val="28"/>
          <w:szCs w:val="28"/>
        </w:rPr>
        <w:t>практична значущість, достовірність інформації, дотримання академічної доброчесності, правил цитування та оформлення списку використаних джерел</w:t>
      </w:r>
      <w:r w:rsidR="00744E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A56" w:rsidRDefault="00B15A56" w:rsidP="00B15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5EF">
        <w:rPr>
          <w:rFonts w:ascii="Times New Roman" w:hAnsi="Times New Roman" w:cs="Times New Roman"/>
          <w:sz w:val="28"/>
          <w:szCs w:val="28"/>
        </w:rPr>
        <w:t xml:space="preserve">На </w:t>
      </w:r>
      <w:r w:rsidRPr="002A25EF">
        <w:rPr>
          <w:rFonts w:ascii="Times New Roman" w:hAnsi="Times New Roman" w:cs="Times New Roman"/>
          <w:sz w:val="28"/>
          <w:szCs w:val="28"/>
        </w:rPr>
        <w:t>титульн</w:t>
      </w:r>
      <w:r w:rsidR="00352FA0">
        <w:rPr>
          <w:rFonts w:ascii="Times New Roman" w:hAnsi="Times New Roman" w:cs="Times New Roman"/>
          <w:sz w:val="28"/>
          <w:szCs w:val="28"/>
        </w:rPr>
        <w:t xml:space="preserve">ому аркуші </w:t>
      </w:r>
      <w:r w:rsidRPr="002A25EF">
        <w:rPr>
          <w:rFonts w:ascii="Times New Roman" w:hAnsi="Times New Roman" w:cs="Times New Roman"/>
          <w:sz w:val="28"/>
          <w:szCs w:val="28"/>
        </w:rPr>
        <w:t>конкурсної роботи</w:t>
      </w:r>
      <w:r w:rsidRPr="002A25EF">
        <w:rPr>
          <w:rFonts w:ascii="Times New Roman" w:hAnsi="Times New Roman" w:cs="Times New Roman"/>
          <w:sz w:val="28"/>
          <w:szCs w:val="28"/>
        </w:rPr>
        <w:t xml:space="preserve"> зазначаються: повна </w:t>
      </w:r>
      <w:r w:rsidRPr="002A25EF">
        <w:rPr>
          <w:rFonts w:ascii="Times New Roman" w:hAnsi="Times New Roman" w:cs="Times New Roman"/>
          <w:sz w:val="28"/>
          <w:szCs w:val="28"/>
        </w:rPr>
        <w:t>назва закладу освіти</w:t>
      </w:r>
      <w:r w:rsidRPr="002A25EF">
        <w:rPr>
          <w:rFonts w:ascii="Times New Roman" w:hAnsi="Times New Roman" w:cs="Times New Roman"/>
          <w:sz w:val="28"/>
          <w:szCs w:val="28"/>
        </w:rPr>
        <w:t xml:space="preserve"> (у верхньому рядку по центру); ініціали </w:t>
      </w:r>
      <w:r w:rsidRPr="002A25EF">
        <w:rPr>
          <w:rFonts w:ascii="Times New Roman" w:hAnsi="Times New Roman" w:cs="Times New Roman"/>
          <w:sz w:val="28"/>
          <w:szCs w:val="28"/>
        </w:rPr>
        <w:t>і прізвище автора/</w:t>
      </w:r>
      <w:proofErr w:type="spellStart"/>
      <w:r w:rsidRPr="002A25E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2A25EF">
        <w:rPr>
          <w:rFonts w:ascii="Times New Roman" w:hAnsi="Times New Roman" w:cs="Times New Roman"/>
          <w:sz w:val="28"/>
          <w:szCs w:val="28"/>
        </w:rPr>
        <w:t xml:space="preserve">, назва конкурсної роботи, </w:t>
      </w:r>
      <w:r w:rsidR="002A25EF">
        <w:rPr>
          <w:rFonts w:ascii="Times New Roman" w:hAnsi="Times New Roman" w:cs="Times New Roman"/>
          <w:sz w:val="28"/>
          <w:szCs w:val="28"/>
        </w:rPr>
        <w:t xml:space="preserve">номер та </w:t>
      </w:r>
      <w:r w:rsidRPr="002A25EF">
        <w:rPr>
          <w:rFonts w:ascii="Times New Roman" w:hAnsi="Times New Roman" w:cs="Times New Roman"/>
          <w:color w:val="000000"/>
          <w:sz w:val="28"/>
          <w:szCs w:val="28"/>
        </w:rPr>
        <w:t xml:space="preserve">назва </w:t>
      </w:r>
      <w:r w:rsidRPr="002A25EF">
        <w:rPr>
          <w:rFonts w:ascii="Times New Roman" w:hAnsi="Times New Roman" w:cs="Times New Roman"/>
          <w:color w:val="000000"/>
          <w:sz w:val="28"/>
          <w:szCs w:val="28"/>
        </w:rPr>
        <w:t>номінації конкурсу з тематичних номінацій</w:t>
      </w:r>
      <w:r w:rsidRPr="002A25EF">
        <w:rPr>
          <w:rFonts w:ascii="Times New Roman" w:hAnsi="Times New Roman" w:cs="Times New Roman"/>
          <w:color w:val="000000"/>
          <w:sz w:val="28"/>
          <w:szCs w:val="28"/>
        </w:rPr>
        <w:t xml:space="preserve"> (по центру посередині сторінки)</w:t>
      </w:r>
      <w:r w:rsidR="002A25E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A2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25EF">
        <w:rPr>
          <w:rFonts w:ascii="Times New Roman" w:hAnsi="Times New Roman"/>
          <w:sz w:val="28"/>
          <w:szCs w:val="28"/>
        </w:rPr>
        <w:t xml:space="preserve">назва </w:t>
      </w:r>
      <w:r w:rsidRPr="002A25EF">
        <w:rPr>
          <w:rFonts w:ascii="Times New Roman" w:hAnsi="Times New Roman"/>
          <w:sz w:val="28"/>
          <w:szCs w:val="28"/>
        </w:rPr>
        <w:t>населеного пункту, де розміщено заклад освіти</w:t>
      </w:r>
      <w:r w:rsidRPr="002A25EF">
        <w:rPr>
          <w:rFonts w:ascii="Times New Roman" w:hAnsi="Times New Roman"/>
          <w:sz w:val="28"/>
          <w:szCs w:val="28"/>
        </w:rPr>
        <w:t>, рік (унизу сторінки по центру).</w:t>
      </w:r>
      <w:r w:rsidR="00C233DA" w:rsidRPr="002A25EF">
        <w:rPr>
          <w:rFonts w:ascii="Times New Roman" w:hAnsi="Times New Roman"/>
          <w:sz w:val="28"/>
          <w:szCs w:val="28"/>
        </w:rPr>
        <w:t xml:space="preserve"> Зразок </w:t>
      </w:r>
      <w:r w:rsidR="002A25EF">
        <w:rPr>
          <w:rFonts w:ascii="Times New Roman" w:hAnsi="Times New Roman"/>
          <w:sz w:val="28"/>
          <w:szCs w:val="28"/>
        </w:rPr>
        <w:t xml:space="preserve">оформлення титульного аркуша </w:t>
      </w:r>
      <w:r w:rsidR="00352FA0">
        <w:rPr>
          <w:rFonts w:ascii="Times New Roman" w:hAnsi="Times New Roman"/>
          <w:sz w:val="28"/>
          <w:szCs w:val="28"/>
        </w:rPr>
        <w:t xml:space="preserve">розміщено </w:t>
      </w:r>
      <w:r w:rsidR="002A25EF">
        <w:rPr>
          <w:rFonts w:ascii="Times New Roman" w:hAnsi="Times New Roman"/>
          <w:sz w:val="28"/>
          <w:szCs w:val="28"/>
        </w:rPr>
        <w:t>в додатку 5.</w:t>
      </w:r>
    </w:p>
    <w:p w:rsidR="005C7423" w:rsidRPr="002A25EF" w:rsidRDefault="005C7423" w:rsidP="00B15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другій сторінці розміщується бібліографічний опис конкурсного матеріалу й анотація. На третій сторінці оформлюється зміст роботи.</w:t>
      </w:r>
    </w:p>
    <w:p w:rsidR="00744E1A" w:rsidRPr="00D131C0" w:rsidRDefault="00744E1A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Текст роботи має бути </w:t>
      </w:r>
      <w:r>
        <w:rPr>
          <w:rFonts w:ascii="Times New Roman" w:hAnsi="Times New Roman" w:cs="Times New Roman"/>
          <w:sz w:val="28"/>
          <w:szCs w:val="28"/>
        </w:rPr>
        <w:t>викладено грамотно, чітко, зрозуміло, з дотриманням</w:t>
      </w:r>
      <w:r w:rsidRPr="00D131C0">
        <w:rPr>
          <w:rFonts w:ascii="Times New Roman" w:hAnsi="Times New Roman" w:cs="Times New Roman"/>
          <w:sz w:val="28"/>
          <w:szCs w:val="28"/>
        </w:rPr>
        <w:t xml:space="preserve"> орфографічних, пунктуаційних і стилістичних </w:t>
      </w:r>
      <w:r>
        <w:rPr>
          <w:rFonts w:ascii="Times New Roman" w:hAnsi="Times New Roman" w:cs="Times New Roman"/>
          <w:sz w:val="28"/>
          <w:szCs w:val="28"/>
        </w:rPr>
        <w:t xml:space="preserve">норм. </w:t>
      </w: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E84" w:rsidRPr="00910E84" w:rsidRDefault="00910E84" w:rsidP="0091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84">
        <w:rPr>
          <w:rFonts w:ascii="Times New Roman" w:hAnsi="Times New Roman" w:cs="Times New Roman"/>
          <w:bCs/>
          <w:sz w:val="28"/>
          <w:szCs w:val="28"/>
        </w:rPr>
        <w:t>Автор/автори конкурсної роботи</w:t>
      </w:r>
      <w:r w:rsidRPr="00910E84">
        <w:rPr>
          <w:rFonts w:ascii="Times New Roman" w:hAnsi="Times New Roman" w:cs="Times New Roman"/>
          <w:sz w:val="28"/>
          <w:szCs w:val="28"/>
        </w:rPr>
        <w:t xml:space="preserve"> – переможці конкурсу з тематичної номінації нагороджуються дипломом І, ІІ, ІІІ ступеня.</w:t>
      </w:r>
    </w:p>
    <w:p w:rsidR="00910E84" w:rsidRDefault="00910E84" w:rsidP="0091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84">
        <w:rPr>
          <w:rFonts w:ascii="Times New Roman" w:hAnsi="Times New Roman" w:cs="Times New Roman"/>
          <w:sz w:val="28"/>
          <w:szCs w:val="28"/>
        </w:rPr>
        <w:t xml:space="preserve">За результатами проведення </w:t>
      </w:r>
      <w:r w:rsidRPr="00910E84">
        <w:rPr>
          <w:rFonts w:ascii="Times New Roman" w:hAnsi="Times New Roman" w:cs="Times New Roman"/>
          <w:spacing w:val="-4"/>
          <w:sz w:val="28"/>
          <w:szCs w:val="28"/>
        </w:rPr>
        <w:t>конкурсу з тематичних номінацій</w:t>
      </w:r>
      <w:r w:rsidRPr="00910E8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обласної педагогічної виставки «Освіта Київщини»</w:t>
      </w:r>
      <w:r w:rsidRPr="00910E84">
        <w:rPr>
          <w:rFonts w:ascii="Times New Roman" w:hAnsi="Times New Roman" w:cs="Times New Roman"/>
          <w:sz w:val="28"/>
          <w:szCs w:val="28"/>
        </w:rPr>
        <w:t xml:space="preserve"> буде підготовлено анотований каталог матеріалів учасників конкурсу, у котрому буде представлено: бібліографічний опис матеріалу, інформація про авторів, анотація конкурсної роботи.</w:t>
      </w:r>
    </w:p>
    <w:p w:rsidR="00910E84" w:rsidRPr="00123B54" w:rsidRDefault="00910E84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601" w:rsidRDefault="00742601" w:rsidP="00742601">
      <w:pPr>
        <w:spacing w:after="0" w:line="256" w:lineRule="auto"/>
        <w:ind w:left="7086" w:hanging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Додаток 1</w:t>
      </w:r>
    </w:p>
    <w:p w:rsidR="00742601" w:rsidRDefault="00742601" w:rsidP="00742601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2601" w:rsidRDefault="00742601" w:rsidP="0074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50">
        <w:rPr>
          <w:rFonts w:ascii="Times New Roman" w:hAnsi="Times New Roman" w:cs="Times New Roman"/>
          <w:b/>
          <w:sz w:val="28"/>
          <w:szCs w:val="28"/>
        </w:rPr>
        <w:t xml:space="preserve">ЛИСТ </w:t>
      </w:r>
    </w:p>
    <w:p w:rsidR="00742601" w:rsidRPr="003F3050" w:rsidRDefault="00742601" w:rsidP="0074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3F3050">
        <w:rPr>
          <w:rFonts w:ascii="Times New Roman" w:hAnsi="Times New Roman" w:cs="Times New Roman"/>
          <w:b/>
          <w:sz w:val="28"/>
          <w:szCs w:val="28"/>
        </w:rPr>
        <w:t xml:space="preserve"> участь у конкурсі з тематичних номінацій</w:t>
      </w:r>
    </w:p>
    <w:p w:rsidR="00742601" w:rsidRPr="0015744A" w:rsidRDefault="00742601" w:rsidP="00742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2601" w:rsidRPr="00EA48D8" w:rsidRDefault="00742601" w:rsidP="00742601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 xml:space="preserve">Оргкомітету </w:t>
      </w:r>
    </w:p>
    <w:p w:rsidR="00742601" w:rsidRDefault="00742601" w:rsidP="0074260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A48D8">
        <w:rPr>
          <w:rFonts w:ascii="Times New Roman" w:hAnsi="Times New Roman" w:cs="Times New Roman"/>
          <w:b/>
          <w:spacing w:val="-4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Pr="00EA48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з тематичних номінацій</w:t>
      </w: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42601" w:rsidRDefault="00742601" w:rsidP="0074260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обласної педагогічної виставки </w:t>
      </w:r>
    </w:p>
    <w:p w:rsidR="00742601" w:rsidRPr="00EA48D8" w:rsidRDefault="00742601" w:rsidP="00742601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«Освіта Київщини»</w:t>
      </w:r>
    </w:p>
    <w:p w:rsidR="00742601" w:rsidRPr="00EA48D8" w:rsidRDefault="00742601" w:rsidP="00742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 xml:space="preserve">Про участь у конкурсі </w:t>
      </w:r>
    </w:p>
    <w:p w:rsidR="00742601" w:rsidRPr="00EA48D8" w:rsidRDefault="00742601" w:rsidP="00742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>з тематичних номінацій</w:t>
      </w:r>
    </w:p>
    <w:p w:rsidR="00742601" w:rsidRDefault="00742601" w:rsidP="00742601">
      <w:pPr>
        <w:pStyle w:val="a6"/>
        <w:ind w:firstLine="709"/>
        <w:rPr>
          <w:sz w:val="28"/>
          <w:szCs w:val="28"/>
        </w:rPr>
      </w:pPr>
    </w:p>
    <w:p w:rsidR="00742601" w:rsidRPr="00EA48D8" w:rsidRDefault="00742601" w:rsidP="00742601">
      <w:pPr>
        <w:pStyle w:val="a6"/>
        <w:ind w:firstLine="709"/>
        <w:rPr>
          <w:bCs/>
          <w:sz w:val="28"/>
          <w:szCs w:val="28"/>
          <w:lang w:eastAsia="uk-UA"/>
        </w:rPr>
      </w:pPr>
      <w:r w:rsidRPr="00EA48D8">
        <w:rPr>
          <w:sz w:val="28"/>
          <w:szCs w:val="28"/>
        </w:rPr>
        <w:t xml:space="preserve">Подаємо матеріали для участі в конкурсі з </w:t>
      </w:r>
      <w:r w:rsidRPr="00EA48D8">
        <w:rPr>
          <w:spacing w:val="-4"/>
          <w:sz w:val="28"/>
          <w:szCs w:val="28"/>
        </w:rPr>
        <w:t>тематичних номінацій</w:t>
      </w:r>
      <w:r w:rsidRPr="00EA48D8">
        <w:rPr>
          <w:bCs/>
          <w:sz w:val="28"/>
          <w:szCs w:val="28"/>
          <w:lang w:eastAsia="uk-UA"/>
        </w:rPr>
        <w:t xml:space="preserve"> обласної педагогічної виставки «Освіта Київщини».</w:t>
      </w:r>
    </w:p>
    <w:p w:rsidR="00742601" w:rsidRPr="00EA48D8" w:rsidRDefault="00742601" w:rsidP="00742601">
      <w:pPr>
        <w:pStyle w:val="a6"/>
        <w:ind w:firstLine="709"/>
        <w:rPr>
          <w:sz w:val="28"/>
          <w:szCs w:val="28"/>
        </w:rPr>
      </w:pPr>
      <w:r w:rsidRPr="00EA48D8">
        <w:rPr>
          <w:sz w:val="28"/>
          <w:szCs w:val="28"/>
        </w:rPr>
        <w:t>Назва номінації:</w:t>
      </w:r>
    </w:p>
    <w:p w:rsidR="00742601" w:rsidRDefault="00742601" w:rsidP="00742601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330AF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конкурсної роботи:</w:t>
      </w:r>
      <w:r w:rsidRPr="000F3E6B">
        <w:rPr>
          <w:sz w:val="28"/>
          <w:szCs w:val="28"/>
          <w:shd w:val="clear" w:color="auto" w:fill="FFFFFF"/>
        </w:rPr>
        <w:t xml:space="preserve"> </w:t>
      </w:r>
    </w:p>
    <w:p w:rsidR="00742601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 xml:space="preserve">Автори конкурсної роботи </w:t>
      </w:r>
      <w:bookmarkStart w:id="0" w:name="_Hlk127279419"/>
      <w:r w:rsidRPr="00EA48D8">
        <w:rPr>
          <w:rFonts w:ascii="Times New Roman" w:hAnsi="Times New Roman" w:cs="Times New Roman"/>
          <w:sz w:val="28"/>
          <w:szCs w:val="28"/>
        </w:rPr>
        <w:t xml:space="preserve">(ПІБ повністю, посада, назва закладу освіти, не більше 3 осіб). </w:t>
      </w:r>
      <w:bookmarkEnd w:id="0"/>
    </w:p>
    <w:p w:rsidR="00742601" w:rsidRPr="00D131C0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>ПІБ контактної особи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телефон: </w:t>
      </w:r>
    </w:p>
    <w:p w:rsidR="00742601" w:rsidRPr="00EA48D8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ab/>
      </w:r>
      <w:r w:rsidRPr="00EA48D8">
        <w:rPr>
          <w:rFonts w:ascii="Times New Roman" w:hAnsi="Times New Roman" w:cs="Times New Roman"/>
          <w:sz w:val="28"/>
          <w:szCs w:val="28"/>
        </w:rPr>
        <w:tab/>
      </w:r>
    </w:p>
    <w:p w:rsidR="00742601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601" w:rsidRPr="00EA48D8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601" w:rsidRPr="00EA48D8" w:rsidRDefault="00742601" w:rsidP="0074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>Керівник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A48D8"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                    Ім</w:t>
      </w:r>
      <w:r w:rsidRPr="001C467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та </w:t>
      </w:r>
      <w:r w:rsidR="002430C5">
        <w:rPr>
          <w:rFonts w:ascii="Times New Roman" w:hAnsi="Times New Roman" w:cs="Times New Roman"/>
          <w:sz w:val="28"/>
          <w:szCs w:val="28"/>
        </w:rPr>
        <w:t>ПРІЗВИЩЕ</w:t>
      </w:r>
    </w:p>
    <w:p w:rsidR="00742601" w:rsidRPr="004C6B44" w:rsidRDefault="00742601" w:rsidP="00742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2601" w:rsidRDefault="003163B4" w:rsidP="003163B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3B4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4D489B" w:rsidRPr="003163B4" w:rsidRDefault="004D489B" w:rsidP="003163B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2601" w:rsidRPr="00274AD8" w:rsidRDefault="00326E0D" w:rsidP="00326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D8">
        <w:rPr>
          <w:rFonts w:ascii="Times New Roman" w:hAnsi="Times New Roman" w:cs="Times New Roman"/>
          <w:b/>
          <w:sz w:val="28"/>
          <w:szCs w:val="28"/>
        </w:rPr>
        <w:t>Зразок оформлення бібліографічного опису конкурсної роботи</w:t>
      </w:r>
    </w:p>
    <w:p w:rsidR="00744E1A" w:rsidRDefault="00744E1A" w:rsidP="0074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7B7F0D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Шубко І.В., Бондарчук Л.І., Винник І. В. Система роботи колективу академічного ліцею «Інтелект» з утвердження в учнівської </w:t>
      </w:r>
      <w:r w:rsidRPr="007B7F0D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lastRenderedPageBreak/>
        <w:t>молоді української національної та громадянської ідентичності : збірник матеріалів. Вишгород, 2024. 72 с.</w:t>
      </w:r>
    </w:p>
    <w:p w:rsidR="00183633" w:rsidRDefault="00183633" w:rsidP="0074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183633" w:rsidRPr="007B7F0D" w:rsidRDefault="00183633" w:rsidP="0074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EE27C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Степанюк Т. Ю., Михайлова С.Є., </w:t>
      </w:r>
      <w:proofErr w:type="spellStart"/>
      <w:r w:rsidRPr="00EE27C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Волошена</w:t>
      </w:r>
      <w:proofErr w:type="spellEnd"/>
      <w:r w:rsidRPr="00EE27C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Р.В. Навчальний матеріал для підготовчих занять з дошкільнятами за технологією «Росток» : посібник. Ⅰ</w:t>
      </w:r>
      <w:r w:rsidRPr="00EE27C3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en-US" w:eastAsia="ru-RU"/>
        </w:rPr>
        <w:t>I</w:t>
      </w:r>
      <w:r w:rsidRPr="00EE27C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 частина. Боярка, 2024. 110 с.</w:t>
      </w:r>
    </w:p>
    <w:p w:rsidR="00744E1A" w:rsidRDefault="00744E1A" w:rsidP="00744E1A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uk-UA" w:bidi="uk-UA"/>
        </w:rPr>
      </w:pPr>
    </w:p>
    <w:p w:rsidR="0028749E" w:rsidRPr="0028749E" w:rsidRDefault="006F3C97" w:rsidP="00287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28749E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Антоненко В. С., </w:t>
      </w:r>
      <w:r w:rsidRPr="0028749E">
        <w:rPr>
          <w:rFonts w:ascii="Times New Roman" w:hAnsi="Times New Roman"/>
          <w:b/>
          <w:sz w:val="28"/>
          <w:szCs w:val="28"/>
          <w:lang w:eastAsia="ru-RU"/>
        </w:rPr>
        <w:t xml:space="preserve">Сушко Т.М., </w:t>
      </w:r>
      <w:r w:rsidRPr="0028749E">
        <w:rPr>
          <w:rFonts w:ascii="Times New Roman" w:hAnsi="Times New Roman"/>
          <w:b/>
          <w:bCs/>
          <w:sz w:val="28"/>
          <w:szCs w:val="28"/>
        </w:rPr>
        <w:t>Сушко В.М.</w:t>
      </w:r>
      <w:r w:rsidR="00FF112F" w:rsidRPr="002874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 xml:space="preserve">Використання сучасних інформаційно-цифрових технологій у практичній діяльності ліцею </w:t>
      </w:r>
      <w:r w:rsidR="0028749E" w:rsidRPr="00287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>Лінгвіст</w:t>
      </w:r>
      <w:r w:rsidR="0028749E" w:rsidRPr="00287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 xml:space="preserve">імені </w:t>
      </w:r>
      <w:proofErr w:type="spellStart"/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>Заріфи</w:t>
      </w:r>
      <w:proofErr w:type="spellEnd"/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>Алієвої</w:t>
      </w:r>
      <w:proofErr w:type="spellEnd"/>
      <w:r w:rsidR="0028749E" w:rsidRPr="002874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8749E" w:rsidRPr="002874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 посібник. Ірпінь, 2024. 84 с.</w:t>
      </w:r>
    </w:p>
    <w:p w:rsidR="0028749E" w:rsidRPr="0028749E" w:rsidRDefault="0028749E" w:rsidP="0028749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D489B" w:rsidRPr="003163B4" w:rsidRDefault="004D489B" w:rsidP="004D48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3B4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D489B" w:rsidRDefault="004D489B" w:rsidP="004D4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9B" w:rsidRPr="00274AD8" w:rsidRDefault="00BC61CD" w:rsidP="004D48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D8"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  <w:r w:rsidR="004D489B" w:rsidRPr="00274AD8">
        <w:rPr>
          <w:rFonts w:ascii="Times New Roman" w:hAnsi="Times New Roman" w:cs="Times New Roman"/>
          <w:b/>
          <w:sz w:val="28"/>
          <w:szCs w:val="28"/>
        </w:rPr>
        <w:t>оформлення анотації конкурсної роботи</w:t>
      </w:r>
    </w:p>
    <w:p w:rsidR="004D489B" w:rsidRDefault="004D489B" w:rsidP="004D4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33" w:rsidRPr="004234DA" w:rsidRDefault="00183633" w:rsidP="00183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183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Представлено матеріали, що узагальнюють дослідницьку і </w:t>
      </w:r>
      <w:proofErr w:type="spellStart"/>
      <w:r w:rsidRPr="001836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проєктну</w:t>
      </w:r>
      <w:proofErr w:type="spellEnd"/>
      <w:r w:rsidRPr="00183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діяльність учнів, сценарії виховних заходів, творчі роботи педагогів та учнів, котрі демонструють творчий підхід  до формування української національної та громадянської ідентичності, розкривають шляхи створення умов для розвитку в учнів навичок пошукової,  </w:t>
      </w:r>
      <w:proofErr w:type="spellStart"/>
      <w:r w:rsidRPr="001836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проєктної</w:t>
      </w:r>
      <w:proofErr w:type="spellEnd"/>
      <w:r w:rsidRPr="00183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самостійної діяльності.</w:t>
      </w:r>
      <w:r w:rsidRPr="004234DA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</w:t>
      </w:r>
    </w:p>
    <w:p w:rsidR="00183633" w:rsidRDefault="00183633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744E1A" w:rsidRPr="007B7F0D" w:rsidRDefault="00744E1A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 містить інформаційний методичний матеріал для підготовки і проведення  підготовчих занять з дошкільнятами за технологією «Росток» (Ⅰ</w:t>
      </w:r>
      <w:r w:rsidRPr="007B7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частина), підготовлений відповідно до положень Концепції Нової української школи.</w:t>
      </w:r>
    </w:p>
    <w:p w:rsidR="00744E1A" w:rsidRPr="007B7F0D" w:rsidRDefault="00744E1A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Запропоновані в посібнику завдання спрямовані на формування ключових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майбутніх молодших школярів Нової української школи.</w:t>
      </w:r>
    </w:p>
    <w:p w:rsidR="00744E1A" w:rsidRPr="007B7F0D" w:rsidRDefault="00744E1A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частині Ⅰ</w:t>
      </w:r>
      <w:r w:rsidRPr="007B7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посібника </w:t>
      </w:r>
      <w:r w:rsidR="0036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матеріали </w:t>
      </w: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з математики: «Властивості предметів», «Порівняння предметів», «Додавання і віднімання предметів», «Просторові відношення», «Число і цифра 4», «Число і цифра 5», «Число і цифра 6», «Число і цифра 7», «Число і цифра 8»; «Число і цифра 9», «Число і цифра 10», « Склад чисел 2-10», «Рахунок у межах 10»; навчання грамоти : «Звуки і букви 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Гг,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Зз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Жж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Шш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Йй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Чч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Щщ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Юю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Єє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Її, ь,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Цц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Фф</w:t>
      </w:r>
      <w:proofErr w:type="spellEnd"/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»; та завдання для тренування.</w:t>
      </w:r>
    </w:p>
    <w:p w:rsidR="00744E1A" w:rsidRDefault="00744E1A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Підготовчі заняття допоможуть майбутнім першокласникам успішно вчитися і закладуть основу для подальшого особистісного розвитку. Посібник сприятиме зростанню якості підготовки педагогів до навчальних занять.</w:t>
      </w:r>
    </w:p>
    <w:p w:rsidR="00BA3E00" w:rsidRDefault="00BA3E00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E00" w:rsidRPr="006916E5" w:rsidRDefault="00BA3E00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Матеріали </w:t>
      </w:r>
      <w:r w:rsidR="00555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посібника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структуровано за трьома розділами: 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16E5">
        <w:rPr>
          <w:rFonts w:ascii="Times New Roman" w:hAnsi="Times New Roman" w:cs="Times New Roman"/>
          <w:sz w:val="28"/>
          <w:szCs w:val="28"/>
        </w:rPr>
        <w:t>Упровадження сучасних цифрових технологій в освітній процес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916E5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6916E5">
        <w:rPr>
          <w:rFonts w:ascii="Times New Roman" w:hAnsi="Times New Roman" w:cs="Times New Roman"/>
          <w:sz w:val="28"/>
          <w:szCs w:val="28"/>
        </w:rPr>
        <w:t xml:space="preserve"> діяльність ліцею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6916E5">
        <w:rPr>
          <w:rFonts w:ascii="Times New Roman" w:hAnsi="Times New Roman" w:cs="Times New Roman"/>
          <w:sz w:val="28"/>
          <w:szCs w:val="28"/>
        </w:rPr>
        <w:t>Програми для підвищення якості освіти і освітньої діяльності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E0DA8" w:rsidRDefault="00BA3E00" w:rsidP="006E0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першому розділі </w:t>
      </w:r>
      <w:r w:rsid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16E5">
        <w:rPr>
          <w:rFonts w:ascii="Times New Roman" w:hAnsi="Times New Roman" w:cs="Times New Roman"/>
          <w:sz w:val="28"/>
          <w:szCs w:val="28"/>
        </w:rPr>
        <w:t>Упровадження сучасних цифрових технологій в освітній процес</w:t>
      </w:r>
      <w:r w:rsid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58684D"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досвід </w:t>
      </w:r>
      <w:r w:rsidR="0058684D" w:rsidRPr="006916E5">
        <w:rPr>
          <w:rFonts w:ascii="Times New Roman" w:hAnsi="Times New Roman" w:cs="Times New Roman"/>
          <w:sz w:val="28"/>
          <w:szCs w:val="28"/>
        </w:rPr>
        <w:t>інтегрув</w:t>
      </w:r>
      <w:r w:rsidR="0058684D">
        <w:rPr>
          <w:rFonts w:ascii="Times New Roman" w:hAnsi="Times New Roman" w:cs="Times New Roman"/>
          <w:sz w:val="28"/>
          <w:szCs w:val="28"/>
        </w:rPr>
        <w:t>ання цифрових інструментів в освітній процес,</w:t>
      </w:r>
      <w:r w:rsidR="006E0DA8">
        <w:rPr>
          <w:rFonts w:ascii="Times New Roman" w:hAnsi="Times New Roman" w:cs="Times New Roman"/>
          <w:sz w:val="28"/>
          <w:szCs w:val="28"/>
        </w:rPr>
        <w:t xml:space="preserve"> упровадження ігрових технологій,</w:t>
      </w:r>
      <w:r w:rsidR="0058684D">
        <w:rPr>
          <w:rFonts w:ascii="Times New Roman" w:hAnsi="Times New Roman" w:cs="Times New Roman"/>
          <w:sz w:val="28"/>
          <w:szCs w:val="28"/>
        </w:rPr>
        <w:t xml:space="preserve"> </w:t>
      </w:r>
      <w:r w:rsidR="00514C8E">
        <w:rPr>
          <w:rFonts w:ascii="Times New Roman" w:hAnsi="Times New Roman" w:cs="Times New Roman"/>
          <w:sz w:val="28"/>
          <w:szCs w:val="28"/>
        </w:rPr>
        <w:t>організації та змісту дистанційного і змішаного навчання в закладі освіти</w:t>
      </w:r>
      <w:r w:rsidR="006E0DA8">
        <w:rPr>
          <w:rFonts w:ascii="Times New Roman" w:hAnsi="Times New Roman" w:cs="Times New Roman"/>
          <w:sz w:val="28"/>
          <w:szCs w:val="28"/>
        </w:rPr>
        <w:t xml:space="preserve">. Висвітлено </w:t>
      </w:r>
      <w:r w:rsidR="0058684D">
        <w:rPr>
          <w:rFonts w:ascii="Times New Roman" w:hAnsi="Times New Roman" w:cs="Times New Roman"/>
          <w:sz w:val="28"/>
          <w:szCs w:val="28"/>
        </w:rPr>
        <w:t>систему роботи щодо оснащення навчальних кабінетів</w:t>
      </w:r>
      <w:r w:rsidR="006E0DA8">
        <w:rPr>
          <w:rFonts w:ascii="Times New Roman" w:hAnsi="Times New Roman" w:cs="Times New Roman"/>
          <w:sz w:val="28"/>
          <w:szCs w:val="28"/>
        </w:rPr>
        <w:t xml:space="preserve"> і STEAM-лабораторії</w:t>
      </w:r>
      <w:r w:rsidR="0058684D">
        <w:rPr>
          <w:rFonts w:ascii="Times New Roman" w:hAnsi="Times New Roman" w:cs="Times New Roman"/>
          <w:sz w:val="28"/>
          <w:szCs w:val="28"/>
        </w:rPr>
        <w:t>, створення інформаці</w:t>
      </w:r>
      <w:r w:rsidR="00514C8E">
        <w:rPr>
          <w:rFonts w:ascii="Times New Roman" w:hAnsi="Times New Roman" w:cs="Times New Roman"/>
          <w:sz w:val="28"/>
          <w:szCs w:val="28"/>
        </w:rPr>
        <w:t>йного середовища закладу освіти</w:t>
      </w:r>
      <w:r w:rsidR="006E0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083" w:rsidRPr="00D928A4" w:rsidRDefault="006916E5" w:rsidP="00744E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другому розділі «</w:t>
      </w:r>
      <w:proofErr w:type="spellStart"/>
      <w:r w:rsidRPr="00D928A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D928A4">
        <w:rPr>
          <w:rFonts w:ascii="Times New Roman" w:hAnsi="Times New Roman" w:cs="Times New Roman"/>
          <w:sz w:val="28"/>
          <w:szCs w:val="28"/>
        </w:rPr>
        <w:t xml:space="preserve"> діяльність ліцею</w:t>
      </w: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174A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991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820FF0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інноваційний досвід розроблення та упровадження </w:t>
      </w:r>
      <w:r w:rsidR="00820FF0" w:rsidRPr="00D928A4">
        <w:rPr>
          <w:rFonts w:ascii="Times New Roman" w:hAnsi="Times New Roman" w:cs="Times New Roman"/>
          <w:color w:val="000000"/>
          <w:sz w:val="28"/>
          <w:szCs w:val="28"/>
        </w:rPr>
        <w:t>сучасної демократичної європейської моделі школи,</w:t>
      </w:r>
      <w:r w:rsidR="00820FF0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</w:t>
      </w:r>
      <w:proofErr w:type="spellStart"/>
      <w:r w:rsidR="00E03083" w:rsidRPr="00D928A4">
        <w:rPr>
          <w:rFonts w:ascii="Times New Roman" w:hAnsi="Times New Roman" w:cs="Times New Roman"/>
          <w:sz w:val="28"/>
          <w:szCs w:val="28"/>
        </w:rPr>
        <w:t>лепбуків</w:t>
      </w:r>
      <w:proofErr w:type="spellEnd"/>
      <w:r w:rsidR="00820FF0" w:rsidRPr="00D9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083" w:rsidRPr="00D928A4">
        <w:rPr>
          <w:rFonts w:ascii="Times New Roman" w:hAnsi="Times New Roman" w:cs="Times New Roman"/>
          <w:sz w:val="28"/>
          <w:szCs w:val="28"/>
        </w:rPr>
        <w:t>відеопродукт</w:t>
      </w:r>
      <w:r w:rsidR="00820FF0" w:rsidRPr="00D928A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820FF0" w:rsidRPr="00D928A4">
        <w:rPr>
          <w:rFonts w:ascii="Times New Roman" w:hAnsi="Times New Roman" w:cs="Times New Roman"/>
          <w:sz w:val="28"/>
          <w:szCs w:val="28"/>
        </w:rPr>
        <w:t>,</w:t>
      </w:r>
      <w:r w:rsidR="001C0ED9" w:rsidRPr="00D9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ED9" w:rsidRPr="00D928A4">
        <w:rPr>
          <w:rFonts w:ascii="Times New Roman" w:hAnsi="Times New Roman" w:cs="Times New Roman"/>
          <w:color w:val="000000"/>
          <w:sz w:val="28"/>
          <w:szCs w:val="28"/>
        </w:rPr>
        <w:t>аудіокниг</w:t>
      </w:r>
      <w:proofErr w:type="spellEnd"/>
      <w:r w:rsidR="001C0ED9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20FF0" w:rsidRPr="00D928A4">
        <w:rPr>
          <w:rFonts w:ascii="Times New Roman" w:hAnsi="Times New Roman" w:cs="Times New Roman"/>
          <w:sz w:val="28"/>
          <w:szCs w:val="28"/>
        </w:rPr>
        <w:t>т</w:t>
      </w:r>
      <w:r w:rsidR="00E03083" w:rsidRPr="00D928A4">
        <w:rPr>
          <w:rFonts w:ascii="Times New Roman" w:hAnsi="Times New Roman" w:cs="Times New Roman"/>
          <w:sz w:val="28"/>
          <w:szCs w:val="28"/>
        </w:rPr>
        <w:t>ематик</w:t>
      </w:r>
      <w:r w:rsidR="00820FF0" w:rsidRPr="00D928A4">
        <w:rPr>
          <w:rFonts w:ascii="Times New Roman" w:hAnsi="Times New Roman" w:cs="Times New Roman"/>
          <w:sz w:val="28"/>
          <w:szCs w:val="28"/>
        </w:rPr>
        <w:t xml:space="preserve">у проведених </w:t>
      </w:r>
      <w:proofErr w:type="spellStart"/>
      <w:r w:rsidR="00E03083" w:rsidRPr="00D928A4">
        <w:rPr>
          <w:rFonts w:ascii="Times New Roman" w:hAnsi="Times New Roman" w:cs="Times New Roman"/>
          <w:sz w:val="28"/>
          <w:szCs w:val="28"/>
        </w:rPr>
        <w:t>відеочеленджів</w:t>
      </w:r>
      <w:proofErr w:type="spellEnd"/>
      <w:r w:rsidR="00820FF0" w:rsidRPr="00D928A4">
        <w:rPr>
          <w:rFonts w:ascii="Times New Roman" w:hAnsi="Times New Roman" w:cs="Times New Roman"/>
          <w:sz w:val="28"/>
          <w:szCs w:val="28"/>
        </w:rPr>
        <w:t xml:space="preserve"> і телемостів, реалізованих </w:t>
      </w:r>
      <w:proofErr w:type="spellStart"/>
      <w:r w:rsidR="00E03083" w:rsidRPr="00D928A4">
        <w:rPr>
          <w:rFonts w:ascii="Times New Roman" w:hAnsi="Times New Roman" w:cs="Times New Roman"/>
          <w:sz w:val="28"/>
          <w:szCs w:val="28"/>
        </w:rPr>
        <w:t>проєкт</w:t>
      </w:r>
      <w:r w:rsidR="00820FF0" w:rsidRPr="00D928A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820FF0" w:rsidRPr="00D928A4">
        <w:rPr>
          <w:rFonts w:ascii="Times New Roman" w:hAnsi="Times New Roman" w:cs="Times New Roman"/>
          <w:sz w:val="28"/>
          <w:szCs w:val="28"/>
        </w:rPr>
        <w:t xml:space="preserve">, висвітлено </w:t>
      </w:r>
      <w:r w:rsidR="001C0ED9" w:rsidRPr="00D928A4">
        <w:rPr>
          <w:rFonts w:ascii="Times New Roman" w:hAnsi="Times New Roman" w:cs="Times New Roman"/>
          <w:sz w:val="28"/>
          <w:szCs w:val="28"/>
        </w:rPr>
        <w:t xml:space="preserve">участь у проведенні заходів </w:t>
      </w:r>
      <w:r w:rsidR="00E03083" w:rsidRPr="00D928A4">
        <w:rPr>
          <w:rFonts w:ascii="Times New Roman" w:hAnsi="Times New Roman" w:cs="Times New Roman"/>
          <w:sz w:val="28"/>
          <w:szCs w:val="28"/>
        </w:rPr>
        <w:t>інженерно</w:t>
      </w:r>
      <w:r w:rsidR="001C0ED9" w:rsidRPr="00D928A4">
        <w:rPr>
          <w:rFonts w:ascii="Times New Roman" w:hAnsi="Times New Roman" w:cs="Times New Roman"/>
          <w:sz w:val="28"/>
          <w:szCs w:val="28"/>
        </w:rPr>
        <w:t xml:space="preserve">го </w:t>
      </w:r>
      <w:r w:rsidR="00E03083" w:rsidRPr="00D928A4">
        <w:rPr>
          <w:rFonts w:ascii="Times New Roman" w:hAnsi="Times New Roman" w:cs="Times New Roman"/>
          <w:sz w:val="28"/>
          <w:szCs w:val="28"/>
        </w:rPr>
        <w:t>тижн</w:t>
      </w:r>
      <w:r w:rsidR="001C0ED9" w:rsidRPr="00D928A4">
        <w:rPr>
          <w:rFonts w:ascii="Times New Roman" w:hAnsi="Times New Roman" w:cs="Times New Roman"/>
          <w:sz w:val="28"/>
          <w:szCs w:val="28"/>
        </w:rPr>
        <w:t xml:space="preserve">я, зміст </w:t>
      </w:r>
      <w:r w:rsidR="00AC1EC6" w:rsidRPr="00D928A4">
        <w:rPr>
          <w:rFonts w:ascii="Times New Roman" w:hAnsi="Times New Roman" w:cs="Times New Roman"/>
          <w:sz w:val="28"/>
          <w:szCs w:val="28"/>
        </w:rPr>
        <w:t xml:space="preserve">роботи з підготовки до участі у 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Всеукраїнсько</w:t>
      </w:r>
      <w:r w:rsidR="00AC1EC6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му 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AC1EC6" w:rsidRPr="00D928A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-захист</w:t>
      </w:r>
      <w:r w:rsidR="00AC1EC6" w:rsidRPr="00D928A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 науково-дослідницьких робіт учнів-членів Малої академії наук України </w:t>
      </w:r>
      <w:r w:rsidR="00CF418F" w:rsidRPr="00D928A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відділенн</w:t>
      </w:r>
      <w:r w:rsidR="00CF418F" w:rsidRPr="00D928A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18F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інформаційних 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технологій</w:t>
      </w:r>
      <w:r w:rsidR="00CF418F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CF418F" w:rsidRPr="00D928A4">
        <w:rPr>
          <w:rFonts w:ascii="Times New Roman" w:hAnsi="Times New Roman" w:cs="Times New Roman"/>
          <w:color w:val="000000"/>
          <w:sz w:val="28"/>
          <w:szCs w:val="28"/>
        </w:rPr>
        <w:t xml:space="preserve">а проекту </w:t>
      </w:r>
      <w:r w:rsidR="00E03083" w:rsidRPr="00D928A4">
        <w:rPr>
          <w:rFonts w:ascii="Times New Roman" w:hAnsi="Times New Roman" w:cs="Times New Roman"/>
          <w:color w:val="000000"/>
          <w:sz w:val="28"/>
          <w:szCs w:val="28"/>
        </w:rPr>
        <w:t>«В укритті без стресу: ефективність впровадження 3D-технології в реаліях сьогодення».</w:t>
      </w:r>
    </w:p>
    <w:p w:rsidR="00195F10" w:rsidRDefault="00CF418F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третьому розділі «</w:t>
      </w:r>
      <w:r w:rsidRPr="00D928A4">
        <w:rPr>
          <w:rFonts w:ascii="Times New Roman" w:hAnsi="Times New Roman" w:cs="Times New Roman"/>
          <w:sz w:val="28"/>
          <w:szCs w:val="28"/>
        </w:rPr>
        <w:t>Програми для підвищення якості освіти і освітн</w:t>
      </w:r>
      <w:r w:rsidRPr="006916E5">
        <w:rPr>
          <w:rFonts w:ascii="Times New Roman" w:hAnsi="Times New Roman" w:cs="Times New Roman"/>
          <w:sz w:val="28"/>
          <w:szCs w:val="28"/>
        </w:rPr>
        <w:t>ьої діяльності</w:t>
      </w:r>
      <w:r w:rsidRPr="006916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уміщено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195F10">
        <w:rPr>
          <w:rFonts w:ascii="Times New Roman" w:hAnsi="Times New Roman" w:cs="Times New Roman"/>
          <w:sz w:val="28"/>
          <w:szCs w:val="28"/>
        </w:rPr>
        <w:t>підвищення кваліфікації вчителів ліцею</w:t>
      </w:r>
      <w:r>
        <w:rPr>
          <w:rFonts w:ascii="Times New Roman" w:hAnsi="Times New Roman" w:cs="Times New Roman"/>
          <w:sz w:val="28"/>
          <w:szCs w:val="28"/>
        </w:rPr>
        <w:t xml:space="preserve">, здобутки </w:t>
      </w:r>
      <w:r w:rsidR="00195F10">
        <w:rPr>
          <w:rFonts w:ascii="Times New Roman" w:hAnsi="Times New Roman" w:cs="Times New Roman"/>
          <w:sz w:val="28"/>
          <w:szCs w:val="28"/>
        </w:rPr>
        <w:t>та досягнення ліцеїстів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74A" w:rsidRDefault="00E1374A" w:rsidP="0074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4A" w:rsidRPr="00376C14" w:rsidRDefault="00E1374A" w:rsidP="00E1374A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</w:pP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У процесі підготовки анотації використовують такі </w:t>
      </w:r>
      <w:r w:rsidR="001150E6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опорні </w:t>
      </w: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слова: уміщено, запропоновано, розроблено, представлено</w:t>
      </w:r>
      <w:r w:rsidR="00BA3E00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, структуровано</w:t>
      </w:r>
      <w:r w:rsidR="0058684D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, висвітлено</w:t>
      </w: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.</w:t>
      </w:r>
    </w:p>
    <w:p w:rsidR="00E1374A" w:rsidRPr="00376C14" w:rsidRDefault="00E1374A" w:rsidP="00E1374A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</w:pP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Якщо </w:t>
      </w:r>
      <w:r w:rsidR="00A51DDC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в</w:t>
      </w: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 матеріалі представлено теоретичний розділ</w:t>
      </w:r>
      <w:r w:rsidR="00A51DDC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 або результати дослідження</w:t>
      </w: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, то в анотації використовуються такі слова: проаналізовано, систематизовано, запропоновано класифікацію, </w:t>
      </w:r>
      <w:r w:rsidR="003F2C08" w:rsidRPr="00376C14">
        <w:rPr>
          <w:rFonts w:ascii="Times New Roman" w:hAnsi="Times New Roman" w:cs="Times New Roman"/>
          <w:i/>
          <w:sz w:val="28"/>
          <w:szCs w:val="28"/>
        </w:rPr>
        <w:t xml:space="preserve">здійснено теоретичне обґрунтування та </w:t>
      </w:r>
      <w:r w:rsidR="003F2C08" w:rsidRPr="00376C14">
        <w:rPr>
          <w:rFonts w:ascii="Times New Roman" w:eastAsia="Times New Roman,Bold" w:hAnsi="Times New Roman" w:cs="Times New Roman"/>
          <w:i/>
          <w:sz w:val="28"/>
          <w:szCs w:val="28"/>
        </w:rPr>
        <w:t xml:space="preserve">дослідження  </w:t>
      </w:r>
      <w:r w:rsidR="003F2C08" w:rsidRPr="00376C14">
        <w:rPr>
          <w:rFonts w:ascii="Times New Roman" w:hAnsi="Times New Roman" w:cs="Times New Roman"/>
          <w:i/>
          <w:sz w:val="28"/>
          <w:szCs w:val="28"/>
        </w:rPr>
        <w:t xml:space="preserve">особливостей …, </w:t>
      </w:r>
      <w:r w:rsidR="003F2C08" w:rsidRPr="00376C14">
        <w:rPr>
          <w:rFonts w:ascii="Times New Roman" w:eastAsia="TimesNewRomanPSMT" w:hAnsi="Times New Roman" w:cs="Times New Roman"/>
          <w:i/>
          <w:sz w:val="28"/>
          <w:szCs w:val="28"/>
        </w:rPr>
        <w:t xml:space="preserve">на основі аналізу … літератури з’ясовано …, </w:t>
      </w:r>
      <w:r w:rsidR="003F2C08" w:rsidRPr="00376C14">
        <w:rPr>
          <w:rFonts w:ascii="Times New Roman" w:hAnsi="Times New Roman" w:cs="Times New Roman"/>
          <w:i/>
          <w:spacing w:val="-4"/>
          <w:sz w:val="28"/>
          <w:szCs w:val="28"/>
        </w:rPr>
        <w:t xml:space="preserve">у процесі </w:t>
      </w:r>
      <w:r w:rsidR="003F2C08" w:rsidRPr="00376C14">
        <w:rPr>
          <w:rFonts w:ascii="Times New Roman" w:hAnsi="Times New Roman" w:cs="Times New Roman"/>
          <w:i/>
          <w:sz w:val="28"/>
          <w:szCs w:val="28"/>
        </w:rPr>
        <w:t>дослідження визначено …, отримані у ході  дослідження результати стали основою для розроблення програми</w:t>
      </w:r>
      <w:r w:rsidR="003B45B7" w:rsidRPr="00376C14">
        <w:rPr>
          <w:rFonts w:ascii="Times New Roman" w:hAnsi="Times New Roman" w:cs="Times New Roman"/>
          <w:i/>
          <w:sz w:val="28"/>
          <w:szCs w:val="28"/>
        </w:rPr>
        <w:t xml:space="preserve"> …</w:t>
      </w:r>
    </w:p>
    <w:p w:rsidR="00E1374A" w:rsidRPr="00376C14" w:rsidRDefault="00E1374A" w:rsidP="00E1374A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</w:pP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Для опису практичних і методичних матеріалів, розробок занять чи заходів можуть бути використані такі слова: розроблено, уміщено, запропоновано, </w:t>
      </w:r>
      <w:r w:rsidR="00A51DDC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представлено тощо.</w:t>
      </w:r>
    </w:p>
    <w:p w:rsidR="001150E6" w:rsidRPr="00376C14" w:rsidRDefault="001150E6" w:rsidP="00E1374A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</w:pP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 xml:space="preserve">Для підготовки анотації доцільно проаналізувати зміст роботи і на його основі сформувати </w:t>
      </w:r>
      <w:r w:rsidR="000F3708"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текст</w:t>
      </w:r>
      <w:r w:rsidRPr="00376C14">
        <w:rPr>
          <w:rFonts w:ascii="Times New Roman" w:eastAsia="Times New Roman" w:hAnsi="Times New Roman" w:cs="Times New Roman"/>
          <w:i/>
          <w:sz w:val="28"/>
          <w:szCs w:val="28"/>
          <w:lang w:eastAsia="uk-UA" w:bidi="uk-UA"/>
        </w:rPr>
        <w:t>.</w:t>
      </w:r>
    </w:p>
    <w:p w:rsidR="00D169D9" w:rsidRDefault="00D169D9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744E1A" w:rsidRDefault="00744E1A" w:rsidP="007B3F2D">
      <w:pPr>
        <w:spacing w:after="0" w:line="256" w:lineRule="auto"/>
        <w:ind w:left="4962" w:hanging="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Додаток 4</w:t>
      </w:r>
    </w:p>
    <w:p w:rsidR="00744E1A" w:rsidRDefault="00744E1A" w:rsidP="007B3F2D">
      <w:pPr>
        <w:spacing w:after="0" w:line="256" w:lineRule="auto"/>
        <w:ind w:left="4956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</w:p>
    <w:p w:rsidR="00744E1A" w:rsidRPr="004C6B44" w:rsidRDefault="00744E1A" w:rsidP="00744E1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4C6B44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ВИМОГИ</w:t>
      </w:r>
    </w:p>
    <w:p w:rsidR="00744E1A" w:rsidRDefault="00744E1A" w:rsidP="00744E1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4C6B44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до оформлення списку використаних джерел</w:t>
      </w:r>
    </w:p>
    <w:p w:rsidR="00744E1A" w:rsidRDefault="00744E1A" w:rsidP="00744E1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744E1A" w:rsidRDefault="00744E1A" w:rsidP="00744E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У списку використаних джерел зазначаються публікації українських та іноземних авторів. </w:t>
      </w:r>
    </w:p>
    <w:p w:rsidR="00744E1A" w:rsidRDefault="00744E1A" w:rsidP="00744E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Найменування публікацій авторів країни-агресора – російської федерації – не можуть бути зазначені у списку використаних джерел та тексті конкурсної роботи.  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Для оформлення посилання на електронний ресурс потрібно скористатися програмою «</w:t>
      </w:r>
      <w:proofErr w:type="spellStart"/>
      <w:r>
        <w:rPr>
          <w:color w:val="212529"/>
          <w:sz w:val="28"/>
          <w:szCs w:val="28"/>
        </w:rPr>
        <w:t>Скорочувач</w:t>
      </w:r>
      <w:proofErr w:type="spellEnd"/>
      <w:r>
        <w:rPr>
          <w:color w:val="212529"/>
          <w:sz w:val="28"/>
          <w:szCs w:val="28"/>
        </w:rPr>
        <w:t xml:space="preserve"> посилань», скопіювати скорочений варіант посилання і вставити його в бібліографічний опис описуваного джерела.</w:t>
      </w:r>
    </w:p>
    <w:p w:rsidR="00744E1A" w:rsidRPr="00CF28DB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8"/>
          <w:szCs w:val="28"/>
        </w:rPr>
      </w:pPr>
      <w:r w:rsidRPr="00CF28DB">
        <w:rPr>
          <w:b w:val="0"/>
          <w:bCs w:val="0"/>
          <w:color w:val="212529"/>
          <w:sz w:val="28"/>
          <w:szCs w:val="28"/>
        </w:rPr>
        <w:t>Подаємо приклади оформлення бібліографічних посилань у списку використаних джерел згідно з ДСТУ 8302:2015</w:t>
      </w:r>
    </w:p>
    <w:p w:rsidR="00744E1A" w:rsidRPr="0027748A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rPr>
          <w:bCs w:val="0"/>
          <w:color w:val="212529"/>
          <w:sz w:val="28"/>
          <w:szCs w:val="28"/>
        </w:rPr>
      </w:pPr>
      <w:r w:rsidRPr="0027748A">
        <w:rPr>
          <w:bCs w:val="0"/>
          <w:color w:val="212529"/>
          <w:sz w:val="28"/>
          <w:szCs w:val="28"/>
        </w:rPr>
        <w:t>Книга одного автора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Пономарьов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П. Українська етнографія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курс лекцій.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Либідь, 1994. 315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Прищенко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В. </w:t>
      </w:r>
      <w:proofErr w:type="spellStart"/>
      <w:r w:rsidRPr="004C6B44">
        <w:rPr>
          <w:color w:val="212529"/>
          <w:sz w:val="28"/>
          <w:szCs w:val="28"/>
        </w:rPr>
        <w:t>Кольорознавство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навч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посіб</w:t>
      </w:r>
      <w:proofErr w:type="spellEnd"/>
      <w:r w:rsidRPr="004C6B44">
        <w:rPr>
          <w:color w:val="212529"/>
          <w:sz w:val="28"/>
          <w:szCs w:val="28"/>
        </w:rPr>
        <w:t xml:space="preserve">. 3-тє вид., випр. і </w:t>
      </w:r>
      <w:proofErr w:type="spellStart"/>
      <w:r w:rsidRPr="004C6B44">
        <w:rPr>
          <w:color w:val="212529"/>
          <w:sz w:val="28"/>
          <w:szCs w:val="28"/>
        </w:rPr>
        <w:t>допов</w:t>
      </w:r>
      <w:proofErr w:type="spellEnd"/>
      <w:r w:rsidRPr="004C6B44">
        <w:rPr>
          <w:color w:val="212529"/>
          <w:sz w:val="28"/>
          <w:szCs w:val="28"/>
        </w:rPr>
        <w:t>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Кондор, 2018. 436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Parker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J. </w:t>
      </w:r>
      <w:proofErr w:type="spellStart"/>
      <w:r w:rsidRPr="004C6B44">
        <w:rPr>
          <w:color w:val="212529"/>
          <w:sz w:val="28"/>
          <w:szCs w:val="28"/>
        </w:rPr>
        <w:t>Principles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scientific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research</w:t>
      </w:r>
      <w:proofErr w:type="spellEnd"/>
      <w:r w:rsidRPr="004C6B44">
        <w:rPr>
          <w:color w:val="212529"/>
          <w:sz w:val="28"/>
          <w:szCs w:val="28"/>
        </w:rPr>
        <w:t>. 7th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ed. </w:t>
      </w:r>
      <w:proofErr w:type="spellStart"/>
      <w:r w:rsidRPr="004C6B44">
        <w:rPr>
          <w:color w:val="212529"/>
          <w:sz w:val="28"/>
          <w:szCs w:val="28"/>
        </w:rPr>
        <w:t>London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Editorial</w:t>
      </w:r>
      <w:proofErr w:type="spellEnd"/>
      <w:r w:rsidRPr="004C6B44">
        <w:rPr>
          <w:color w:val="212529"/>
          <w:sz w:val="28"/>
          <w:szCs w:val="28"/>
        </w:rPr>
        <w:t>, 2017. 301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</w:t>
      </w:r>
    </w:p>
    <w:p w:rsidR="00744E1A" w:rsidRPr="006E7B1C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rPr>
          <w:bCs w:val="0"/>
          <w:color w:val="212529"/>
          <w:sz w:val="28"/>
          <w:szCs w:val="28"/>
        </w:rPr>
      </w:pPr>
      <w:r w:rsidRPr="006E7B1C">
        <w:rPr>
          <w:bCs w:val="0"/>
          <w:color w:val="212529"/>
          <w:sz w:val="28"/>
          <w:szCs w:val="28"/>
        </w:rPr>
        <w:t>Книга двох або трьох авторів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Боярин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В., </w:t>
      </w:r>
      <w:proofErr w:type="spellStart"/>
      <w:r w:rsidRPr="004C6B44">
        <w:rPr>
          <w:color w:val="212529"/>
          <w:sz w:val="28"/>
          <w:szCs w:val="28"/>
        </w:rPr>
        <w:t>Нетробчук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І.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М. Основи </w:t>
      </w:r>
      <w:proofErr w:type="spellStart"/>
      <w:r w:rsidRPr="004C6B44">
        <w:rPr>
          <w:color w:val="212529"/>
          <w:sz w:val="28"/>
          <w:szCs w:val="28"/>
        </w:rPr>
        <w:t>гідроекології</w:t>
      </w:r>
      <w:proofErr w:type="spellEnd"/>
      <w:r w:rsidRPr="004C6B44">
        <w:rPr>
          <w:color w:val="212529"/>
          <w:sz w:val="28"/>
          <w:szCs w:val="28"/>
        </w:rPr>
        <w:t>: теорія й практика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навч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посіб</w:t>
      </w:r>
      <w:proofErr w:type="spellEnd"/>
      <w:r w:rsidRPr="004C6B44">
        <w:rPr>
          <w:color w:val="212529"/>
          <w:sz w:val="28"/>
          <w:szCs w:val="28"/>
        </w:rPr>
        <w:t>. Луцьк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Вежа-Друк, 2016. 365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Вихованець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І.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Р., </w:t>
      </w:r>
      <w:proofErr w:type="spellStart"/>
      <w:r w:rsidRPr="004C6B44">
        <w:rPr>
          <w:color w:val="212529"/>
          <w:sz w:val="28"/>
          <w:szCs w:val="28"/>
        </w:rPr>
        <w:t>Городенська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К.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Г. Теоретична морфологія української мови.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Пульсари, 2004. 398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Артеменко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П., </w:t>
      </w:r>
      <w:proofErr w:type="spellStart"/>
      <w:r w:rsidRPr="004C6B44">
        <w:rPr>
          <w:color w:val="212529"/>
          <w:sz w:val="28"/>
          <w:szCs w:val="28"/>
        </w:rPr>
        <w:t>Бобловський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Ю. Від глобалізації до індивідуалізації: топологія міжкультурної взаємодії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монографія. Харків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Щедра садиба плюс, 2014. 215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Wilson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D., Lister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P., Andrews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A. </w:t>
      </w:r>
      <w:proofErr w:type="spellStart"/>
      <w:r w:rsidRPr="004C6B44">
        <w:rPr>
          <w:color w:val="212529"/>
          <w:sz w:val="28"/>
          <w:szCs w:val="28"/>
        </w:rPr>
        <w:t>Modern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surgery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Manchester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MAN, 2011. 240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</w:t>
      </w:r>
    </w:p>
    <w:p w:rsidR="00744E1A" w:rsidRPr="00943440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943440">
        <w:rPr>
          <w:bCs w:val="0"/>
          <w:color w:val="212529"/>
          <w:sz w:val="28"/>
          <w:szCs w:val="28"/>
        </w:rPr>
        <w:t>Книга чотирьох і більше авторів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Астрономія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навч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посіб</w:t>
      </w:r>
      <w:proofErr w:type="spellEnd"/>
      <w:r w:rsidRPr="004C6B44">
        <w:rPr>
          <w:color w:val="212529"/>
          <w:sz w:val="28"/>
          <w:szCs w:val="28"/>
        </w:rPr>
        <w:t>. / І.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Климишин</w:t>
      </w:r>
      <w:proofErr w:type="spellEnd"/>
      <w:r w:rsidRPr="004C6B44">
        <w:rPr>
          <w:color w:val="212529"/>
          <w:sz w:val="28"/>
          <w:szCs w:val="28"/>
        </w:rPr>
        <w:t xml:space="preserve"> та ін. Одеса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Астропринт</w:t>
      </w:r>
      <w:proofErr w:type="spellEnd"/>
      <w:r w:rsidRPr="004C6B44">
        <w:rPr>
          <w:color w:val="212529"/>
          <w:sz w:val="28"/>
          <w:szCs w:val="28"/>
        </w:rPr>
        <w:t>, 2012. 352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Міжнародна торгівля / Ю.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Козак та ін. 5-те вид., перероб. та </w:t>
      </w:r>
      <w:proofErr w:type="spellStart"/>
      <w:r w:rsidRPr="004C6B44">
        <w:rPr>
          <w:color w:val="212529"/>
          <w:sz w:val="28"/>
          <w:szCs w:val="28"/>
        </w:rPr>
        <w:t>допов</w:t>
      </w:r>
      <w:proofErr w:type="spellEnd"/>
      <w:r w:rsidRPr="004C6B44">
        <w:rPr>
          <w:color w:val="212529"/>
          <w:sz w:val="28"/>
          <w:szCs w:val="28"/>
        </w:rPr>
        <w:t>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Центр </w:t>
      </w:r>
      <w:proofErr w:type="spellStart"/>
      <w:r w:rsidRPr="004C6B44">
        <w:rPr>
          <w:color w:val="212529"/>
          <w:sz w:val="28"/>
          <w:szCs w:val="28"/>
        </w:rPr>
        <w:t>учб</w:t>
      </w:r>
      <w:proofErr w:type="spellEnd"/>
      <w:r w:rsidRPr="004C6B44">
        <w:rPr>
          <w:color w:val="212529"/>
          <w:sz w:val="28"/>
          <w:szCs w:val="28"/>
        </w:rPr>
        <w:t>. літ., 2015. 272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Сучасна українська мова / О.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Григор’єв та ін. 3-тє вид., перероб.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Либідь, 2005. 488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Referencing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styles</w:t>
      </w:r>
      <w:proofErr w:type="spellEnd"/>
      <w:r w:rsidRPr="004C6B44">
        <w:rPr>
          <w:color w:val="212529"/>
          <w:sz w:val="28"/>
          <w:szCs w:val="28"/>
        </w:rPr>
        <w:t xml:space="preserve"> / G.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R.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Edwards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et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al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Los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Angeles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International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Publishing</w:t>
      </w:r>
      <w:proofErr w:type="spellEnd"/>
      <w:r w:rsidRPr="004C6B44">
        <w:rPr>
          <w:color w:val="212529"/>
          <w:sz w:val="28"/>
          <w:szCs w:val="28"/>
        </w:rPr>
        <w:t>, 2010. 280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</w:t>
      </w:r>
    </w:p>
    <w:p w:rsidR="00744E1A" w:rsidRPr="00943440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rPr>
          <w:bCs w:val="0"/>
          <w:color w:val="212529"/>
          <w:sz w:val="28"/>
          <w:szCs w:val="28"/>
        </w:rPr>
      </w:pPr>
      <w:r w:rsidRPr="00943440">
        <w:rPr>
          <w:bCs w:val="0"/>
          <w:color w:val="212529"/>
          <w:sz w:val="28"/>
          <w:szCs w:val="28"/>
        </w:rPr>
        <w:t>Книга без зазначення автора (з редактором тощо)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lastRenderedPageBreak/>
        <w:t>Економічна енциклопедія / за ред. 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Шевченка.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Альманах, 2016. 304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Атлас зоології / уклад.: Х.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Тола</w:t>
      </w:r>
      <w:proofErr w:type="spellEnd"/>
      <w:r w:rsidRPr="004C6B44">
        <w:rPr>
          <w:color w:val="212529"/>
          <w:sz w:val="28"/>
          <w:szCs w:val="28"/>
        </w:rPr>
        <w:t>, Є.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Інф’єста</w:t>
      </w:r>
      <w:proofErr w:type="spellEnd"/>
      <w:r w:rsidRPr="004C6B44">
        <w:rPr>
          <w:color w:val="212529"/>
          <w:sz w:val="28"/>
          <w:szCs w:val="28"/>
        </w:rPr>
        <w:t>. Харків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Ранок, 2005. 96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Мінералогічний словник / уклад.: 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Білецький, 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Омельченко, Г.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Д.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Горванко</w:t>
      </w:r>
      <w:proofErr w:type="spellEnd"/>
      <w:r w:rsidRPr="004C6B44">
        <w:rPr>
          <w:color w:val="212529"/>
          <w:sz w:val="28"/>
          <w:szCs w:val="28"/>
        </w:rPr>
        <w:t>. Маріуполь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Сх. вид. дім, 2016. 488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Routledge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handbook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international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statebuilding</w:t>
      </w:r>
      <w:proofErr w:type="spellEnd"/>
      <w:r w:rsidRPr="004C6B44">
        <w:rPr>
          <w:color w:val="212529"/>
          <w:sz w:val="28"/>
          <w:szCs w:val="28"/>
        </w:rPr>
        <w:t xml:space="preserve"> / </w:t>
      </w:r>
      <w:proofErr w:type="spellStart"/>
      <w:r w:rsidRPr="004C6B44">
        <w:rPr>
          <w:color w:val="212529"/>
          <w:sz w:val="28"/>
          <w:szCs w:val="28"/>
        </w:rPr>
        <w:t>ed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by</w:t>
      </w:r>
      <w:proofErr w:type="spellEnd"/>
      <w:r w:rsidRPr="004C6B44">
        <w:rPr>
          <w:color w:val="212529"/>
          <w:sz w:val="28"/>
          <w:szCs w:val="28"/>
        </w:rPr>
        <w:t xml:space="preserve"> D.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Chandler</w:t>
      </w:r>
      <w:proofErr w:type="spellEnd"/>
      <w:r w:rsidRPr="004C6B44">
        <w:rPr>
          <w:color w:val="212529"/>
          <w:sz w:val="28"/>
          <w:szCs w:val="28"/>
        </w:rPr>
        <w:t>, T.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D.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Sisk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London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Routledge</w:t>
      </w:r>
      <w:proofErr w:type="spellEnd"/>
      <w:r w:rsidRPr="004C6B44">
        <w:rPr>
          <w:color w:val="212529"/>
          <w:sz w:val="28"/>
          <w:szCs w:val="28"/>
        </w:rPr>
        <w:t>, 2013. 448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</w:t>
      </w:r>
    </w:p>
    <w:p w:rsidR="00744E1A" w:rsidRPr="000D18C4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rPr>
          <w:bCs w:val="0"/>
          <w:color w:val="212529"/>
          <w:sz w:val="28"/>
          <w:szCs w:val="28"/>
        </w:rPr>
      </w:pPr>
      <w:r w:rsidRPr="000D18C4">
        <w:rPr>
          <w:bCs w:val="0"/>
          <w:color w:val="212529"/>
          <w:sz w:val="28"/>
          <w:szCs w:val="28"/>
        </w:rPr>
        <w:t>Книга – окремий том (частина) багатотомного видання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Антологія української юридичної думки / Ін-т держави і права ім. В. М. Корецького НАНУ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за </w:t>
      </w:r>
      <w:proofErr w:type="spellStart"/>
      <w:r w:rsidRPr="004C6B44">
        <w:rPr>
          <w:color w:val="212529"/>
          <w:sz w:val="28"/>
          <w:szCs w:val="28"/>
        </w:rPr>
        <w:t>заг</w:t>
      </w:r>
      <w:proofErr w:type="spellEnd"/>
      <w:r w:rsidRPr="004C6B44">
        <w:rPr>
          <w:color w:val="212529"/>
          <w:sz w:val="28"/>
          <w:szCs w:val="28"/>
        </w:rPr>
        <w:t>. ред. Ю. С. </w:t>
      </w:r>
      <w:proofErr w:type="spellStart"/>
      <w:r w:rsidRPr="004C6B44">
        <w:rPr>
          <w:color w:val="212529"/>
          <w:sz w:val="28"/>
          <w:szCs w:val="28"/>
        </w:rPr>
        <w:t>Шемшученка</w:t>
      </w:r>
      <w:proofErr w:type="spellEnd"/>
      <w:r w:rsidRPr="004C6B44">
        <w:rPr>
          <w:color w:val="212529"/>
          <w:sz w:val="28"/>
          <w:szCs w:val="28"/>
        </w:rPr>
        <w:t>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Юрид</w:t>
      </w:r>
      <w:proofErr w:type="spellEnd"/>
      <w:r w:rsidRPr="004C6B44">
        <w:rPr>
          <w:color w:val="212529"/>
          <w:sz w:val="28"/>
          <w:szCs w:val="28"/>
        </w:rPr>
        <w:t>. кн., 2002. Т.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Загальна теорія держави і права, філософія та енциклопедія права. 568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Етимологічний словник української мови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у 7 т. / уклад.: Р.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Болдирєв</w:t>
      </w:r>
      <w:proofErr w:type="spellEnd"/>
      <w:r w:rsidRPr="004C6B44">
        <w:rPr>
          <w:color w:val="212529"/>
          <w:sz w:val="28"/>
          <w:szCs w:val="28"/>
        </w:rPr>
        <w:t xml:space="preserve"> та ін.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Наук. думка, 1989. Т. 3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Кора</w:t>
      </w:r>
      <w:r>
        <w:rPr>
          <w:color w:val="212529"/>
          <w:sz w:val="28"/>
          <w:szCs w:val="28"/>
        </w:rPr>
        <w:t xml:space="preserve">. </w:t>
      </w:r>
      <w:r w:rsidRPr="004C6B44">
        <w:rPr>
          <w:color w:val="212529"/>
          <w:sz w:val="28"/>
          <w:szCs w:val="28"/>
        </w:rPr>
        <w:t>552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Шишкін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І. Судові системи країн світу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навч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посіб</w:t>
      </w:r>
      <w:proofErr w:type="spellEnd"/>
      <w:r w:rsidRPr="004C6B44">
        <w:rPr>
          <w:color w:val="212529"/>
          <w:sz w:val="28"/>
          <w:szCs w:val="28"/>
        </w:rPr>
        <w:t>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у 3 кн.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Юрінком Інтер, 2001. Кн.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2. 336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Мала гірнича енциклопедія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у 3 т. / за ред. 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Білецького. Донецьк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Донбас, 2007. Т.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Л—Р. 652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6A1F42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6A1F42">
        <w:rPr>
          <w:bCs w:val="0"/>
          <w:color w:val="212529"/>
          <w:sz w:val="28"/>
          <w:szCs w:val="28"/>
        </w:rPr>
        <w:t>Частина книги (розділ тощо)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Шевченко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О. Особливості селекції яблунь. </w:t>
      </w:r>
      <w:r w:rsidRPr="004C6B44">
        <w:rPr>
          <w:rStyle w:val="a5"/>
          <w:color w:val="212529"/>
          <w:sz w:val="28"/>
          <w:szCs w:val="28"/>
        </w:rPr>
        <w:t>Практикум з ботаніки</w:t>
      </w:r>
      <w:r w:rsidRPr="004C6B44">
        <w:rPr>
          <w:color w:val="212529"/>
          <w:sz w:val="28"/>
          <w:szCs w:val="28"/>
        </w:rPr>
        <w:t> / ред. О.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Самійленко. Херсон, 2018.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22—36.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Ярошевич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Н.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Б., Чубка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М., Якимів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І. Інструменти боргового фінансування суб’єктів підприємництва в Україні: правовий статус, структурна динаміка, податкові наслідки. </w:t>
      </w:r>
      <w:r w:rsidRPr="004C6B44">
        <w:rPr>
          <w:rStyle w:val="a5"/>
          <w:color w:val="212529"/>
          <w:sz w:val="28"/>
          <w:szCs w:val="28"/>
        </w:rPr>
        <w:t>Теорія та методологія формування інвестиційно-фінансової стратегії розвитку національного господарства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монографія / за ред. Л.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Савчук, А.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Череп. Дніпро, 2019.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55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89.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Goehr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L. </w:t>
      </w:r>
      <w:proofErr w:type="spellStart"/>
      <w:r w:rsidRPr="004C6B44">
        <w:rPr>
          <w:color w:val="212529"/>
          <w:sz w:val="28"/>
          <w:szCs w:val="28"/>
        </w:rPr>
        <w:t>The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concept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opera</w:t>
      </w:r>
      <w:proofErr w:type="spellEnd"/>
      <w:r w:rsidRPr="004C6B44">
        <w:rPr>
          <w:color w:val="212529"/>
          <w:sz w:val="28"/>
          <w:szCs w:val="28"/>
        </w:rPr>
        <w:t>. </w:t>
      </w:r>
      <w:proofErr w:type="spellStart"/>
      <w:r w:rsidRPr="004C6B44">
        <w:rPr>
          <w:rStyle w:val="a5"/>
          <w:color w:val="212529"/>
          <w:sz w:val="28"/>
          <w:szCs w:val="28"/>
        </w:rPr>
        <w:t>The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Oxford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handbook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of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opera</w:t>
      </w:r>
      <w:proofErr w:type="spellEnd"/>
      <w:r w:rsidRPr="004C6B44">
        <w:rPr>
          <w:color w:val="212529"/>
          <w:sz w:val="28"/>
          <w:szCs w:val="28"/>
        </w:rPr>
        <w:t xml:space="preserve"> / </w:t>
      </w:r>
      <w:proofErr w:type="spellStart"/>
      <w:r w:rsidRPr="004C6B44">
        <w:rPr>
          <w:color w:val="212529"/>
          <w:sz w:val="28"/>
          <w:szCs w:val="28"/>
        </w:rPr>
        <w:t>ed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by</w:t>
      </w:r>
      <w:proofErr w:type="spellEnd"/>
      <w:r w:rsidRPr="004C6B44">
        <w:rPr>
          <w:color w:val="212529"/>
          <w:sz w:val="28"/>
          <w:szCs w:val="28"/>
        </w:rPr>
        <w:t xml:space="preserve"> H.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M.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Greenwald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Oxford</w:t>
      </w:r>
      <w:proofErr w:type="spellEnd"/>
      <w:r w:rsidRPr="004C6B44">
        <w:rPr>
          <w:color w:val="212529"/>
          <w:sz w:val="28"/>
          <w:szCs w:val="28"/>
        </w:rPr>
        <w:t>, 2014. P.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92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136.</w:t>
      </w:r>
    </w:p>
    <w:p w:rsidR="00744E1A" w:rsidRPr="00854468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854468">
        <w:rPr>
          <w:bCs w:val="0"/>
          <w:color w:val="212529"/>
          <w:sz w:val="28"/>
          <w:szCs w:val="28"/>
        </w:rPr>
        <w:t>Стаття (публікація) в періодичному виданні</w:t>
      </w:r>
    </w:p>
    <w:p w:rsidR="00744E1A" w:rsidRPr="00854468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854468">
        <w:rPr>
          <w:bCs w:val="0"/>
          <w:color w:val="212529"/>
          <w:sz w:val="28"/>
          <w:szCs w:val="28"/>
        </w:rPr>
        <w:t>Стаття в журналі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Зайцева О. М. Варіантність у родовій категоризації іменників: (на матеріалі мовлення </w:t>
      </w:r>
      <w:proofErr w:type="spellStart"/>
      <w:r w:rsidRPr="004C6B44">
        <w:rPr>
          <w:color w:val="212529"/>
          <w:sz w:val="28"/>
          <w:szCs w:val="28"/>
        </w:rPr>
        <w:t>сучас</w:t>
      </w:r>
      <w:proofErr w:type="spellEnd"/>
      <w:r w:rsidRPr="004C6B44">
        <w:rPr>
          <w:color w:val="212529"/>
          <w:sz w:val="28"/>
          <w:szCs w:val="28"/>
        </w:rPr>
        <w:t>. укр. телебачення). </w:t>
      </w:r>
      <w:r w:rsidRPr="004C6B44">
        <w:rPr>
          <w:rStyle w:val="a5"/>
          <w:color w:val="212529"/>
          <w:sz w:val="28"/>
          <w:szCs w:val="28"/>
        </w:rPr>
        <w:t>Вісник Київського національного лінгвістичного університету. Серія «Філологія»</w:t>
      </w:r>
      <w:r w:rsidRPr="004C6B44">
        <w:rPr>
          <w:color w:val="212529"/>
          <w:sz w:val="28"/>
          <w:szCs w:val="28"/>
        </w:rPr>
        <w:t>. 2018. Т. 21, № 1. С. 121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130.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Кольцова Я. І., Нікітін С. В. Одержання пористих склокристалічних матеріалів з використанням паливного шлаку. </w:t>
      </w:r>
      <w:r w:rsidRPr="004C6B44">
        <w:rPr>
          <w:rStyle w:val="a5"/>
          <w:color w:val="212529"/>
          <w:sz w:val="28"/>
          <w:szCs w:val="28"/>
        </w:rPr>
        <w:t>Питання хімії та хімічної технології</w:t>
      </w:r>
      <w:r w:rsidRPr="004C6B44">
        <w:rPr>
          <w:color w:val="212529"/>
          <w:sz w:val="28"/>
          <w:szCs w:val="28"/>
        </w:rPr>
        <w:t>. 2020. № 1. С. 33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38. DOI: 10.32434/0321-4095-2020-128-1-33-38 (дата звернення: 11.06.2020).</w:t>
      </w:r>
    </w:p>
    <w:p w:rsidR="00744E1A" w:rsidRPr="00DA62AA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pacing w:val="-4"/>
          <w:sz w:val="28"/>
          <w:szCs w:val="28"/>
        </w:rPr>
      </w:pPr>
      <w:r w:rsidRPr="00DA62AA">
        <w:rPr>
          <w:color w:val="212529"/>
          <w:spacing w:val="-4"/>
          <w:sz w:val="28"/>
          <w:szCs w:val="28"/>
        </w:rPr>
        <w:t>Капируля М. Ядерний тероризм у сучасній міжнародній системі. </w:t>
      </w:r>
      <w:r w:rsidRPr="00DA62AA">
        <w:rPr>
          <w:rStyle w:val="a5"/>
          <w:color w:val="212529"/>
          <w:spacing w:val="-4"/>
          <w:sz w:val="28"/>
          <w:szCs w:val="28"/>
        </w:rPr>
        <w:t>Актуальні проблеми міжнародних відносин</w:t>
      </w:r>
      <w:r w:rsidRPr="00DA62AA">
        <w:rPr>
          <w:color w:val="212529"/>
          <w:spacing w:val="-4"/>
          <w:sz w:val="28"/>
          <w:szCs w:val="28"/>
        </w:rPr>
        <w:t xml:space="preserve">. 2008. </w:t>
      </w:r>
      <w:proofErr w:type="spellStart"/>
      <w:r w:rsidRPr="00DA62AA">
        <w:rPr>
          <w:color w:val="212529"/>
          <w:spacing w:val="-4"/>
          <w:sz w:val="28"/>
          <w:szCs w:val="28"/>
        </w:rPr>
        <w:t>Вип</w:t>
      </w:r>
      <w:proofErr w:type="spellEnd"/>
      <w:r w:rsidRPr="00DA62AA">
        <w:rPr>
          <w:color w:val="212529"/>
          <w:spacing w:val="-4"/>
          <w:sz w:val="28"/>
          <w:szCs w:val="28"/>
        </w:rPr>
        <w:t>. 73, ч. 2. С. 66-68.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lastRenderedPageBreak/>
        <w:t>Chua</w:t>
      </w:r>
      <w:proofErr w:type="spellEnd"/>
      <w:r w:rsidRPr="004C6B44">
        <w:rPr>
          <w:color w:val="212529"/>
          <w:sz w:val="28"/>
          <w:szCs w:val="28"/>
        </w:rPr>
        <w:t xml:space="preserve"> N. Y., Lundbye J. </w:t>
      </w:r>
      <w:proofErr w:type="spellStart"/>
      <w:r w:rsidRPr="004C6B44">
        <w:rPr>
          <w:color w:val="212529"/>
          <w:sz w:val="28"/>
          <w:szCs w:val="28"/>
        </w:rPr>
        <w:t>Endovascular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catheter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as</w:t>
      </w:r>
      <w:proofErr w:type="spellEnd"/>
      <w:r w:rsidRPr="004C6B44">
        <w:rPr>
          <w:color w:val="212529"/>
          <w:sz w:val="28"/>
          <w:szCs w:val="28"/>
        </w:rPr>
        <w:t xml:space="preserve"> a </w:t>
      </w:r>
      <w:proofErr w:type="spellStart"/>
      <w:r w:rsidRPr="004C6B44">
        <w:rPr>
          <w:color w:val="212529"/>
          <w:sz w:val="28"/>
          <w:szCs w:val="28"/>
        </w:rPr>
        <w:t>rewarming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method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for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accidental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hypothermia</w:t>
      </w:r>
      <w:proofErr w:type="spellEnd"/>
      <w:r w:rsidRPr="004C6B44">
        <w:rPr>
          <w:color w:val="212529"/>
          <w:sz w:val="28"/>
          <w:szCs w:val="28"/>
        </w:rPr>
        <w:t>. </w:t>
      </w:r>
      <w:proofErr w:type="spellStart"/>
      <w:r w:rsidRPr="004C6B44">
        <w:rPr>
          <w:rStyle w:val="a5"/>
          <w:color w:val="212529"/>
          <w:sz w:val="28"/>
          <w:szCs w:val="28"/>
        </w:rPr>
        <w:t>Therapeutic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hypothermia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and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temperature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management</w:t>
      </w:r>
      <w:proofErr w:type="spellEnd"/>
      <w:r w:rsidRPr="004C6B44">
        <w:rPr>
          <w:color w:val="212529"/>
          <w:sz w:val="28"/>
          <w:szCs w:val="28"/>
        </w:rPr>
        <w:t>. 2012. Vol. 2, no. 2. P. 89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91. URL: </w:t>
      </w:r>
      <w:hyperlink r:id="rId8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https://doi.org/10.1089/ther.2012.0001</w:t>
        </w:r>
      </w:hyperlink>
      <w:r w:rsidRPr="004C6B44">
        <w:rPr>
          <w:color w:val="212529"/>
          <w:sz w:val="28"/>
          <w:szCs w:val="28"/>
        </w:rPr>
        <w:t xml:space="preserve"> (date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access</w:t>
      </w:r>
      <w:proofErr w:type="spellEnd"/>
      <w:r w:rsidRPr="004C6B44">
        <w:rPr>
          <w:color w:val="212529"/>
          <w:sz w:val="28"/>
          <w:szCs w:val="28"/>
        </w:rPr>
        <w:t>: 06.05.2020).</w:t>
      </w:r>
    </w:p>
    <w:p w:rsidR="00744E1A" w:rsidRPr="00276A18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276A18">
        <w:rPr>
          <w:bCs w:val="0"/>
          <w:color w:val="212529"/>
          <w:sz w:val="28"/>
          <w:szCs w:val="28"/>
        </w:rPr>
        <w:t>Стаття в газеті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Андрущенко В. Академічна </w:t>
      </w:r>
      <w:proofErr w:type="spellStart"/>
      <w:r w:rsidRPr="004C6B44">
        <w:rPr>
          <w:color w:val="212529"/>
          <w:sz w:val="28"/>
          <w:szCs w:val="28"/>
        </w:rPr>
        <w:t>недоброчесність</w:t>
      </w:r>
      <w:proofErr w:type="spellEnd"/>
      <w:r w:rsidRPr="004C6B44">
        <w:rPr>
          <w:color w:val="212529"/>
          <w:sz w:val="28"/>
          <w:szCs w:val="28"/>
        </w:rPr>
        <w:t xml:space="preserve"> як виклик інтелектуальній спроможності нації. </w:t>
      </w:r>
      <w:r w:rsidRPr="004C6B44">
        <w:rPr>
          <w:rStyle w:val="a5"/>
          <w:color w:val="212529"/>
          <w:sz w:val="28"/>
          <w:szCs w:val="28"/>
        </w:rPr>
        <w:t>Голос України</w:t>
      </w:r>
      <w:r w:rsidRPr="004C6B44">
        <w:rPr>
          <w:color w:val="212529"/>
          <w:sz w:val="28"/>
          <w:szCs w:val="28"/>
        </w:rPr>
        <w:t>. 2018. 20 лип. С. 10.</w:t>
      </w:r>
    </w:p>
    <w:p w:rsidR="00744E1A" w:rsidRPr="00D47EFA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D47EFA">
        <w:rPr>
          <w:bCs w:val="0"/>
          <w:color w:val="212529"/>
          <w:sz w:val="28"/>
          <w:szCs w:val="28"/>
        </w:rPr>
        <w:t>Електронний ресурс</w:t>
      </w:r>
    </w:p>
    <w:p w:rsidR="00744E1A" w:rsidRPr="00D47EFA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D47EFA">
        <w:rPr>
          <w:bCs w:val="0"/>
          <w:color w:val="212529"/>
          <w:sz w:val="28"/>
          <w:szCs w:val="28"/>
        </w:rPr>
        <w:t>Сайт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«Файлу» чи </w:t>
      </w:r>
      <w:proofErr w:type="spellStart"/>
      <w:r w:rsidRPr="004C6B44">
        <w:rPr>
          <w:color w:val="212529"/>
          <w:sz w:val="28"/>
          <w:szCs w:val="28"/>
        </w:rPr>
        <w:t>файла</w:t>
      </w:r>
      <w:proofErr w:type="spellEnd"/>
      <w:r w:rsidRPr="004C6B44">
        <w:rPr>
          <w:color w:val="212529"/>
          <w:sz w:val="28"/>
          <w:szCs w:val="28"/>
        </w:rPr>
        <w:t>»: який родовий відмінок слова «файл»?. </w:t>
      </w:r>
      <w:proofErr w:type="spellStart"/>
      <w:r w:rsidRPr="004C6B44">
        <w:rPr>
          <w:rStyle w:val="a5"/>
          <w:color w:val="212529"/>
          <w:sz w:val="28"/>
          <w:szCs w:val="28"/>
        </w:rPr>
        <w:t>Kyiv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Dictionary</w:t>
      </w:r>
      <w:proofErr w:type="spellEnd"/>
      <w:r w:rsidRPr="004C6B44">
        <w:rPr>
          <w:color w:val="212529"/>
          <w:sz w:val="28"/>
          <w:szCs w:val="28"/>
        </w:rPr>
        <w:t>. URL: </w:t>
      </w:r>
      <w:hyperlink r:id="rId9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https://www.kyivdictionary.com/uk/grammar/uk/consulenza-linguistica/vypusk3/failu-faila/</w:t>
        </w:r>
      </w:hyperlink>
      <w:r w:rsidRPr="004C6B44">
        <w:rPr>
          <w:color w:val="212529"/>
          <w:sz w:val="28"/>
          <w:szCs w:val="28"/>
        </w:rPr>
        <w:t> (дата звернення: 20.05.2020).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Офіційний курс гривні щодо іноземних валют на дату 11.06.2020. </w:t>
      </w:r>
      <w:r w:rsidRPr="004C6B44">
        <w:rPr>
          <w:rStyle w:val="a5"/>
          <w:color w:val="212529"/>
          <w:sz w:val="28"/>
          <w:szCs w:val="28"/>
        </w:rPr>
        <w:t>Національний банк України</w:t>
      </w:r>
      <w:r w:rsidRPr="004C6B44">
        <w:rPr>
          <w:color w:val="212529"/>
          <w:sz w:val="28"/>
          <w:szCs w:val="28"/>
        </w:rPr>
        <w:t>. URL: </w:t>
      </w:r>
      <w:hyperlink r:id="rId10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https://bank.gov.ua/ua/markets/exchangerates?date=11.06.2020&amp;amp;period=daily</w:t>
        </w:r>
      </w:hyperlink>
      <w:r w:rsidRPr="004C6B44">
        <w:rPr>
          <w:color w:val="212529"/>
          <w:sz w:val="28"/>
          <w:szCs w:val="28"/>
        </w:rPr>
        <w:t> (дата звернення: 11.06.2020).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Приймак Д. М., </w:t>
      </w:r>
      <w:proofErr w:type="spellStart"/>
      <w:r w:rsidRPr="004C6B44">
        <w:rPr>
          <w:color w:val="212529"/>
          <w:sz w:val="28"/>
          <w:szCs w:val="28"/>
        </w:rPr>
        <w:t>Томіленко</w:t>
      </w:r>
      <w:proofErr w:type="spellEnd"/>
      <w:r w:rsidRPr="004C6B44">
        <w:rPr>
          <w:color w:val="212529"/>
          <w:sz w:val="28"/>
          <w:szCs w:val="28"/>
        </w:rPr>
        <w:t> О. В., Ковальчук З. Ю. «Підодіяльник»: як правильно сказати українською?. </w:t>
      </w:r>
      <w:proofErr w:type="spellStart"/>
      <w:r w:rsidRPr="004C6B44">
        <w:rPr>
          <w:rStyle w:val="a5"/>
          <w:color w:val="212529"/>
          <w:sz w:val="28"/>
          <w:szCs w:val="28"/>
        </w:rPr>
        <w:t>Kyiv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Dictionary</w:t>
      </w:r>
      <w:proofErr w:type="spellEnd"/>
      <w:r w:rsidRPr="004C6B44">
        <w:rPr>
          <w:color w:val="212529"/>
          <w:sz w:val="28"/>
          <w:szCs w:val="28"/>
        </w:rPr>
        <w:t>. URL: </w:t>
      </w:r>
      <w:hyperlink r:id="rId11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https://www.kyivdictionary.com/uk/grammar/uk/how-to-say/pidodiialnyk/</w:t>
        </w:r>
      </w:hyperlink>
      <w:r w:rsidRPr="004C6B44">
        <w:rPr>
          <w:color w:val="212529"/>
          <w:sz w:val="28"/>
          <w:szCs w:val="28"/>
        </w:rPr>
        <w:t> (дата звернення: 09.06.2020).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Київський національний університет імені Тараса Шевченка. URL: </w:t>
      </w:r>
      <w:hyperlink r:id="rId12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http://www.univ.kiev.ua/</w:t>
        </w:r>
      </w:hyperlink>
      <w:r w:rsidRPr="004C6B44">
        <w:rPr>
          <w:color w:val="212529"/>
          <w:sz w:val="28"/>
          <w:szCs w:val="28"/>
        </w:rPr>
        <w:t> (дата звернення: 05.11.2019).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APA </w:t>
      </w:r>
      <w:proofErr w:type="spellStart"/>
      <w:r w:rsidRPr="004C6B44">
        <w:rPr>
          <w:color w:val="212529"/>
          <w:sz w:val="28"/>
          <w:szCs w:val="28"/>
        </w:rPr>
        <w:t>Style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Introduction</w:t>
      </w:r>
      <w:proofErr w:type="spellEnd"/>
      <w:r w:rsidRPr="004C6B44">
        <w:rPr>
          <w:color w:val="212529"/>
          <w:sz w:val="28"/>
          <w:szCs w:val="28"/>
        </w:rPr>
        <w:t>. </w:t>
      </w:r>
      <w:proofErr w:type="spellStart"/>
      <w:r w:rsidRPr="004C6B44">
        <w:rPr>
          <w:rStyle w:val="a5"/>
          <w:color w:val="212529"/>
          <w:sz w:val="28"/>
          <w:szCs w:val="28"/>
        </w:rPr>
        <w:t>Purdue</w:t>
      </w:r>
      <w:proofErr w:type="spellEnd"/>
      <w:r w:rsidRPr="004C6B44">
        <w:rPr>
          <w:rStyle w:val="a5"/>
          <w:color w:val="212529"/>
          <w:sz w:val="28"/>
          <w:szCs w:val="28"/>
        </w:rPr>
        <w:t xml:space="preserve"> </w:t>
      </w:r>
      <w:proofErr w:type="spellStart"/>
      <w:r w:rsidRPr="004C6B44">
        <w:rPr>
          <w:rStyle w:val="a5"/>
          <w:color w:val="212529"/>
          <w:sz w:val="28"/>
          <w:szCs w:val="28"/>
        </w:rPr>
        <w:t>University</w:t>
      </w:r>
      <w:proofErr w:type="spellEnd"/>
      <w:r w:rsidRPr="004C6B44">
        <w:rPr>
          <w:color w:val="212529"/>
          <w:sz w:val="28"/>
          <w:szCs w:val="28"/>
        </w:rPr>
        <w:t>. URL: </w:t>
      </w:r>
      <w:hyperlink r:id="rId13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https://owl.purdue.edu/owl/research_and_citation/apa_style/apa_style_introduction.html</w:t>
        </w:r>
      </w:hyperlink>
      <w:r w:rsidRPr="004C6B44">
        <w:rPr>
          <w:color w:val="212529"/>
          <w:sz w:val="28"/>
          <w:szCs w:val="28"/>
        </w:rPr>
        <w:t> (</w:t>
      </w:r>
      <w:proofErr w:type="spellStart"/>
      <w:r w:rsidRPr="004C6B44">
        <w:rPr>
          <w:color w:val="212529"/>
          <w:sz w:val="28"/>
          <w:szCs w:val="28"/>
        </w:rPr>
        <w:t>date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access</w:t>
      </w:r>
      <w:proofErr w:type="spellEnd"/>
      <w:r w:rsidRPr="004C6B44">
        <w:rPr>
          <w:color w:val="212529"/>
          <w:sz w:val="28"/>
          <w:szCs w:val="28"/>
        </w:rPr>
        <w:t>: 09.06.2020).</w:t>
      </w:r>
    </w:p>
    <w:p w:rsidR="00744E1A" w:rsidRPr="00662E5F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662E5F">
        <w:rPr>
          <w:bCs w:val="0"/>
          <w:color w:val="212529"/>
          <w:sz w:val="28"/>
          <w:szCs w:val="28"/>
        </w:rPr>
        <w:t>Диск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Тараненко Ю. А. Енциклопедія українсько</w:t>
      </w:r>
      <w:r>
        <w:rPr>
          <w:color w:val="212529"/>
          <w:sz w:val="28"/>
          <w:szCs w:val="28"/>
        </w:rPr>
        <w:t>го козацтва. Запоріжжя, 2006. 2 </w:t>
      </w:r>
      <w:r w:rsidRPr="004C6B44">
        <w:rPr>
          <w:color w:val="212529"/>
          <w:sz w:val="28"/>
          <w:szCs w:val="28"/>
        </w:rPr>
        <w:t>електрон.-опт. диски (DVD-R).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Тартак. Сімка. Наш формат, 2012. 1 електрон.-опт. диск (CD).</w:t>
      </w:r>
    </w:p>
    <w:p w:rsidR="00744E1A" w:rsidRPr="004200DA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4200DA">
        <w:rPr>
          <w:bCs w:val="0"/>
          <w:color w:val="212529"/>
          <w:sz w:val="28"/>
          <w:szCs w:val="28"/>
        </w:rPr>
        <w:t>Дисертація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Герасименко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Ю.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 Рецепція української історії в західноєвропейській прозі кінця XX – початку XXI століття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дис. … канд. філол.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10.01.05. Бердянськ, 2018. 259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Урба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І. Пріоритети та інструменти розвитку аграрного сектора в системі заб</w:t>
      </w:r>
      <w:r>
        <w:rPr>
          <w:color w:val="212529"/>
          <w:sz w:val="28"/>
          <w:szCs w:val="28"/>
        </w:rPr>
        <w:t>е</w:t>
      </w:r>
      <w:r w:rsidRPr="004C6B44">
        <w:rPr>
          <w:color w:val="212529"/>
          <w:sz w:val="28"/>
          <w:szCs w:val="28"/>
        </w:rPr>
        <w:t>зпечення економічної безпеки України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дис. … д-ра </w:t>
      </w:r>
      <w:proofErr w:type="spellStart"/>
      <w:r w:rsidRPr="004C6B44">
        <w:rPr>
          <w:color w:val="212529"/>
          <w:sz w:val="28"/>
          <w:szCs w:val="28"/>
        </w:rPr>
        <w:t>екон</w:t>
      </w:r>
      <w:proofErr w:type="spellEnd"/>
      <w:r w:rsidRPr="004C6B44">
        <w:rPr>
          <w:color w:val="212529"/>
          <w:sz w:val="28"/>
          <w:szCs w:val="28"/>
        </w:rPr>
        <w:t>.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08.00.03. Львів, 2019. 562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E74CF7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E74CF7">
        <w:rPr>
          <w:bCs w:val="0"/>
          <w:color w:val="212529"/>
          <w:sz w:val="28"/>
          <w:szCs w:val="28"/>
        </w:rPr>
        <w:t>Автореферат дисертації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Скарга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О. </w:t>
      </w:r>
      <w:proofErr w:type="spellStart"/>
      <w:r w:rsidRPr="004C6B44">
        <w:rPr>
          <w:color w:val="212529"/>
          <w:sz w:val="28"/>
          <w:szCs w:val="28"/>
        </w:rPr>
        <w:t>Транснаціоналізація</w:t>
      </w:r>
      <w:proofErr w:type="spellEnd"/>
      <w:r w:rsidRPr="004C6B44">
        <w:rPr>
          <w:color w:val="212529"/>
          <w:sz w:val="28"/>
          <w:szCs w:val="28"/>
        </w:rPr>
        <w:t xml:space="preserve"> туристичних послуг в умовах глобалізації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автореф. дис. … канд. </w:t>
      </w:r>
      <w:proofErr w:type="spellStart"/>
      <w:r w:rsidRPr="004C6B44">
        <w:rPr>
          <w:color w:val="212529"/>
          <w:sz w:val="28"/>
          <w:szCs w:val="28"/>
        </w:rPr>
        <w:t>екон</w:t>
      </w:r>
      <w:proofErr w:type="spellEnd"/>
      <w:r w:rsidRPr="004C6B44">
        <w:rPr>
          <w:color w:val="212529"/>
          <w:sz w:val="28"/>
          <w:szCs w:val="28"/>
        </w:rPr>
        <w:t>.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08.00.02. Маріуполь, 2019. 22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Єргієва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К.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І. Фортепіанна гра як жанрово-комунікативний та </w:t>
      </w:r>
      <w:proofErr w:type="spellStart"/>
      <w:r w:rsidRPr="004C6B44">
        <w:rPr>
          <w:color w:val="212529"/>
          <w:sz w:val="28"/>
          <w:szCs w:val="28"/>
        </w:rPr>
        <w:t>інтерпретативно</w:t>
      </w:r>
      <w:proofErr w:type="spellEnd"/>
      <w:r w:rsidRPr="004C6B44">
        <w:rPr>
          <w:color w:val="212529"/>
          <w:sz w:val="28"/>
          <w:szCs w:val="28"/>
        </w:rPr>
        <w:t>-стильовий феномен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автореф</w:t>
      </w:r>
      <w:proofErr w:type="spellEnd"/>
      <w:r w:rsidRPr="004C6B44">
        <w:rPr>
          <w:color w:val="212529"/>
          <w:sz w:val="28"/>
          <w:szCs w:val="28"/>
        </w:rPr>
        <w:t>. дис. … канд. мистецтвознавства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17.00.03. Одеса, 2019. 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lastRenderedPageBreak/>
        <w:t>Заяць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Є. Міське суспільство Волині XVI – першої половини XVII ст.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автореф. дис. … д-ра </w:t>
      </w:r>
      <w:proofErr w:type="spellStart"/>
      <w:r w:rsidRPr="004C6B44">
        <w:rPr>
          <w:color w:val="212529"/>
          <w:sz w:val="28"/>
          <w:szCs w:val="28"/>
        </w:rPr>
        <w:t>іст</w:t>
      </w:r>
      <w:proofErr w:type="spellEnd"/>
      <w:r w:rsidRPr="004C6B44">
        <w:rPr>
          <w:color w:val="212529"/>
          <w:sz w:val="28"/>
          <w:szCs w:val="28"/>
        </w:rPr>
        <w:t>.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07.00.01. Львів, 2019. 39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535DCB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535DCB">
        <w:rPr>
          <w:bCs w:val="0"/>
          <w:color w:val="212529"/>
          <w:sz w:val="28"/>
          <w:szCs w:val="28"/>
        </w:rPr>
        <w:t>Матеріали конференції</w:t>
      </w:r>
    </w:p>
    <w:p w:rsidR="00744E1A" w:rsidRPr="00535DCB" w:rsidRDefault="00744E1A" w:rsidP="00744E1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535DCB">
        <w:rPr>
          <w:bCs w:val="0"/>
          <w:color w:val="212529"/>
          <w:sz w:val="28"/>
          <w:szCs w:val="28"/>
        </w:rPr>
        <w:t>Тези доповіді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4C6B44">
        <w:rPr>
          <w:color w:val="212529"/>
          <w:sz w:val="28"/>
          <w:szCs w:val="28"/>
        </w:rPr>
        <w:t>Святецька</w:t>
      </w:r>
      <w:proofErr w:type="spellEnd"/>
      <w:r w:rsidRPr="004C6B44">
        <w:rPr>
          <w:color w:val="212529"/>
          <w:sz w:val="28"/>
          <w:szCs w:val="28"/>
        </w:rPr>
        <w:t> А. В. Діалектизми у повісті М. Коцюбинського «Тіні забутих предків»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семантико-стилістичний аспект. </w:t>
      </w:r>
      <w:r w:rsidRPr="004C6B44">
        <w:rPr>
          <w:rStyle w:val="a5"/>
          <w:color w:val="212529"/>
          <w:sz w:val="28"/>
          <w:szCs w:val="28"/>
        </w:rPr>
        <w:t>Стратегії розвитку та пріоритетні завдання філологічних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матеріали </w:t>
      </w:r>
      <w:proofErr w:type="spellStart"/>
      <w:r w:rsidRPr="004C6B44">
        <w:rPr>
          <w:color w:val="212529"/>
          <w:sz w:val="28"/>
          <w:szCs w:val="28"/>
        </w:rPr>
        <w:t>Всеукр</w:t>
      </w:r>
      <w:proofErr w:type="spellEnd"/>
      <w:r w:rsidRPr="004C6B44">
        <w:rPr>
          <w:color w:val="212529"/>
          <w:sz w:val="28"/>
          <w:szCs w:val="28"/>
        </w:rPr>
        <w:t>. наук.-</w:t>
      </w:r>
      <w:proofErr w:type="spellStart"/>
      <w:r w:rsidRPr="004C6B44">
        <w:rPr>
          <w:color w:val="212529"/>
          <w:sz w:val="28"/>
          <w:szCs w:val="28"/>
        </w:rPr>
        <w:t>практ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конф</w:t>
      </w:r>
      <w:proofErr w:type="spellEnd"/>
      <w:r w:rsidRPr="004C6B44">
        <w:rPr>
          <w:color w:val="212529"/>
          <w:sz w:val="28"/>
          <w:szCs w:val="28"/>
        </w:rPr>
        <w:t>., 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Запоріжжя, 19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жовт. 2018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р. / </w:t>
      </w:r>
      <w:proofErr w:type="spellStart"/>
      <w:r w:rsidRPr="004C6B44">
        <w:rPr>
          <w:color w:val="212529"/>
          <w:sz w:val="28"/>
          <w:szCs w:val="28"/>
        </w:rPr>
        <w:t>Класич</w:t>
      </w:r>
      <w:proofErr w:type="spellEnd"/>
      <w:r w:rsidRPr="004C6B44">
        <w:rPr>
          <w:color w:val="212529"/>
          <w:sz w:val="28"/>
          <w:szCs w:val="28"/>
        </w:rPr>
        <w:t>. приват. ун-т. Запоріжжя, 2018.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19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23.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Киридон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А., Троян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 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Грушевський і основні етапи українського державотворення. </w:t>
      </w:r>
      <w:r w:rsidRPr="004C6B44">
        <w:rPr>
          <w:rStyle w:val="a5"/>
          <w:color w:val="212529"/>
          <w:sz w:val="28"/>
          <w:szCs w:val="28"/>
        </w:rPr>
        <w:t>Міжнародна наук</w:t>
      </w:r>
      <w:r>
        <w:rPr>
          <w:rStyle w:val="a5"/>
          <w:color w:val="212529"/>
          <w:sz w:val="28"/>
          <w:szCs w:val="28"/>
        </w:rPr>
        <w:t>ова конференція до 150-річчя М. </w:t>
      </w:r>
      <w:r w:rsidRPr="004C6B44">
        <w:rPr>
          <w:rStyle w:val="a5"/>
          <w:color w:val="212529"/>
          <w:sz w:val="28"/>
          <w:szCs w:val="28"/>
        </w:rPr>
        <w:t>С.</w:t>
      </w:r>
      <w:r>
        <w:rPr>
          <w:rStyle w:val="a5"/>
          <w:color w:val="212529"/>
          <w:sz w:val="28"/>
          <w:szCs w:val="28"/>
        </w:rPr>
        <w:t> </w:t>
      </w:r>
      <w:r w:rsidRPr="004C6B44">
        <w:rPr>
          <w:rStyle w:val="a5"/>
          <w:color w:val="212529"/>
          <w:sz w:val="28"/>
          <w:szCs w:val="28"/>
        </w:rPr>
        <w:t>Грушевського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тези </w:t>
      </w:r>
      <w:proofErr w:type="spellStart"/>
      <w:r w:rsidRPr="004C6B44">
        <w:rPr>
          <w:color w:val="212529"/>
          <w:sz w:val="28"/>
          <w:szCs w:val="28"/>
        </w:rPr>
        <w:t>доп</w:t>
      </w:r>
      <w:proofErr w:type="spellEnd"/>
      <w:r w:rsidRPr="004C6B44">
        <w:rPr>
          <w:color w:val="212529"/>
          <w:sz w:val="28"/>
          <w:szCs w:val="28"/>
        </w:rPr>
        <w:t>., 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верес. 2016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р., Острог / </w:t>
      </w:r>
      <w:proofErr w:type="spellStart"/>
      <w:r w:rsidRPr="004C6B44">
        <w:rPr>
          <w:color w:val="212529"/>
          <w:sz w:val="28"/>
          <w:szCs w:val="28"/>
        </w:rPr>
        <w:t>редкол</w:t>
      </w:r>
      <w:proofErr w:type="spellEnd"/>
      <w:r w:rsidRPr="004C6B44">
        <w:rPr>
          <w:color w:val="212529"/>
          <w:sz w:val="28"/>
          <w:szCs w:val="28"/>
        </w:rPr>
        <w:t>.: Винар Л.-Р. та ін. Острог, 2016.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44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47.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Івченко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В.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О. Проблема правового регулювання імпічменту в Україні. </w:t>
      </w:r>
      <w:r w:rsidRPr="004C6B44">
        <w:rPr>
          <w:rStyle w:val="a5"/>
          <w:color w:val="212529"/>
          <w:sz w:val="28"/>
          <w:szCs w:val="28"/>
        </w:rPr>
        <w:t>Актуальні проблеми сучасної науки і правоохоронної діяльності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тези </w:t>
      </w:r>
      <w:proofErr w:type="spellStart"/>
      <w:r w:rsidRPr="004C6B44">
        <w:rPr>
          <w:color w:val="212529"/>
          <w:sz w:val="28"/>
          <w:szCs w:val="28"/>
        </w:rPr>
        <w:t>доп</w:t>
      </w:r>
      <w:proofErr w:type="spellEnd"/>
      <w:r w:rsidRPr="004C6B44">
        <w:rPr>
          <w:color w:val="212529"/>
          <w:sz w:val="28"/>
          <w:szCs w:val="28"/>
        </w:rPr>
        <w:t>. учасників XXV Наук.-</w:t>
      </w:r>
      <w:proofErr w:type="spellStart"/>
      <w:r w:rsidRPr="004C6B44">
        <w:rPr>
          <w:color w:val="212529"/>
          <w:sz w:val="28"/>
          <w:szCs w:val="28"/>
        </w:rPr>
        <w:t>практ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конф</w:t>
      </w:r>
      <w:proofErr w:type="spellEnd"/>
      <w:r w:rsidRPr="004C6B44">
        <w:rPr>
          <w:color w:val="212529"/>
          <w:sz w:val="28"/>
          <w:szCs w:val="28"/>
        </w:rPr>
        <w:t>. курсантів та студентів, м.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Харків, 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трав. 2018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/ Харків. нац. ун-т внутр. справ. Харків, 2018.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35</w:t>
      </w:r>
      <w:r>
        <w:rPr>
          <w:color w:val="212529"/>
          <w:sz w:val="28"/>
          <w:szCs w:val="28"/>
        </w:rPr>
        <w:t>-</w:t>
      </w:r>
      <w:r w:rsidRPr="004C6B44">
        <w:rPr>
          <w:color w:val="212529"/>
          <w:sz w:val="28"/>
          <w:szCs w:val="28"/>
        </w:rPr>
        <w:t>36.</w:t>
      </w:r>
    </w:p>
    <w:p w:rsidR="00744E1A" w:rsidRPr="00CF712B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CF712B">
        <w:rPr>
          <w:bCs w:val="0"/>
          <w:color w:val="212529"/>
          <w:sz w:val="28"/>
          <w:szCs w:val="28"/>
        </w:rPr>
        <w:t>Закон, нормативний акт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Про забезпечення функціонування української мови як державної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Закон України від 25.04.2019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2704-VIII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станом на 19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квіт. 2020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URL: </w:t>
      </w:r>
      <w:hyperlink r:id="rId14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https://zakon.rada.gov.ua/laws/show/2704-19</w:t>
        </w:r>
      </w:hyperlink>
      <w:r w:rsidRPr="004C6B44">
        <w:rPr>
          <w:color w:val="212529"/>
          <w:sz w:val="28"/>
          <w:szCs w:val="28"/>
        </w:rPr>
        <w:t> (дата звернення: 11.06.2020).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Митний кодекс України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Закон України від 13.03.2012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4495-VI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станом на 02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квіт. 2020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URL: </w:t>
      </w:r>
      <w:hyperlink r:id="rId15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https://zakon.rada.gov.ua/laws/show/4495-17</w:t>
        </w:r>
      </w:hyperlink>
      <w:r w:rsidRPr="004C6B44">
        <w:rPr>
          <w:color w:val="212529"/>
          <w:sz w:val="28"/>
          <w:szCs w:val="28"/>
        </w:rPr>
        <w:t> (дата звернення: 09.06.2020).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Про грошове забезпечення військовослужбовців, осіб рядового і начальницького складу та деяких інших осіб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Постанова Каб. Міністрів України від 30.08.2017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704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станом на 29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січ. 2020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URL: </w:t>
      </w:r>
      <w:hyperlink r:id="rId16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https://zakon.rada.gov.ua/laws/show/704-2017-%D0%BF</w:t>
        </w:r>
      </w:hyperlink>
      <w:r w:rsidRPr="004C6B44">
        <w:rPr>
          <w:color w:val="212529"/>
          <w:sz w:val="28"/>
          <w:szCs w:val="28"/>
        </w:rPr>
        <w:t> (дата звернення: 05.05.2020).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Про відзначення державними нагородами України працівників Національного університету «Чернігівська політехніка»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Указ Президента України від 09.06.2020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215/2020. URL: </w:t>
      </w:r>
      <w:hyperlink r:id="rId17" w:history="1">
        <w:r w:rsidRPr="004C6B44">
          <w:rPr>
            <w:rStyle w:val="a3"/>
            <w:rFonts w:eastAsiaTheme="majorEastAsia"/>
            <w:color w:val="0275D8"/>
            <w:sz w:val="28"/>
            <w:szCs w:val="28"/>
          </w:rPr>
          <w:t>https://www.president.gov.ua/documents/2152020-34077</w:t>
        </w:r>
      </w:hyperlink>
      <w:r w:rsidRPr="004C6B44">
        <w:rPr>
          <w:color w:val="212529"/>
          <w:sz w:val="28"/>
          <w:szCs w:val="28"/>
        </w:rPr>
        <w:t> (дата звернення: 11.06.2020).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Про іменні стипендії Верховної Ради України для молодих учених </w:t>
      </w:r>
      <w:r>
        <w:rPr>
          <w:color w:val="212529"/>
          <w:sz w:val="28"/>
          <w:szCs w:val="28"/>
        </w:rPr>
        <w:t xml:space="preserve"> – </w:t>
      </w:r>
      <w:r w:rsidRPr="004C6B44">
        <w:rPr>
          <w:color w:val="212529"/>
          <w:sz w:val="28"/>
          <w:szCs w:val="28"/>
        </w:rPr>
        <w:t xml:space="preserve"> докторів наук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Постанова Верховної Ради України від 05.02.2019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2676-VIII. </w:t>
      </w:r>
      <w:r w:rsidRPr="004C6B44">
        <w:rPr>
          <w:rStyle w:val="a5"/>
          <w:color w:val="212529"/>
          <w:sz w:val="28"/>
          <w:szCs w:val="28"/>
        </w:rPr>
        <w:t>Голос України</w:t>
      </w:r>
      <w:r w:rsidRPr="004C6B44">
        <w:rPr>
          <w:color w:val="212529"/>
          <w:sz w:val="28"/>
          <w:szCs w:val="28"/>
        </w:rPr>
        <w:t>. 2019. 19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лют.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4.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Про затвердження Порядку присудження наукових ступенів і присвоєння вчених звань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Постанова Каб. Міністрів України від 28.06.1997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644. </w:t>
      </w:r>
      <w:r w:rsidRPr="004C6B44">
        <w:rPr>
          <w:rStyle w:val="a5"/>
          <w:color w:val="212529"/>
          <w:sz w:val="28"/>
          <w:szCs w:val="28"/>
        </w:rPr>
        <w:t>Офіційний вісник України</w:t>
      </w:r>
      <w:r w:rsidRPr="004C6B44">
        <w:rPr>
          <w:color w:val="212529"/>
          <w:sz w:val="28"/>
          <w:szCs w:val="28"/>
        </w:rPr>
        <w:t>. 1997.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27.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105.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lastRenderedPageBreak/>
        <w:t>Конституція України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від 28.06.1996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станом на 01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січ. 2006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Ін Юре, 2006. 144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2F6CC3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2F6CC3">
        <w:rPr>
          <w:bCs w:val="0"/>
          <w:color w:val="212529"/>
          <w:sz w:val="28"/>
          <w:szCs w:val="28"/>
        </w:rPr>
        <w:t>Препринт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Головач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Ю., Пляцко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Р., Сварник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Г. Петер Пулюй і архів Івана Пулюя. Львів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Ін-т фізики </w:t>
      </w:r>
      <w:proofErr w:type="spellStart"/>
      <w:r w:rsidRPr="004C6B44">
        <w:rPr>
          <w:color w:val="212529"/>
          <w:sz w:val="28"/>
          <w:szCs w:val="28"/>
        </w:rPr>
        <w:t>конденс</w:t>
      </w:r>
      <w:proofErr w:type="spellEnd"/>
      <w:r w:rsidRPr="004C6B44">
        <w:rPr>
          <w:color w:val="212529"/>
          <w:sz w:val="28"/>
          <w:szCs w:val="28"/>
        </w:rPr>
        <w:t>. систем НАН України, 2020. 24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с. (Препринт. Ін-т фізики </w:t>
      </w:r>
      <w:proofErr w:type="spellStart"/>
      <w:r w:rsidRPr="004C6B44">
        <w:rPr>
          <w:color w:val="212529"/>
          <w:sz w:val="28"/>
          <w:szCs w:val="28"/>
        </w:rPr>
        <w:t>конденс</w:t>
      </w:r>
      <w:proofErr w:type="spellEnd"/>
      <w:r w:rsidRPr="004C6B44">
        <w:rPr>
          <w:color w:val="212529"/>
          <w:sz w:val="28"/>
          <w:szCs w:val="28"/>
        </w:rPr>
        <w:t>. систем НАН України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; ICMP–20–01).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Протидія агресивному податковому плануванню в Україні / С.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  <w:r w:rsidRPr="004C6B44">
        <w:rPr>
          <w:rStyle w:val="mce-nbsp-wrap"/>
          <w:color w:val="212529"/>
          <w:sz w:val="28"/>
          <w:szCs w:val="28"/>
        </w:rPr>
        <w:t> </w:t>
      </w:r>
      <w:proofErr w:type="spellStart"/>
      <w:r w:rsidRPr="004C6B44">
        <w:rPr>
          <w:color w:val="212529"/>
          <w:sz w:val="28"/>
          <w:szCs w:val="28"/>
        </w:rPr>
        <w:t>Брехов</w:t>
      </w:r>
      <w:proofErr w:type="spellEnd"/>
      <w:r w:rsidRPr="004C6B44">
        <w:rPr>
          <w:color w:val="212529"/>
          <w:sz w:val="28"/>
          <w:szCs w:val="28"/>
        </w:rPr>
        <w:t xml:space="preserve"> та ін. Ірпінь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Ун-т ДФС України, 2017. 108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 (Препринт. Наук.-дослід. ін-т фіскал. політики Ун-ту ДФС України).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Simon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J. </w:t>
      </w:r>
      <w:proofErr w:type="spellStart"/>
      <w:r w:rsidRPr="004C6B44">
        <w:rPr>
          <w:color w:val="212529"/>
          <w:sz w:val="28"/>
          <w:szCs w:val="28"/>
        </w:rPr>
        <w:t>Physics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oscillations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Poznań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University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Poznań</w:t>
      </w:r>
      <w:proofErr w:type="spellEnd"/>
      <w:r w:rsidRPr="004C6B44">
        <w:rPr>
          <w:color w:val="212529"/>
          <w:sz w:val="28"/>
          <w:szCs w:val="28"/>
        </w:rPr>
        <w:t>, 2019. 121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p. (</w:t>
      </w:r>
      <w:proofErr w:type="spellStart"/>
      <w:r w:rsidRPr="004C6B44">
        <w:rPr>
          <w:color w:val="212529"/>
          <w:sz w:val="28"/>
          <w:szCs w:val="28"/>
        </w:rPr>
        <w:t>Preprint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University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of</w:t>
      </w:r>
      <w:proofErr w:type="spellEnd"/>
      <w:r w:rsidRPr="004C6B44">
        <w:rPr>
          <w:color w:val="212529"/>
          <w:sz w:val="28"/>
          <w:szCs w:val="28"/>
        </w:rPr>
        <w:t xml:space="preserve"> </w:t>
      </w:r>
      <w:proofErr w:type="spellStart"/>
      <w:r w:rsidRPr="004C6B44">
        <w:rPr>
          <w:color w:val="212529"/>
          <w:sz w:val="28"/>
          <w:szCs w:val="28"/>
        </w:rPr>
        <w:t>Poznań</w:t>
      </w:r>
      <w:proofErr w:type="spellEnd"/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; UP-02).</w:t>
      </w:r>
    </w:p>
    <w:p w:rsidR="00744E1A" w:rsidRPr="002F6CC3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2F6CC3">
        <w:rPr>
          <w:bCs w:val="0"/>
          <w:color w:val="212529"/>
          <w:sz w:val="28"/>
          <w:szCs w:val="28"/>
        </w:rPr>
        <w:t>Патент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Верстат для поздовжнього розпилювання круглих колод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пат. 123197 Україна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B27B 7/00. № u 2017 10306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заявл</w:t>
      </w:r>
      <w:proofErr w:type="spellEnd"/>
      <w:r w:rsidRPr="004C6B44">
        <w:rPr>
          <w:color w:val="212529"/>
          <w:sz w:val="28"/>
          <w:szCs w:val="28"/>
        </w:rPr>
        <w:t>. 25.10.2017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опубл</w:t>
      </w:r>
      <w:proofErr w:type="spellEnd"/>
      <w:r w:rsidRPr="004C6B44">
        <w:rPr>
          <w:color w:val="212529"/>
          <w:sz w:val="28"/>
          <w:szCs w:val="28"/>
        </w:rPr>
        <w:t xml:space="preserve">. 12.02.2018, </w:t>
      </w:r>
      <w:proofErr w:type="spellStart"/>
      <w:r w:rsidRPr="004C6B44">
        <w:rPr>
          <w:color w:val="212529"/>
          <w:sz w:val="28"/>
          <w:szCs w:val="28"/>
        </w:rPr>
        <w:t>Бюл</w:t>
      </w:r>
      <w:proofErr w:type="spellEnd"/>
      <w:r w:rsidRPr="004C6B44">
        <w:rPr>
          <w:color w:val="212529"/>
          <w:sz w:val="28"/>
          <w:szCs w:val="28"/>
        </w:rPr>
        <w:t>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3. 4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Рентгенодіагностичний препарат на основі конусно-променевого комп'ютерного томографа для обстеження кінцівок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пат. 140662 Україна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A61B 6/03, A61B 8/13, H05G 1/02, G03B 42/02, G01N 23/04. № u 2019 07999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заявл</w:t>
      </w:r>
      <w:proofErr w:type="spellEnd"/>
      <w:r w:rsidRPr="004C6B44">
        <w:rPr>
          <w:color w:val="212529"/>
          <w:sz w:val="28"/>
          <w:szCs w:val="28"/>
        </w:rPr>
        <w:t>. 12.07.2019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опубл</w:t>
      </w:r>
      <w:proofErr w:type="spellEnd"/>
      <w:r w:rsidRPr="004C6B44">
        <w:rPr>
          <w:color w:val="212529"/>
          <w:sz w:val="28"/>
          <w:szCs w:val="28"/>
        </w:rPr>
        <w:t xml:space="preserve">. 10.03.2020, </w:t>
      </w:r>
      <w:proofErr w:type="spellStart"/>
      <w:r w:rsidRPr="004C6B44">
        <w:rPr>
          <w:color w:val="212529"/>
          <w:sz w:val="28"/>
          <w:szCs w:val="28"/>
        </w:rPr>
        <w:t>Бюл</w:t>
      </w:r>
      <w:proofErr w:type="spellEnd"/>
      <w:r w:rsidRPr="004C6B44">
        <w:rPr>
          <w:color w:val="212529"/>
          <w:sz w:val="28"/>
          <w:szCs w:val="28"/>
        </w:rPr>
        <w:t>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5 (кн.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1). 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Розбірний візок для транспортування надувного човна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пат. 121790 Україна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: B60Q 5/00. № u 2017 09803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заявл</w:t>
      </w:r>
      <w:proofErr w:type="spellEnd"/>
      <w:r w:rsidRPr="004C6B44">
        <w:rPr>
          <w:color w:val="212529"/>
          <w:sz w:val="28"/>
          <w:szCs w:val="28"/>
        </w:rPr>
        <w:t>. 24.07.2017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; </w:t>
      </w:r>
      <w:proofErr w:type="spellStart"/>
      <w:r w:rsidRPr="004C6B44">
        <w:rPr>
          <w:color w:val="212529"/>
          <w:sz w:val="28"/>
          <w:szCs w:val="28"/>
        </w:rPr>
        <w:t>опубл</w:t>
      </w:r>
      <w:proofErr w:type="spellEnd"/>
      <w:r w:rsidRPr="004C6B44">
        <w:rPr>
          <w:color w:val="212529"/>
          <w:sz w:val="28"/>
          <w:szCs w:val="28"/>
        </w:rPr>
        <w:t xml:space="preserve">. 11.12.2017, </w:t>
      </w:r>
      <w:proofErr w:type="spellStart"/>
      <w:r w:rsidRPr="004C6B44">
        <w:rPr>
          <w:color w:val="212529"/>
          <w:sz w:val="28"/>
          <w:szCs w:val="28"/>
        </w:rPr>
        <w:t>Бюл</w:t>
      </w:r>
      <w:proofErr w:type="spellEnd"/>
      <w:r w:rsidRPr="004C6B44">
        <w:rPr>
          <w:color w:val="212529"/>
          <w:sz w:val="28"/>
          <w:szCs w:val="28"/>
        </w:rPr>
        <w:t>. №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23. 5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D8395E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D8395E">
        <w:rPr>
          <w:bCs w:val="0"/>
          <w:color w:val="212529"/>
          <w:sz w:val="28"/>
          <w:szCs w:val="28"/>
        </w:rPr>
        <w:t>Стандарт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ДСТУ 8302:2015. Інформація та документація. Бібліографічне посилання. Загальні положення та правила складання. Чинний від 2016-07-01. Вид. офіц.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УкрНДНЦ</w:t>
      </w:r>
      <w:proofErr w:type="spellEnd"/>
      <w:r w:rsidRPr="004C6B44">
        <w:rPr>
          <w:color w:val="212529"/>
          <w:sz w:val="28"/>
          <w:szCs w:val="28"/>
        </w:rPr>
        <w:t>, 2016. 16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ДСТУ 8746:2017. Автомобільні дороги. Методи вимірювання зчіпних властивостей поверхні дорожнього покриття. На заміну ДСТУ Б В.2.3-2-97 (ГОСТ 30413-96), ДСТУ Б В.2.3-8-2003, СОУ 45.2-00018112-042:2009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; чинний від 2019-01-01. Вид. офіц.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УкрНДНЦ</w:t>
      </w:r>
      <w:proofErr w:type="spellEnd"/>
      <w:r w:rsidRPr="004C6B44">
        <w:rPr>
          <w:color w:val="212529"/>
          <w:sz w:val="28"/>
          <w:szCs w:val="28"/>
        </w:rPr>
        <w:t>, 2019. 20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 xml:space="preserve">ДСТУ ISO 14024:2018. Екологічні </w:t>
      </w:r>
      <w:proofErr w:type="spellStart"/>
      <w:r w:rsidRPr="004C6B44">
        <w:rPr>
          <w:color w:val="212529"/>
          <w:sz w:val="28"/>
          <w:szCs w:val="28"/>
        </w:rPr>
        <w:t>марковання</w:t>
      </w:r>
      <w:proofErr w:type="spellEnd"/>
      <w:r w:rsidRPr="004C6B44">
        <w:rPr>
          <w:color w:val="212529"/>
          <w:sz w:val="28"/>
          <w:szCs w:val="28"/>
        </w:rPr>
        <w:t xml:space="preserve"> та декларації. Екологічне </w:t>
      </w:r>
      <w:proofErr w:type="spellStart"/>
      <w:r w:rsidRPr="004C6B44">
        <w:rPr>
          <w:color w:val="212529"/>
          <w:sz w:val="28"/>
          <w:szCs w:val="28"/>
        </w:rPr>
        <w:t>марковання</w:t>
      </w:r>
      <w:proofErr w:type="spellEnd"/>
      <w:r w:rsidRPr="004C6B44">
        <w:rPr>
          <w:color w:val="212529"/>
          <w:sz w:val="28"/>
          <w:szCs w:val="28"/>
        </w:rPr>
        <w:t xml:space="preserve"> типу I. Принципи та процедури. На заміну ДСТУ ISO 14024:2002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; чинний від 2020-01-01. Вид. офіц. Київ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: </w:t>
      </w:r>
      <w:proofErr w:type="spellStart"/>
      <w:r w:rsidRPr="004C6B44">
        <w:rPr>
          <w:color w:val="212529"/>
          <w:sz w:val="28"/>
          <w:szCs w:val="28"/>
        </w:rPr>
        <w:t>УкрНДНЦ</w:t>
      </w:r>
      <w:proofErr w:type="spellEnd"/>
      <w:r w:rsidRPr="004C6B44">
        <w:rPr>
          <w:color w:val="212529"/>
          <w:sz w:val="28"/>
          <w:szCs w:val="28"/>
        </w:rPr>
        <w:t>, 2019. 18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с.</w:t>
      </w:r>
    </w:p>
    <w:p w:rsidR="00744E1A" w:rsidRPr="00F11255" w:rsidRDefault="00744E1A" w:rsidP="00744E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F11255">
        <w:rPr>
          <w:bCs w:val="0"/>
          <w:color w:val="212529"/>
          <w:sz w:val="28"/>
          <w:szCs w:val="28"/>
        </w:rPr>
        <w:t>Архівні матеріали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Закон про громадянство Української Народн</w:t>
      </w:r>
      <w:r w:rsidR="005F17AA">
        <w:rPr>
          <w:color w:val="212529"/>
          <w:sz w:val="28"/>
          <w:szCs w:val="28"/>
        </w:rPr>
        <w:t>ої Республіки. 15 </w:t>
      </w:r>
      <w:r w:rsidRPr="004C6B44">
        <w:rPr>
          <w:color w:val="212529"/>
          <w:sz w:val="28"/>
          <w:szCs w:val="28"/>
        </w:rPr>
        <w:t>листопада 1921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р. </w:t>
      </w:r>
      <w:r w:rsidRPr="004C6B44">
        <w:rPr>
          <w:rStyle w:val="a5"/>
          <w:color w:val="212529"/>
          <w:sz w:val="28"/>
          <w:szCs w:val="28"/>
        </w:rPr>
        <w:t>ЦДАВО України </w:t>
      </w:r>
      <w:r w:rsidRPr="004C6B44">
        <w:rPr>
          <w:color w:val="212529"/>
          <w:sz w:val="28"/>
          <w:szCs w:val="28"/>
        </w:rPr>
        <w:t xml:space="preserve">(Центр. </w:t>
      </w:r>
      <w:proofErr w:type="spellStart"/>
      <w:r w:rsidRPr="004C6B44">
        <w:rPr>
          <w:color w:val="212529"/>
          <w:sz w:val="28"/>
          <w:szCs w:val="28"/>
        </w:rPr>
        <w:t>держ</w:t>
      </w:r>
      <w:proofErr w:type="spellEnd"/>
      <w:r w:rsidRPr="004C6B44">
        <w:rPr>
          <w:color w:val="212529"/>
          <w:sz w:val="28"/>
          <w:szCs w:val="28"/>
        </w:rPr>
        <w:t xml:space="preserve">. архів </w:t>
      </w:r>
      <w:proofErr w:type="spellStart"/>
      <w:r w:rsidRPr="004C6B44">
        <w:rPr>
          <w:color w:val="212529"/>
          <w:sz w:val="28"/>
          <w:szCs w:val="28"/>
        </w:rPr>
        <w:t>вищ</w:t>
      </w:r>
      <w:proofErr w:type="spellEnd"/>
      <w:r w:rsidRPr="004C6B44">
        <w:rPr>
          <w:color w:val="212529"/>
          <w:sz w:val="28"/>
          <w:szCs w:val="28"/>
        </w:rPr>
        <w:t xml:space="preserve">. органів влади та </w:t>
      </w:r>
      <w:proofErr w:type="spellStart"/>
      <w:r w:rsidRPr="004C6B44">
        <w:rPr>
          <w:color w:val="212529"/>
          <w:sz w:val="28"/>
          <w:szCs w:val="28"/>
        </w:rPr>
        <w:t>упр</w:t>
      </w:r>
      <w:proofErr w:type="spellEnd"/>
      <w:r w:rsidRPr="004C6B44">
        <w:rPr>
          <w:color w:val="212529"/>
          <w:sz w:val="28"/>
          <w:szCs w:val="28"/>
        </w:rPr>
        <w:t>. України). Ф.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1065. Оп.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 xml:space="preserve">4. </w:t>
      </w:r>
      <w:proofErr w:type="spellStart"/>
      <w:r w:rsidRPr="004C6B44">
        <w:rPr>
          <w:color w:val="212529"/>
          <w:sz w:val="28"/>
          <w:szCs w:val="28"/>
        </w:rPr>
        <w:t>Спр</w:t>
      </w:r>
      <w:proofErr w:type="spellEnd"/>
      <w:r w:rsidRPr="004C6B44">
        <w:rPr>
          <w:color w:val="212529"/>
          <w:sz w:val="28"/>
          <w:szCs w:val="28"/>
        </w:rPr>
        <w:t>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96. Арк.</w:t>
      </w:r>
      <w:r w:rsidRPr="004C6B44">
        <w:rPr>
          <w:rStyle w:val="mce-nbsp-wrap"/>
          <w:color w:val="212529"/>
          <w:sz w:val="28"/>
          <w:szCs w:val="28"/>
        </w:rPr>
        <w:t> </w:t>
      </w:r>
      <w:r w:rsidRPr="004C6B44">
        <w:rPr>
          <w:color w:val="212529"/>
          <w:sz w:val="28"/>
          <w:szCs w:val="28"/>
        </w:rPr>
        <w:t>48</w:t>
      </w:r>
      <w:r>
        <w:rPr>
          <w:bCs/>
          <w:sz w:val="26"/>
          <w:szCs w:val="26"/>
        </w:rPr>
        <w:t>––</w:t>
      </w:r>
      <w:r w:rsidRPr="004C6B44">
        <w:rPr>
          <w:color w:val="212529"/>
          <w:sz w:val="28"/>
          <w:szCs w:val="28"/>
        </w:rPr>
        <w:t>50. Оригінал. Машинопис.</w:t>
      </w:r>
    </w:p>
    <w:p w:rsidR="00744E1A" w:rsidRPr="004C6B44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t>Листування [Грушевського М. С.] з друкарнями в Празі, Відні та інших містах про видання і продаж книг. 4 лютого 1922 р. – грудень 1923 р. </w:t>
      </w:r>
      <w:r w:rsidRPr="004C6B44">
        <w:rPr>
          <w:rStyle w:val="a5"/>
          <w:color w:val="212529"/>
          <w:sz w:val="28"/>
          <w:szCs w:val="28"/>
        </w:rPr>
        <w:t>ЦДІАК України </w:t>
      </w:r>
      <w:r w:rsidRPr="004C6B44">
        <w:rPr>
          <w:color w:val="212529"/>
          <w:sz w:val="28"/>
          <w:szCs w:val="28"/>
        </w:rPr>
        <w:t xml:space="preserve">(Центр. </w:t>
      </w:r>
      <w:proofErr w:type="spellStart"/>
      <w:r w:rsidRPr="004C6B44">
        <w:rPr>
          <w:color w:val="212529"/>
          <w:sz w:val="28"/>
          <w:szCs w:val="28"/>
        </w:rPr>
        <w:t>держ</w:t>
      </w:r>
      <w:proofErr w:type="spellEnd"/>
      <w:r w:rsidRPr="004C6B44">
        <w:rPr>
          <w:color w:val="212529"/>
          <w:sz w:val="28"/>
          <w:szCs w:val="28"/>
        </w:rPr>
        <w:t xml:space="preserve">. </w:t>
      </w:r>
      <w:proofErr w:type="spellStart"/>
      <w:r w:rsidRPr="004C6B44">
        <w:rPr>
          <w:color w:val="212529"/>
          <w:sz w:val="28"/>
          <w:szCs w:val="28"/>
        </w:rPr>
        <w:t>іст</w:t>
      </w:r>
      <w:proofErr w:type="spellEnd"/>
      <w:r w:rsidRPr="004C6B44">
        <w:rPr>
          <w:color w:val="212529"/>
          <w:sz w:val="28"/>
          <w:szCs w:val="28"/>
        </w:rPr>
        <w:t xml:space="preserve">. архів України). Ф. 1235. Оп. 1. </w:t>
      </w:r>
      <w:proofErr w:type="spellStart"/>
      <w:r w:rsidRPr="004C6B44">
        <w:rPr>
          <w:color w:val="212529"/>
          <w:sz w:val="28"/>
          <w:szCs w:val="28"/>
        </w:rPr>
        <w:t>Спр</w:t>
      </w:r>
      <w:proofErr w:type="spellEnd"/>
      <w:r w:rsidRPr="004C6B44">
        <w:rPr>
          <w:color w:val="212529"/>
          <w:sz w:val="28"/>
          <w:szCs w:val="28"/>
        </w:rPr>
        <w:t>. 95.</w:t>
      </w:r>
    </w:p>
    <w:p w:rsidR="00744E1A" w:rsidRDefault="00744E1A" w:rsidP="00744E1A">
      <w:pPr>
        <w:pStyle w:val="exampl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C6B44">
        <w:rPr>
          <w:color w:val="212529"/>
          <w:sz w:val="28"/>
          <w:szCs w:val="28"/>
        </w:rPr>
        <w:lastRenderedPageBreak/>
        <w:t xml:space="preserve">Шевченко Т. Г. Лист </w:t>
      </w:r>
      <w:proofErr w:type="spellStart"/>
      <w:r w:rsidRPr="004C6B44">
        <w:rPr>
          <w:color w:val="212529"/>
          <w:sz w:val="28"/>
          <w:szCs w:val="28"/>
        </w:rPr>
        <w:t>Щепкіну</w:t>
      </w:r>
      <w:proofErr w:type="spellEnd"/>
      <w:r w:rsidRPr="004C6B44">
        <w:rPr>
          <w:color w:val="212529"/>
          <w:sz w:val="28"/>
          <w:szCs w:val="28"/>
        </w:rPr>
        <w:t> М. С. 1858 р. </w:t>
      </w:r>
      <w:r w:rsidRPr="004C6B44">
        <w:rPr>
          <w:rStyle w:val="a5"/>
          <w:color w:val="212529"/>
          <w:sz w:val="28"/>
          <w:szCs w:val="28"/>
        </w:rPr>
        <w:t>ЦДАМЛМ </w:t>
      </w:r>
      <w:r w:rsidRPr="004C6B44">
        <w:rPr>
          <w:color w:val="212529"/>
          <w:sz w:val="28"/>
          <w:szCs w:val="28"/>
        </w:rPr>
        <w:t xml:space="preserve">(Центр. </w:t>
      </w:r>
      <w:proofErr w:type="spellStart"/>
      <w:r w:rsidRPr="004C6B44">
        <w:rPr>
          <w:color w:val="212529"/>
          <w:sz w:val="28"/>
          <w:szCs w:val="28"/>
        </w:rPr>
        <w:t>держ</w:t>
      </w:r>
      <w:proofErr w:type="spellEnd"/>
      <w:r w:rsidRPr="004C6B44">
        <w:rPr>
          <w:color w:val="212529"/>
          <w:sz w:val="28"/>
          <w:szCs w:val="28"/>
        </w:rPr>
        <w:t xml:space="preserve">. архів-музей літ. і мистецтва України). Ф. 506. </w:t>
      </w:r>
      <w:proofErr w:type="spellStart"/>
      <w:r w:rsidRPr="004C6B44">
        <w:rPr>
          <w:color w:val="212529"/>
          <w:sz w:val="28"/>
          <w:szCs w:val="28"/>
        </w:rPr>
        <w:t>Оп</w:t>
      </w:r>
      <w:proofErr w:type="spellEnd"/>
      <w:r w:rsidRPr="004C6B44">
        <w:rPr>
          <w:color w:val="212529"/>
          <w:sz w:val="28"/>
          <w:szCs w:val="28"/>
        </w:rPr>
        <w:t xml:space="preserve">. 1. </w:t>
      </w:r>
      <w:proofErr w:type="spellStart"/>
      <w:r w:rsidRPr="004C6B44">
        <w:rPr>
          <w:color w:val="212529"/>
          <w:sz w:val="28"/>
          <w:szCs w:val="28"/>
        </w:rPr>
        <w:t>Спр</w:t>
      </w:r>
      <w:proofErr w:type="spellEnd"/>
      <w:r w:rsidRPr="004C6B44">
        <w:rPr>
          <w:color w:val="212529"/>
          <w:sz w:val="28"/>
          <w:szCs w:val="28"/>
        </w:rPr>
        <w:t>. 33.</w:t>
      </w:r>
    </w:p>
    <w:p w:rsidR="00744E1A" w:rsidRDefault="00744E1A" w:rsidP="00744E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</w:p>
    <w:p w:rsidR="00744E1A" w:rsidRDefault="00744E1A" w:rsidP="00744E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 xml:space="preserve">Використані ресурси: </w:t>
      </w:r>
    </w:p>
    <w:p w:rsidR="00744E1A" w:rsidRDefault="00744E1A" w:rsidP="00744E1A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Cs/>
          <w:color w:val="212529"/>
          <w:sz w:val="28"/>
        </w:rPr>
      </w:pPr>
      <w:r w:rsidRPr="000D540E">
        <w:rPr>
          <w:rFonts w:ascii="Times New Roman" w:hAnsi="Times New Roman" w:cs="Times New Roman"/>
          <w:bCs/>
          <w:color w:val="212529"/>
          <w:sz w:val="28"/>
        </w:rPr>
        <w:t xml:space="preserve">Приклади оформлення бібліографічних посилань (ДСТУ 8302:2015) </w:t>
      </w:r>
      <w:r w:rsidRPr="000D540E">
        <w:rPr>
          <w:rFonts w:ascii="Times New Roman" w:hAnsi="Times New Roman" w:cs="Times New Roman"/>
          <w:bCs/>
          <w:color w:val="212529"/>
          <w:sz w:val="28"/>
          <w:lang w:val="ru-RU"/>
        </w:rPr>
        <w:t>[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lang w:val="ru-RU"/>
        </w:rPr>
        <w:t>Електронний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lang w:val="ru-RU"/>
        </w:rPr>
        <w:t xml:space="preserve"> ресурс</w:t>
      </w:r>
      <w:r w:rsidRPr="000D540E">
        <w:rPr>
          <w:rFonts w:ascii="Times New Roman" w:hAnsi="Times New Roman" w:cs="Times New Roman"/>
          <w:bCs/>
          <w:color w:val="212529"/>
          <w:sz w:val="28"/>
          <w:lang w:val="ru-RU"/>
        </w:rPr>
        <w:t xml:space="preserve">]. </w:t>
      </w:r>
      <w:r w:rsidRPr="000D540E">
        <w:rPr>
          <w:rFonts w:ascii="Times New Roman" w:hAnsi="Times New Roman" w:cs="Times New Roman"/>
          <w:bCs/>
          <w:color w:val="212529"/>
          <w:sz w:val="28"/>
          <w:lang w:val="en-US"/>
        </w:rPr>
        <w:t>URL</w:t>
      </w:r>
      <w:r w:rsidRPr="000D540E">
        <w:rPr>
          <w:rFonts w:ascii="Times New Roman" w:hAnsi="Times New Roman" w:cs="Times New Roman"/>
          <w:bCs/>
          <w:color w:val="212529"/>
          <w:sz w:val="28"/>
        </w:rPr>
        <w:t>:</w:t>
      </w:r>
      <w:r>
        <w:rPr>
          <w:rFonts w:ascii="Times New Roman" w:hAnsi="Times New Roman" w:cs="Times New Roman"/>
          <w:bCs/>
          <w:color w:val="212529"/>
          <w:sz w:val="28"/>
        </w:rPr>
        <w:t xml:space="preserve"> </w:t>
      </w:r>
      <w:hyperlink r:id="rId18" w:history="1">
        <w:r w:rsidRPr="007E3EE8">
          <w:rPr>
            <w:rStyle w:val="a3"/>
            <w:rFonts w:ascii="Times New Roman" w:hAnsi="Times New Roman" w:cs="Times New Roman"/>
            <w:bCs/>
            <w:sz w:val="28"/>
          </w:rPr>
          <w:t>http://surl.li/uebfi</w:t>
        </w:r>
      </w:hyperlink>
    </w:p>
    <w:p w:rsidR="00744E1A" w:rsidRPr="000D540E" w:rsidRDefault="00744E1A" w:rsidP="00744E1A">
      <w:pPr>
        <w:spacing w:after="0" w:line="240" w:lineRule="auto"/>
        <w:ind w:firstLine="709"/>
        <w:jc w:val="both"/>
      </w:pPr>
    </w:p>
    <w:p w:rsidR="006F0C23" w:rsidRDefault="006F0C23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AC1D40" w:rsidRDefault="00AC1D40" w:rsidP="00AC1D40">
      <w:pPr>
        <w:spacing w:after="0" w:line="256" w:lineRule="auto"/>
        <w:ind w:left="7086" w:hanging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AC1D40" w:rsidRDefault="00AC1D40" w:rsidP="00AC1D40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1D40" w:rsidRDefault="006F0C23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Зразок оформлення титульно</w:t>
      </w:r>
      <w:r w:rsidR="00B336EB">
        <w:rPr>
          <w:rFonts w:ascii="Times New Roman" w:hAnsi="Times New Roman" w:cs="Times New Roman"/>
          <w:b/>
          <w:sz w:val="28"/>
          <w:szCs w:val="28"/>
        </w:rPr>
        <w:t xml:space="preserve">го аркуша </w:t>
      </w:r>
      <w:r w:rsidRPr="003F3050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ної роботи</w:t>
      </w:r>
    </w:p>
    <w:p w:rsidR="002F5E41" w:rsidRDefault="002F5E41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41" w:rsidRDefault="002F5E41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41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F4">
        <w:rPr>
          <w:rFonts w:ascii="Times New Roman" w:hAnsi="Times New Roman" w:cs="Times New Roman"/>
          <w:b/>
          <w:sz w:val="28"/>
          <w:szCs w:val="28"/>
          <w:highlight w:val="yellow"/>
        </w:rPr>
        <w:t>Повна назва закладу освіти</w:t>
      </w: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EB" w:rsidRDefault="00B336EB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EB" w:rsidRDefault="00B336EB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EB" w:rsidRDefault="00B336EB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EB" w:rsidRDefault="00B336EB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Ініціали і прізвище автора/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</w:p>
    <w:p w:rsidR="003B54F4" w:rsidRDefault="003B54F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F4">
        <w:rPr>
          <w:rFonts w:ascii="Times New Roman" w:hAnsi="Times New Roman" w:cs="Times New Roman"/>
          <w:b/>
          <w:sz w:val="28"/>
          <w:szCs w:val="28"/>
          <w:highlight w:val="yellow"/>
        </w:rPr>
        <w:t>С. Петренко, Т. Іваненко</w:t>
      </w:r>
    </w:p>
    <w:p w:rsidR="00760AB4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AB4" w:rsidRPr="003F3050" w:rsidRDefault="00760AB4" w:rsidP="00AC1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F4">
        <w:rPr>
          <w:rFonts w:ascii="Times New Roman" w:hAnsi="Times New Roman" w:cs="Times New Roman"/>
          <w:b/>
          <w:sz w:val="28"/>
          <w:szCs w:val="28"/>
          <w:highlight w:val="yellow"/>
        </w:rPr>
        <w:t>НАЗВА КОНКУРСНОЇ РОБОТИ</w:t>
      </w:r>
    </w:p>
    <w:p w:rsidR="00AC1D40" w:rsidRPr="0015744A" w:rsidRDefault="00AC1D40" w:rsidP="00AC1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4E1A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Назва номінації конкурсу з тематичних номінацій</w:t>
      </w:r>
    </w:p>
    <w:p w:rsid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54F4">
        <w:rPr>
          <w:rFonts w:ascii="Times New Roman" w:hAnsi="Times New Roman"/>
          <w:b/>
          <w:sz w:val="28"/>
          <w:szCs w:val="28"/>
          <w:highlight w:val="yellow"/>
        </w:rPr>
        <w:t>Номінація 1 «</w:t>
      </w:r>
      <w:r w:rsidRPr="003B54F4">
        <w:rPr>
          <w:rFonts w:ascii="Times New Roman" w:hAnsi="Times New Roman"/>
          <w:b/>
          <w:sz w:val="28"/>
          <w:szCs w:val="28"/>
          <w:highlight w:val="yellow"/>
        </w:rPr>
        <w:t>Менеджмент інноваційної діяльності закладу освіти</w:t>
      </w:r>
      <w:r w:rsidRPr="003B54F4">
        <w:rPr>
          <w:rFonts w:ascii="Times New Roman" w:hAnsi="Times New Roman"/>
          <w:b/>
          <w:sz w:val="28"/>
          <w:szCs w:val="28"/>
          <w:highlight w:val="yellow"/>
        </w:rPr>
        <w:t>»</w:t>
      </w:r>
    </w:p>
    <w:p w:rsid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36EB" w:rsidRDefault="00B336EB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54F4" w:rsidRP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3B54F4">
        <w:rPr>
          <w:rFonts w:ascii="Times New Roman" w:hAnsi="Times New Roman"/>
          <w:b/>
          <w:sz w:val="28"/>
          <w:szCs w:val="28"/>
          <w:highlight w:val="yellow"/>
        </w:rPr>
        <w:t>Назва населеного пункту, де розміщено заклад освіти</w:t>
      </w:r>
    </w:p>
    <w:p w:rsidR="00D169D9" w:rsidRPr="003B54F4" w:rsidRDefault="003B54F4" w:rsidP="003B5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54F4">
        <w:rPr>
          <w:rFonts w:ascii="Times New Roman" w:hAnsi="Times New Roman"/>
          <w:b/>
          <w:sz w:val="28"/>
          <w:szCs w:val="28"/>
          <w:highlight w:val="yellow"/>
        </w:rPr>
        <w:t>2024</w:t>
      </w:r>
      <w:bookmarkStart w:id="1" w:name="_GoBack"/>
      <w:bookmarkEnd w:id="1"/>
    </w:p>
    <w:sectPr w:rsidR="00D169D9" w:rsidRPr="003B54F4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11" w:rsidRDefault="00640D11" w:rsidP="002430C5">
      <w:pPr>
        <w:spacing w:after="0" w:line="240" w:lineRule="auto"/>
      </w:pPr>
      <w:r>
        <w:separator/>
      </w:r>
    </w:p>
  </w:endnote>
  <w:endnote w:type="continuationSeparator" w:id="0">
    <w:p w:rsidR="00640D11" w:rsidRDefault="00640D11" w:rsidP="0024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408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430C5" w:rsidRPr="002430C5" w:rsidRDefault="002430C5">
        <w:pPr>
          <w:pStyle w:val="aa"/>
          <w:jc w:val="right"/>
          <w:rPr>
            <w:rFonts w:ascii="Times New Roman" w:hAnsi="Times New Roman" w:cs="Times New Roman"/>
          </w:rPr>
        </w:pPr>
        <w:r w:rsidRPr="002430C5">
          <w:rPr>
            <w:rFonts w:ascii="Times New Roman" w:hAnsi="Times New Roman" w:cs="Times New Roman"/>
          </w:rPr>
          <w:fldChar w:fldCharType="begin"/>
        </w:r>
        <w:r w:rsidRPr="002430C5">
          <w:rPr>
            <w:rFonts w:ascii="Times New Roman" w:hAnsi="Times New Roman" w:cs="Times New Roman"/>
          </w:rPr>
          <w:instrText>PAGE   \* MERGEFORMAT</w:instrText>
        </w:r>
        <w:r w:rsidRPr="002430C5">
          <w:rPr>
            <w:rFonts w:ascii="Times New Roman" w:hAnsi="Times New Roman" w:cs="Times New Roman"/>
          </w:rPr>
          <w:fldChar w:fldCharType="separate"/>
        </w:r>
        <w:r w:rsidR="00D169D9">
          <w:rPr>
            <w:rFonts w:ascii="Times New Roman" w:hAnsi="Times New Roman" w:cs="Times New Roman"/>
            <w:noProof/>
          </w:rPr>
          <w:t>11</w:t>
        </w:r>
        <w:r w:rsidRPr="002430C5">
          <w:rPr>
            <w:rFonts w:ascii="Times New Roman" w:hAnsi="Times New Roman" w:cs="Times New Roman"/>
          </w:rPr>
          <w:fldChar w:fldCharType="end"/>
        </w:r>
      </w:p>
    </w:sdtContent>
  </w:sdt>
  <w:p w:rsidR="002430C5" w:rsidRDefault="002430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11" w:rsidRDefault="00640D11" w:rsidP="002430C5">
      <w:pPr>
        <w:spacing w:after="0" w:line="240" w:lineRule="auto"/>
      </w:pPr>
      <w:r>
        <w:separator/>
      </w:r>
    </w:p>
  </w:footnote>
  <w:footnote w:type="continuationSeparator" w:id="0">
    <w:p w:rsidR="00640D11" w:rsidRDefault="00640D11" w:rsidP="0024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56BA5"/>
    <w:multiLevelType w:val="hybridMultilevel"/>
    <w:tmpl w:val="2BA25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45"/>
    <w:rsid w:val="000F3708"/>
    <w:rsid w:val="001150E6"/>
    <w:rsid w:val="0014174A"/>
    <w:rsid w:val="00183633"/>
    <w:rsid w:val="00195F10"/>
    <w:rsid w:val="001C0ED9"/>
    <w:rsid w:val="001C77DD"/>
    <w:rsid w:val="00203131"/>
    <w:rsid w:val="002430C5"/>
    <w:rsid w:val="00274AD8"/>
    <w:rsid w:val="0028749E"/>
    <w:rsid w:val="002A25EF"/>
    <w:rsid w:val="002A39B3"/>
    <w:rsid w:val="002B15B0"/>
    <w:rsid w:val="002E76EF"/>
    <w:rsid w:val="002F5E41"/>
    <w:rsid w:val="00305CB1"/>
    <w:rsid w:val="003163B4"/>
    <w:rsid w:val="00326E0D"/>
    <w:rsid w:val="00352FA0"/>
    <w:rsid w:val="00367BB9"/>
    <w:rsid w:val="00376C14"/>
    <w:rsid w:val="003B45B7"/>
    <w:rsid w:val="003B54F4"/>
    <w:rsid w:val="003F2C08"/>
    <w:rsid w:val="004234DA"/>
    <w:rsid w:val="00454B8F"/>
    <w:rsid w:val="004A2544"/>
    <w:rsid w:val="004B3D35"/>
    <w:rsid w:val="004D489B"/>
    <w:rsid w:val="00514C8E"/>
    <w:rsid w:val="00553A4A"/>
    <w:rsid w:val="00555D45"/>
    <w:rsid w:val="00577608"/>
    <w:rsid w:val="00583F94"/>
    <w:rsid w:val="00584A6C"/>
    <w:rsid w:val="0058684D"/>
    <w:rsid w:val="005965D1"/>
    <w:rsid w:val="005C7423"/>
    <w:rsid w:val="005F17AA"/>
    <w:rsid w:val="00612C26"/>
    <w:rsid w:val="00640D11"/>
    <w:rsid w:val="006916E5"/>
    <w:rsid w:val="006A2D0A"/>
    <w:rsid w:val="006E0DA8"/>
    <w:rsid w:val="006E1B0C"/>
    <w:rsid w:val="006F0C23"/>
    <w:rsid w:val="006F3C97"/>
    <w:rsid w:val="00723E51"/>
    <w:rsid w:val="00742601"/>
    <w:rsid w:val="00744E1A"/>
    <w:rsid w:val="00760AB4"/>
    <w:rsid w:val="007B3F2D"/>
    <w:rsid w:val="00804745"/>
    <w:rsid w:val="00820FF0"/>
    <w:rsid w:val="00840EAF"/>
    <w:rsid w:val="008777ED"/>
    <w:rsid w:val="00910E84"/>
    <w:rsid w:val="00981991"/>
    <w:rsid w:val="00A51DDC"/>
    <w:rsid w:val="00A854D8"/>
    <w:rsid w:val="00AB3908"/>
    <w:rsid w:val="00AC1D40"/>
    <w:rsid w:val="00AC1EC6"/>
    <w:rsid w:val="00B15A56"/>
    <w:rsid w:val="00B336EB"/>
    <w:rsid w:val="00BA3E00"/>
    <w:rsid w:val="00BB1205"/>
    <w:rsid w:val="00BC61CD"/>
    <w:rsid w:val="00C233DA"/>
    <w:rsid w:val="00CC3CEE"/>
    <w:rsid w:val="00CF418F"/>
    <w:rsid w:val="00D125D6"/>
    <w:rsid w:val="00D169D9"/>
    <w:rsid w:val="00D928A4"/>
    <w:rsid w:val="00E03083"/>
    <w:rsid w:val="00E1374A"/>
    <w:rsid w:val="00E660CA"/>
    <w:rsid w:val="00ED1835"/>
    <w:rsid w:val="00F657C4"/>
    <w:rsid w:val="00F86F97"/>
    <w:rsid w:val="00FB3DFB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13CEF-9BE1-4415-B829-23EC6D79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4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44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44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4E1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44E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44E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4E1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xample">
    <w:name w:val="example"/>
    <w:basedOn w:val="a"/>
    <w:rsid w:val="0074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ce-nbsp-wrap">
    <w:name w:val="mce-nbsp-wrap"/>
    <w:basedOn w:val="a0"/>
    <w:rsid w:val="00744E1A"/>
  </w:style>
  <w:style w:type="character" w:styleId="a5">
    <w:name w:val="Emphasis"/>
    <w:basedOn w:val="a0"/>
    <w:uiPriority w:val="20"/>
    <w:qFormat/>
    <w:rsid w:val="00744E1A"/>
    <w:rPr>
      <w:i/>
      <w:iCs/>
    </w:rPr>
  </w:style>
  <w:style w:type="paragraph" w:styleId="a6">
    <w:name w:val="Body Text"/>
    <w:basedOn w:val="a"/>
    <w:link w:val="a7"/>
    <w:qFormat/>
    <w:rsid w:val="006A2D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6A2D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4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430C5"/>
  </w:style>
  <w:style w:type="paragraph" w:styleId="aa">
    <w:name w:val="footer"/>
    <w:basedOn w:val="a"/>
    <w:link w:val="ab"/>
    <w:uiPriority w:val="99"/>
    <w:unhideWhenUsed/>
    <w:rsid w:val="0024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4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9/ther.2012.0001" TargetMode="External"/><Relationship Id="rId13" Type="http://schemas.openxmlformats.org/officeDocument/2006/relationships/hyperlink" Target="https://owl.purdue.edu/owl/research_and_citation/apa_style/apa_style_introduction.html" TargetMode="External"/><Relationship Id="rId18" Type="http://schemas.openxmlformats.org/officeDocument/2006/relationships/hyperlink" Target="http://surl.li/uebf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tushevska.olena@gmail.com" TargetMode="External"/><Relationship Id="rId12" Type="http://schemas.openxmlformats.org/officeDocument/2006/relationships/hyperlink" Target="http://www.univ.kiev.ua/" TargetMode="External"/><Relationship Id="rId17" Type="http://schemas.openxmlformats.org/officeDocument/2006/relationships/hyperlink" Target="https://www.president.gov.ua/documents/2152020-34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704-2017-%D0%B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yivdictionary.com/uk/grammar/uk/how-to-say/pidodiialny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4495-17" TargetMode="External"/><Relationship Id="rId10" Type="http://schemas.openxmlformats.org/officeDocument/2006/relationships/hyperlink" Target="https://bank.gov.ua/ua/markets/exchangerates?date=11.06.2020&amp;amp;period=dail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yivdictionary.com/uk/grammar/uk/consulenza-linguistica/vypusk3/failu-faila/" TargetMode="External"/><Relationship Id="rId14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12938</Words>
  <Characters>7376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7</cp:revision>
  <dcterms:created xsi:type="dcterms:W3CDTF">2024-07-01T09:18:00Z</dcterms:created>
  <dcterms:modified xsi:type="dcterms:W3CDTF">2024-07-01T09:29:00Z</dcterms:modified>
</cp:coreProperties>
</file>