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833347" w:rsidRDefault="00000830" w:rsidP="00464A9F">
      <w:pPr>
        <w:spacing w:line="235" w:lineRule="auto"/>
        <w:ind w:left="5664" w:firstLine="708"/>
        <w:rPr>
          <w:spacing w:val="-4"/>
          <w:sz w:val="28"/>
          <w:szCs w:val="28"/>
          <w:lang w:val="uk-UA"/>
        </w:rPr>
      </w:pPr>
      <w:r w:rsidRPr="00833347">
        <w:rPr>
          <w:spacing w:val="-4"/>
          <w:sz w:val="28"/>
          <w:szCs w:val="28"/>
          <w:lang w:val="uk-UA"/>
        </w:rPr>
        <w:t xml:space="preserve">Додаток </w:t>
      </w:r>
    </w:p>
    <w:p w:rsidR="00000830" w:rsidRPr="00833347" w:rsidRDefault="00000830" w:rsidP="00464A9F">
      <w:pPr>
        <w:spacing w:line="235" w:lineRule="auto"/>
        <w:ind w:left="5664" w:firstLine="708"/>
        <w:rPr>
          <w:spacing w:val="-4"/>
          <w:sz w:val="28"/>
          <w:szCs w:val="28"/>
          <w:lang w:val="uk-UA"/>
        </w:rPr>
      </w:pPr>
      <w:r w:rsidRPr="00833347">
        <w:rPr>
          <w:spacing w:val="-4"/>
          <w:sz w:val="28"/>
          <w:szCs w:val="28"/>
          <w:lang w:val="uk-UA"/>
        </w:rPr>
        <w:t xml:space="preserve">до листа Міністерства </w:t>
      </w:r>
    </w:p>
    <w:p w:rsidR="00000830" w:rsidRPr="00833347" w:rsidRDefault="00000830" w:rsidP="00464A9F">
      <w:pPr>
        <w:spacing w:line="235" w:lineRule="auto"/>
        <w:ind w:left="5664" w:firstLine="708"/>
        <w:rPr>
          <w:spacing w:val="-4"/>
          <w:sz w:val="28"/>
          <w:szCs w:val="28"/>
          <w:lang w:val="uk-UA"/>
        </w:rPr>
      </w:pPr>
      <w:r w:rsidRPr="00833347">
        <w:rPr>
          <w:spacing w:val="-4"/>
          <w:sz w:val="28"/>
          <w:szCs w:val="28"/>
          <w:lang w:val="uk-UA"/>
        </w:rPr>
        <w:t>освіти і науки України</w:t>
      </w:r>
    </w:p>
    <w:p w:rsidR="00000830" w:rsidRPr="00833347" w:rsidRDefault="00000830" w:rsidP="00464A9F">
      <w:pPr>
        <w:spacing w:line="235" w:lineRule="auto"/>
        <w:ind w:left="6372"/>
        <w:rPr>
          <w:spacing w:val="-4"/>
          <w:sz w:val="28"/>
          <w:szCs w:val="28"/>
        </w:rPr>
      </w:pPr>
      <w:r w:rsidRPr="00833347">
        <w:rPr>
          <w:spacing w:val="-4"/>
          <w:sz w:val="28"/>
          <w:szCs w:val="28"/>
          <w:lang w:val="uk-UA"/>
        </w:rPr>
        <w:t>від</w:t>
      </w:r>
      <w:r w:rsidR="00C45FEC">
        <w:rPr>
          <w:spacing w:val="-4"/>
          <w:sz w:val="28"/>
          <w:szCs w:val="28"/>
          <w:lang w:val="uk-UA"/>
        </w:rPr>
        <w:t xml:space="preserve"> </w:t>
      </w:r>
      <w:r w:rsidRPr="00833347">
        <w:rPr>
          <w:spacing w:val="-4"/>
          <w:sz w:val="28"/>
          <w:szCs w:val="28"/>
          <w:lang w:val="uk-UA"/>
        </w:rPr>
        <w:t>03. 07. 2018 р. № 1/9-415</w:t>
      </w:r>
    </w:p>
    <w:p w:rsidR="00B94B37" w:rsidRPr="00833347" w:rsidRDefault="00B94B37" w:rsidP="00464A9F">
      <w:pPr>
        <w:spacing w:line="235" w:lineRule="auto"/>
        <w:jc w:val="center"/>
        <w:rPr>
          <w:b/>
          <w:spacing w:val="-4"/>
          <w:sz w:val="28"/>
          <w:szCs w:val="28"/>
          <w:lang w:val="uk-UA"/>
        </w:rPr>
      </w:pPr>
    </w:p>
    <w:p w:rsidR="00B94B37" w:rsidRPr="00833347" w:rsidRDefault="00B94B37" w:rsidP="00464A9F">
      <w:pPr>
        <w:spacing w:line="235" w:lineRule="auto"/>
        <w:jc w:val="center"/>
        <w:rPr>
          <w:b/>
          <w:spacing w:val="-4"/>
          <w:sz w:val="28"/>
          <w:szCs w:val="28"/>
          <w:lang w:val="uk-UA"/>
        </w:rPr>
      </w:pPr>
      <w:r w:rsidRPr="00833347">
        <w:rPr>
          <w:b/>
          <w:spacing w:val="-4"/>
          <w:sz w:val="28"/>
          <w:szCs w:val="28"/>
          <w:lang w:val="uk-UA"/>
        </w:rPr>
        <w:t>Суспільствознавчі дисципліни</w:t>
      </w:r>
    </w:p>
    <w:p w:rsidR="00B94B37" w:rsidRPr="00833347" w:rsidRDefault="00B94B37" w:rsidP="00464A9F">
      <w:pPr>
        <w:spacing w:line="235" w:lineRule="auto"/>
        <w:jc w:val="center"/>
        <w:rPr>
          <w:spacing w:val="-4"/>
          <w:sz w:val="28"/>
          <w:szCs w:val="28"/>
        </w:rPr>
      </w:pPr>
      <w:r w:rsidRPr="00833347">
        <w:rPr>
          <w:spacing w:val="-4"/>
          <w:sz w:val="28"/>
          <w:szCs w:val="28"/>
        </w:rPr>
        <w:t xml:space="preserve">У 2018/2019 </w:t>
      </w:r>
      <w:proofErr w:type="spellStart"/>
      <w:r w:rsidRPr="00833347">
        <w:rPr>
          <w:spacing w:val="-4"/>
          <w:sz w:val="28"/>
          <w:szCs w:val="28"/>
        </w:rPr>
        <w:t>навчальному</w:t>
      </w:r>
      <w:proofErr w:type="spellEnd"/>
      <w:r w:rsidRPr="00833347">
        <w:rPr>
          <w:spacing w:val="-4"/>
          <w:sz w:val="28"/>
          <w:szCs w:val="28"/>
        </w:rPr>
        <w:t xml:space="preserve"> </w:t>
      </w:r>
      <w:proofErr w:type="spellStart"/>
      <w:r w:rsidRPr="00833347">
        <w:rPr>
          <w:spacing w:val="-4"/>
          <w:sz w:val="28"/>
          <w:szCs w:val="28"/>
        </w:rPr>
        <w:t>році</w:t>
      </w:r>
      <w:proofErr w:type="spellEnd"/>
      <w:r w:rsidRPr="00833347">
        <w:rPr>
          <w:spacing w:val="-4"/>
          <w:sz w:val="28"/>
          <w:szCs w:val="28"/>
        </w:rPr>
        <w:t xml:space="preserve"> </w:t>
      </w:r>
      <w:proofErr w:type="spellStart"/>
      <w:r w:rsidRPr="00833347">
        <w:rPr>
          <w:spacing w:val="-4"/>
          <w:sz w:val="28"/>
          <w:szCs w:val="28"/>
        </w:rPr>
        <w:t>чинними</w:t>
      </w:r>
      <w:proofErr w:type="spellEnd"/>
      <w:r w:rsidRPr="00833347">
        <w:rPr>
          <w:spacing w:val="-4"/>
          <w:sz w:val="28"/>
          <w:szCs w:val="28"/>
        </w:rPr>
        <w:t xml:space="preserve"> є </w:t>
      </w:r>
      <w:proofErr w:type="spellStart"/>
      <w:r w:rsidRPr="00833347">
        <w:rPr>
          <w:spacing w:val="-4"/>
          <w:sz w:val="28"/>
          <w:szCs w:val="28"/>
        </w:rPr>
        <w:t>такі</w:t>
      </w:r>
      <w:proofErr w:type="spellEnd"/>
      <w:r w:rsidRPr="00833347">
        <w:rPr>
          <w:spacing w:val="-4"/>
          <w:sz w:val="28"/>
          <w:szCs w:val="28"/>
        </w:rPr>
        <w:t xml:space="preserve"> </w:t>
      </w:r>
      <w:proofErr w:type="spellStart"/>
      <w:r w:rsidRPr="00833347">
        <w:rPr>
          <w:spacing w:val="-4"/>
          <w:sz w:val="28"/>
          <w:szCs w:val="28"/>
        </w:rPr>
        <w:t>навчальні</w:t>
      </w:r>
      <w:proofErr w:type="spellEnd"/>
      <w:r w:rsidR="00C45FEC">
        <w:rPr>
          <w:spacing w:val="-4"/>
          <w:sz w:val="28"/>
          <w:szCs w:val="28"/>
        </w:rPr>
        <w:t xml:space="preserve"> </w:t>
      </w:r>
      <w:proofErr w:type="spellStart"/>
      <w:r w:rsidRPr="00833347">
        <w:rPr>
          <w:spacing w:val="-4"/>
          <w:sz w:val="28"/>
          <w:szCs w:val="28"/>
        </w:rPr>
        <w:t>програми</w:t>
      </w:r>
      <w:proofErr w:type="spellEnd"/>
      <w:r w:rsidRPr="00833347">
        <w:rPr>
          <w:spacing w:val="-4"/>
          <w:sz w:val="28"/>
          <w:szCs w:val="28"/>
        </w:rPr>
        <w:t>:</w:t>
      </w:r>
    </w:p>
    <w:p w:rsidR="00B94B37" w:rsidRPr="00833347" w:rsidRDefault="00B94B37" w:rsidP="00464A9F">
      <w:pPr>
        <w:pStyle w:val="a7"/>
        <w:shd w:val="clear" w:color="auto" w:fill="FFFFFF"/>
        <w:spacing w:before="0" w:beforeAutospacing="0" w:after="0" w:afterAutospacing="0" w:line="235" w:lineRule="auto"/>
        <w:jc w:val="both"/>
        <w:rPr>
          <w:spacing w:val="-4"/>
          <w:sz w:val="28"/>
          <w:szCs w:val="28"/>
        </w:rPr>
      </w:pPr>
      <w:r w:rsidRPr="00833347">
        <w:rPr>
          <w:spacing w:val="-4"/>
          <w:sz w:val="28"/>
          <w:szCs w:val="28"/>
        </w:rPr>
        <w:t xml:space="preserve"> для учнів</w:t>
      </w:r>
      <w:r w:rsidR="00C45FEC">
        <w:rPr>
          <w:spacing w:val="-4"/>
          <w:sz w:val="28"/>
          <w:szCs w:val="28"/>
        </w:rPr>
        <w:t xml:space="preserve"> </w:t>
      </w:r>
      <w:r w:rsidRPr="00833347">
        <w:rPr>
          <w:bCs/>
          <w:spacing w:val="-4"/>
          <w:sz w:val="28"/>
          <w:szCs w:val="28"/>
        </w:rPr>
        <w:t>5 – 9 класів:</w:t>
      </w:r>
      <w:r w:rsidRPr="00833347">
        <w:rPr>
          <w:spacing w:val="-4"/>
          <w:sz w:val="28"/>
          <w:szCs w:val="28"/>
        </w:rPr>
        <w:t xml:space="preserve"> «Історія України. Всесвітня історія. 5–9 класи», затверджені наказом Міністерства освіти і науки України від 07.06.2017 р. № 804; для учнів</w:t>
      </w:r>
      <w:r w:rsidR="00C45FEC">
        <w:rPr>
          <w:spacing w:val="-4"/>
          <w:sz w:val="28"/>
          <w:szCs w:val="28"/>
        </w:rPr>
        <w:t xml:space="preserve"> </w:t>
      </w:r>
      <w:r w:rsidRPr="00833347">
        <w:rPr>
          <w:spacing w:val="-4"/>
          <w:sz w:val="28"/>
          <w:szCs w:val="28"/>
        </w:rPr>
        <w:t>11 класів: «Історія України. Всесвітня історія»,</w:t>
      </w:r>
      <w:r w:rsidR="00C45FEC">
        <w:rPr>
          <w:spacing w:val="-4"/>
          <w:sz w:val="28"/>
          <w:szCs w:val="28"/>
        </w:rPr>
        <w:t xml:space="preserve"> </w:t>
      </w:r>
      <w:r w:rsidRPr="00833347">
        <w:rPr>
          <w:spacing w:val="-4"/>
          <w:sz w:val="28"/>
          <w:szCs w:val="28"/>
        </w:rPr>
        <w:t>затверджені наказом Міністерства від 14.07.2016 р. № 826</w:t>
      </w:r>
      <w:r w:rsidRPr="00833347">
        <w:rPr>
          <w:spacing w:val="-4"/>
          <w:sz w:val="26"/>
          <w:szCs w:val="26"/>
        </w:rPr>
        <w:t>.</w:t>
      </w:r>
    </w:p>
    <w:p w:rsidR="002F4D88" w:rsidRDefault="00B94B37" w:rsidP="00464A9F">
      <w:pPr>
        <w:pStyle w:val="a7"/>
        <w:shd w:val="clear" w:color="auto" w:fill="FFFFFF"/>
        <w:spacing w:before="0" w:beforeAutospacing="0" w:after="0" w:afterAutospacing="0" w:line="235" w:lineRule="auto"/>
        <w:ind w:firstLine="709"/>
        <w:jc w:val="both"/>
        <w:rPr>
          <w:spacing w:val="-4"/>
          <w:sz w:val="28"/>
          <w:szCs w:val="28"/>
        </w:rPr>
      </w:pPr>
      <w:r w:rsidRPr="00833347">
        <w:rPr>
          <w:spacing w:val="-4"/>
          <w:sz w:val="28"/>
          <w:szCs w:val="28"/>
        </w:rPr>
        <w:t xml:space="preserve">Програми розміщено на сайті Міністерства освіти і науки України за покликаннями: </w:t>
      </w:r>
    </w:p>
    <w:p w:rsidR="002F4D88" w:rsidRDefault="00B94B37" w:rsidP="00464A9F">
      <w:pPr>
        <w:pStyle w:val="a7"/>
        <w:shd w:val="clear" w:color="auto" w:fill="FFFFFF"/>
        <w:spacing w:before="0" w:beforeAutospacing="0" w:after="0" w:afterAutospacing="0" w:line="235" w:lineRule="auto"/>
        <w:ind w:firstLine="709"/>
        <w:jc w:val="both"/>
        <w:rPr>
          <w:spacing w:val="-4"/>
          <w:sz w:val="28"/>
          <w:szCs w:val="28"/>
        </w:rPr>
      </w:pPr>
      <w:hyperlink r:id="rId6" w:history="1">
        <w:r w:rsidRPr="00833347">
          <w:rPr>
            <w:rStyle w:val="a3"/>
            <w:spacing w:val="-4"/>
            <w:sz w:val="28"/>
            <w:szCs w:val="28"/>
            <w:bdr w:val="none" w:sz="0" w:space="0" w:color="auto" w:frame="1"/>
          </w:rPr>
          <w:t>http://mon.gov.ua/activity/education/zagalna-serednya/navchalni-programi-5-9-klas-2017.html</w:t>
        </w:r>
      </w:hyperlink>
      <w:r w:rsidRPr="00833347">
        <w:rPr>
          <w:spacing w:val="-4"/>
          <w:sz w:val="28"/>
          <w:szCs w:val="28"/>
        </w:rPr>
        <w:t xml:space="preserve">; </w:t>
      </w:r>
    </w:p>
    <w:p w:rsidR="00B94B37" w:rsidRPr="00833347" w:rsidRDefault="00B94B37" w:rsidP="00464A9F">
      <w:pPr>
        <w:pStyle w:val="a7"/>
        <w:shd w:val="clear" w:color="auto" w:fill="FFFFFF"/>
        <w:spacing w:before="0" w:beforeAutospacing="0" w:after="0" w:afterAutospacing="0" w:line="235" w:lineRule="auto"/>
        <w:ind w:firstLine="709"/>
        <w:jc w:val="both"/>
        <w:rPr>
          <w:spacing w:val="-4"/>
          <w:sz w:val="28"/>
          <w:szCs w:val="28"/>
        </w:rPr>
      </w:pPr>
      <w:hyperlink r:id="rId7" w:history="1">
        <w:r w:rsidRPr="00833347">
          <w:rPr>
            <w:rStyle w:val="a3"/>
            <w:spacing w:val="-4"/>
            <w:sz w:val="28"/>
            <w:szCs w:val="28"/>
            <w:bdr w:val="none" w:sz="0" w:space="0" w:color="auto" w:frame="1"/>
          </w:rPr>
          <w:t>http://mon.gov.ua/activity/education/zagalna-serednya/navchalni-programy.html</w:t>
        </w:r>
      </w:hyperlink>
      <w:r w:rsidRPr="00833347">
        <w:rPr>
          <w:spacing w:val="-4"/>
          <w:sz w:val="28"/>
          <w:szCs w:val="28"/>
        </w:rPr>
        <w:t>.</w:t>
      </w:r>
    </w:p>
    <w:p w:rsidR="00B94B37" w:rsidRPr="00833347" w:rsidRDefault="00B94B37" w:rsidP="00464A9F">
      <w:pPr>
        <w:widowControl w:val="0"/>
        <w:spacing w:line="235" w:lineRule="auto"/>
        <w:ind w:firstLine="708"/>
        <w:jc w:val="both"/>
        <w:rPr>
          <w:i/>
          <w:spacing w:val="-4"/>
          <w:sz w:val="28"/>
          <w:szCs w:val="28"/>
          <w:lang w:val="uk-UA"/>
        </w:rPr>
      </w:pPr>
      <w:r w:rsidRPr="00833347">
        <w:rPr>
          <w:spacing w:val="-4"/>
          <w:sz w:val="28"/>
          <w:szCs w:val="28"/>
          <w:lang w:val="uk-UA"/>
        </w:rPr>
        <w:t>Учні 10 класів будуть навчатись за новими програмами. Міністерством рекомендовано</w:t>
      </w:r>
      <w:r w:rsidR="00C45FEC">
        <w:rPr>
          <w:spacing w:val="-4"/>
          <w:sz w:val="28"/>
          <w:szCs w:val="28"/>
          <w:lang w:val="uk-UA"/>
        </w:rPr>
        <w:t xml:space="preserve"> </w:t>
      </w:r>
      <w:r w:rsidRPr="00833347">
        <w:rPr>
          <w:spacing w:val="-4"/>
          <w:sz w:val="28"/>
          <w:szCs w:val="28"/>
          <w:lang w:val="uk-UA"/>
        </w:rPr>
        <w:t xml:space="preserve">для вивчення </w:t>
      </w:r>
      <w:r w:rsidRPr="00833347">
        <w:rPr>
          <w:bCs/>
          <w:spacing w:val="-4"/>
          <w:sz w:val="28"/>
          <w:szCs w:val="28"/>
          <w:lang w:val="uk-UA"/>
        </w:rPr>
        <w:t xml:space="preserve">інтегрований курс «Історія: Україна і світ», а також 2 окремі кури </w:t>
      </w:r>
      <w:r w:rsidRPr="00833347">
        <w:rPr>
          <w:spacing w:val="-4"/>
          <w:sz w:val="22"/>
          <w:szCs w:val="22"/>
          <w:lang w:val="uk-UA"/>
        </w:rPr>
        <w:t>“</w:t>
      </w:r>
      <w:r w:rsidRPr="00833347">
        <w:rPr>
          <w:spacing w:val="-4"/>
          <w:sz w:val="28"/>
          <w:szCs w:val="28"/>
          <w:lang w:val="uk-UA"/>
        </w:rPr>
        <w:t>Історія України” та “Всесвітня історія”.</w:t>
      </w:r>
      <w:r w:rsidR="00C45FEC">
        <w:rPr>
          <w:spacing w:val="-4"/>
          <w:sz w:val="28"/>
          <w:szCs w:val="28"/>
          <w:lang w:val="uk-UA"/>
        </w:rPr>
        <w:t xml:space="preserve"> </w:t>
      </w:r>
    </w:p>
    <w:p w:rsidR="00B94B37" w:rsidRPr="00833347" w:rsidRDefault="00C45FEC" w:rsidP="00464A9F">
      <w:pPr>
        <w:widowControl w:val="0"/>
        <w:spacing w:line="235" w:lineRule="auto"/>
        <w:jc w:val="both"/>
        <w:rPr>
          <w:spacing w:val="-4"/>
          <w:sz w:val="28"/>
          <w:szCs w:val="28"/>
          <w:lang w:val="uk-UA"/>
        </w:rPr>
      </w:pPr>
      <w:r>
        <w:rPr>
          <w:iCs/>
          <w:spacing w:val="-4"/>
          <w:sz w:val="28"/>
          <w:szCs w:val="28"/>
          <w:lang w:val="uk-UA"/>
        </w:rPr>
        <w:t xml:space="preserve"> </w:t>
      </w:r>
      <w:r w:rsidR="00B94B37" w:rsidRPr="00833347">
        <w:rPr>
          <w:spacing w:val="-4"/>
          <w:sz w:val="28"/>
          <w:szCs w:val="28"/>
          <w:lang w:val="uk-UA"/>
        </w:rPr>
        <w:tab/>
        <w:t>Для підвищення результативності навчання</w:t>
      </w:r>
      <w:r>
        <w:rPr>
          <w:spacing w:val="-4"/>
          <w:sz w:val="28"/>
          <w:szCs w:val="28"/>
          <w:lang w:val="uk-UA"/>
        </w:rPr>
        <w:t xml:space="preserve"> </w:t>
      </w:r>
      <w:r w:rsidR="00B94B37" w:rsidRPr="00833347">
        <w:rPr>
          <w:spacing w:val="-4"/>
          <w:sz w:val="28"/>
          <w:szCs w:val="28"/>
          <w:lang w:val="uk-UA"/>
        </w:rPr>
        <w:t>пропонуємо синхронізувати вивчення історії України та всесвітньої історії в тих класах, де всесвітня історія та історія України вивчаються паралельно (7-11 класи). Рекомендовану послідовність вивчення історії України та всесвітньої історії за розділами наведено у програмах. Проте вчитель може організувати вивчення учнями програмного матеріалу зазначених курсів як послідовно, так і паралельно.</w:t>
      </w:r>
      <w:r>
        <w:rPr>
          <w:spacing w:val="-4"/>
          <w:sz w:val="28"/>
          <w:szCs w:val="28"/>
          <w:lang w:val="uk-UA"/>
        </w:rPr>
        <w:t xml:space="preserve"> </w:t>
      </w:r>
      <w:r w:rsidR="00B94B37" w:rsidRPr="00833347">
        <w:rPr>
          <w:spacing w:val="-4"/>
          <w:sz w:val="28"/>
          <w:szCs w:val="28"/>
          <w:lang w:val="uk-UA"/>
        </w:rPr>
        <w:t xml:space="preserve">Методичні структури не уповноважені регламентувати розподіл учителем навчальних годин у межах тем. </w:t>
      </w:r>
    </w:p>
    <w:p w:rsidR="00B94B37" w:rsidRPr="00833347" w:rsidRDefault="00B94B37" w:rsidP="00464A9F">
      <w:pPr>
        <w:pStyle w:val="c5"/>
        <w:spacing w:before="0" w:beforeAutospacing="0" w:after="0" w:afterAutospacing="0" w:line="235" w:lineRule="auto"/>
        <w:ind w:firstLine="708"/>
        <w:jc w:val="both"/>
        <w:rPr>
          <w:rStyle w:val="c6"/>
          <w:spacing w:val="-4"/>
          <w:sz w:val="28"/>
          <w:szCs w:val="28"/>
          <w:lang w:val="uk-UA"/>
        </w:rPr>
      </w:pPr>
      <w:r w:rsidRPr="00833347">
        <w:rPr>
          <w:rStyle w:val="c6"/>
          <w:spacing w:val="-4"/>
          <w:sz w:val="28"/>
          <w:szCs w:val="28"/>
          <w:lang w:val="uk-UA"/>
        </w:rPr>
        <w:t xml:space="preserve">У системі шкільної історичної освіти, що склалася за роки незалежності, у п’ятому класі традиційно викладається </w:t>
      </w:r>
      <w:r w:rsidRPr="00833347">
        <w:rPr>
          <w:rStyle w:val="c6"/>
          <w:i/>
          <w:spacing w:val="-4"/>
          <w:sz w:val="28"/>
          <w:szCs w:val="28"/>
          <w:lang w:val="uk-UA"/>
        </w:rPr>
        <w:t xml:space="preserve">пропедевтичний </w:t>
      </w:r>
      <w:r w:rsidRPr="00833347">
        <w:rPr>
          <w:rStyle w:val="c6"/>
          <w:spacing w:val="-4"/>
          <w:sz w:val="28"/>
          <w:szCs w:val="28"/>
          <w:lang w:val="uk-UA"/>
        </w:rPr>
        <w:t xml:space="preserve">курс історії. </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Пропедевтичний характер курсу 5 класу визначає принципи відбору змісту та стилістичні особливості його викладу відповідно до програми. Його зміст</w:t>
      </w:r>
      <w:r w:rsidR="00C45FEC">
        <w:rPr>
          <w:spacing w:val="-4"/>
          <w:sz w:val="28"/>
          <w:szCs w:val="28"/>
          <w:lang w:val="uk-UA"/>
        </w:rPr>
        <w:t xml:space="preserve"> </w:t>
      </w:r>
      <w:r w:rsidRPr="00833347">
        <w:rPr>
          <w:bCs/>
          <w:spacing w:val="-4"/>
          <w:sz w:val="28"/>
          <w:szCs w:val="28"/>
          <w:lang w:val="uk-UA"/>
        </w:rPr>
        <w:t xml:space="preserve">спрямовано на досягнення загальної мети шкільної історичної освіти: </w:t>
      </w:r>
      <w:r w:rsidRPr="00833347">
        <w:rPr>
          <w:spacing w:val="-4"/>
          <w:sz w:val="28"/>
          <w:szCs w:val="28"/>
          <w:lang w:val="uk-UA"/>
        </w:rPr>
        <w:t>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w:t>
      </w:r>
      <w:r w:rsidR="00C45FEC">
        <w:rPr>
          <w:spacing w:val="-4"/>
          <w:sz w:val="28"/>
          <w:szCs w:val="28"/>
          <w:lang w:val="uk-UA"/>
        </w:rPr>
        <w:t xml:space="preserve"> </w:t>
      </w:r>
    </w:p>
    <w:p w:rsidR="00B94B37" w:rsidRPr="00833347" w:rsidRDefault="00B94B37" w:rsidP="00464A9F">
      <w:pPr>
        <w:pStyle w:val="c5"/>
        <w:spacing w:before="0" w:beforeAutospacing="0" w:after="0" w:afterAutospacing="0" w:line="235" w:lineRule="auto"/>
        <w:ind w:firstLine="708"/>
        <w:jc w:val="both"/>
        <w:rPr>
          <w:spacing w:val="-4"/>
          <w:sz w:val="28"/>
          <w:szCs w:val="28"/>
          <w:lang w:val="uk-UA"/>
        </w:rPr>
      </w:pPr>
      <w:r w:rsidRPr="00833347">
        <w:rPr>
          <w:spacing w:val="-4"/>
          <w:sz w:val="28"/>
          <w:szCs w:val="28"/>
          <w:lang w:val="uk-UA"/>
        </w:rPr>
        <w:t>Беручи до уваги вікові особливості пізнавальної діяльності дітей 10</w:t>
      </w:r>
      <w:r w:rsidR="000F57B1" w:rsidRPr="00833347">
        <w:rPr>
          <w:spacing w:val="-4"/>
          <w:sz w:val="28"/>
          <w:szCs w:val="28"/>
          <w:lang w:val="uk-UA"/>
        </w:rPr>
        <w:t>-</w:t>
      </w:r>
      <w:r w:rsidRPr="00833347">
        <w:rPr>
          <w:spacing w:val="-4"/>
          <w:sz w:val="28"/>
          <w:szCs w:val="28"/>
          <w:lang w:val="uk-UA"/>
        </w:rPr>
        <w:t xml:space="preserve">11 років, в учнів маємо формувати первинні поняття та уявлення про розвиток, предмет вивчення й суспільну роль історії як науки і як живої пам’яті про життя людей у минулому. Учні мають також опанувати на початковому рівні (уміти оперувати) значною кількістю історичних термінів. Зрозуміло, що успішних результатів у навчанні історії можна досягти за умови опанування учнями вміння й навичок опрацювання навчального історичного матеріалу, тому саме це є предметом спеціального відпрацювання на </w:t>
      </w:r>
      <w:proofErr w:type="spellStart"/>
      <w:r w:rsidRPr="00833347">
        <w:rPr>
          <w:spacing w:val="-4"/>
          <w:sz w:val="28"/>
          <w:szCs w:val="28"/>
          <w:lang w:val="uk-UA"/>
        </w:rPr>
        <w:t>уроках</w:t>
      </w:r>
      <w:proofErr w:type="spellEnd"/>
      <w:r w:rsidRPr="00833347">
        <w:rPr>
          <w:spacing w:val="-4"/>
          <w:sz w:val="28"/>
          <w:szCs w:val="28"/>
          <w:lang w:val="uk-UA"/>
        </w:rPr>
        <w:t xml:space="preserve"> курсу. Передбачається також ознайомлення дітей з історичними джерелами різних типів </w:t>
      </w:r>
      <w:r w:rsidRPr="00833347">
        <w:rPr>
          <w:rStyle w:val="c6"/>
          <w:spacing w:val="-4"/>
          <w:sz w:val="28"/>
          <w:szCs w:val="28"/>
          <w:lang w:val="uk-UA"/>
        </w:rPr>
        <w:t>–</w:t>
      </w:r>
      <w:r w:rsidRPr="00833347">
        <w:rPr>
          <w:spacing w:val="-4"/>
          <w:sz w:val="28"/>
          <w:szCs w:val="28"/>
          <w:lang w:val="uk-UA"/>
        </w:rPr>
        <w:t xml:space="preserve"> як писемними, так і речовими, включаючи пам’ятки культури, що формують навколишнє історичне середовище. </w:t>
      </w:r>
    </w:p>
    <w:p w:rsidR="00B94B37" w:rsidRPr="00833347" w:rsidRDefault="00B94B37" w:rsidP="00464A9F">
      <w:pPr>
        <w:spacing w:line="235" w:lineRule="auto"/>
        <w:ind w:firstLine="540"/>
        <w:jc w:val="both"/>
        <w:rPr>
          <w:spacing w:val="-4"/>
          <w:sz w:val="28"/>
          <w:szCs w:val="28"/>
          <w:lang w:val="uk-UA"/>
        </w:rPr>
      </w:pPr>
      <w:r w:rsidRPr="00833347">
        <w:rPr>
          <w:spacing w:val="-4"/>
          <w:sz w:val="28"/>
          <w:szCs w:val="28"/>
          <w:lang w:val="uk-UA"/>
        </w:rPr>
        <w:t xml:space="preserve">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учні можуть шукати </w:t>
      </w:r>
      <w:r w:rsidRPr="00833347">
        <w:rPr>
          <w:spacing w:val="-4"/>
          <w:sz w:val="28"/>
          <w:szCs w:val="28"/>
          <w:lang w:val="uk-UA"/>
        </w:rPr>
        <w:lastRenderedPageBreak/>
        <w:t>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за інструкціями підручника.</w:t>
      </w:r>
    </w:p>
    <w:p w:rsidR="00B94B37" w:rsidRPr="00833347" w:rsidRDefault="00B94B37" w:rsidP="00464A9F">
      <w:pPr>
        <w:spacing w:line="235" w:lineRule="auto"/>
        <w:ind w:firstLine="540"/>
        <w:jc w:val="both"/>
        <w:rPr>
          <w:spacing w:val="-4"/>
          <w:sz w:val="28"/>
          <w:szCs w:val="28"/>
          <w:lang w:val="uk-UA"/>
        </w:rPr>
      </w:pPr>
      <w:r w:rsidRPr="00833347">
        <w:rPr>
          <w:spacing w:val="-4"/>
          <w:sz w:val="28"/>
          <w:szCs w:val="28"/>
          <w:lang w:val="uk-UA"/>
        </w:rPr>
        <w:t xml:space="preserve">Основним методом опрацювання змісту є коментоване читання учнів по черзі (ланцюжком), що супроводжується постановкою запитань до тексту та відповідями на них або виділенням у тексті головного (основних думок). Роль учителя – організувати бесіду навколо питань, що вивчаються в контексті теми чи розділу. </w:t>
      </w:r>
    </w:p>
    <w:p w:rsidR="00B94B37" w:rsidRPr="00833347" w:rsidRDefault="00B94B37" w:rsidP="00464A9F">
      <w:pPr>
        <w:pStyle w:val="c5"/>
        <w:spacing w:before="0" w:beforeAutospacing="0" w:after="0" w:afterAutospacing="0" w:line="235" w:lineRule="auto"/>
        <w:ind w:firstLine="708"/>
        <w:jc w:val="both"/>
        <w:rPr>
          <w:rStyle w:val="c6"/>
          <w:spacing w:val="-4"/>
          <w:sz w:val="28"/>
          <w:szCs w:val="28"/>
          <w:lang w:val="uk-UA"/>
        </w:rPr>
      </w:pPr>
      <w:r w:rsidRPr="00833347">
        <w:rPr>
          <w:spacing w:val="-4"/>
          <w:sz w:val="28"/>
          <w:szCs w:val="28"/>
          <w:lang w:val="uk-UA"/>
        </w:rPr>
        <w:t>Роботу з підручником можна чергувати з коротким викладом (розповіддю) вчителя, роботою із зошитом. З огляду на вікові особливості п’ятикласників розповідь учителя (не більше ніж 5</w:t>
      </w:r>
      <w:r w:rsidRPr="00833347">
        <w:rPr>
          <w:rStyle w:val="c6"/>
          <w:spacing w:val="-4"/>
          <w:sz w:val="28"/>
          <w:szCs w:val="28"/>
          <w:lang w:val="uk-UA"/>
        </w:rPr>
        <w:t>–</w:t>
      </w:r>
      <w:r w:rsidRPr="00833347">
        <w:rPr>
          <w:spacing w:val="-4"/>
          <w:sz w:val="28"/>
          <w:szCs w:val="28"/>
          <w:lang w:val="uk-UA"/>
        </w:rPr>
        <w:t xml:space="preserve">10 хв.) не повинна бути лекцією, а </w:t>
      </w:r>
      <w:proofErr w:type="spellStart"/>
      <w:r w:rsidRPr="00833347">
        <w:rPr>
          <w:spacing w:val="-4"/>
          <w:sz w:val="28"/>
          <w:szCs w:val="28"/>
          <w:lang w:val="uk-UA"/>
        </w:rPr>
        <w:t>уроки</w:t>
      </w:r>
      <w:proofErr w:type="spellEnd"/>
      <w:r w:rsidRPr="00833347">
        <w:rPr>
          <w:spacing w:val="-4"/>
          <w:sz w:val="28"/>
          <w:szCs w:val="28"/>
          <w:lang w:val="uk-UA"/>
        </w:rPr>
        <w:t xml:space="preserve">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Слово вчителя має бути образним та емоційним, воно повинно апелювати до особистісного досвіду п’ятикласників.</w:t>
      </w:r>
    </w:p>
    <w:p w:rsidR="00B94B37" w:rsidRPr="00833347" w:rsidRDefault="00B94B37" w:rsidP="00464A9F">
      <w:pPr>
        <w:spacing w:line="235" w:lineRule="auto"/>
        <w:ind w:firstLine="540"/>
        <w:jc w:val="both"/>
        <w:rPr>
          <w:spacing w:val="-4"/>
          <w:sz w:val="28"/>
          <w:szCs w:val="28"/>
          <w:lang w:val="uk-UA"/>
        </w:rPr>
      </w:pPr>
      <w:r w:rsidRPr="00833347">
        <w:rPr>
          <w:spacing w:val="-4"/>
          <w:sz w:val="28"/>
          <w:szCs w:val="28"/>
          <w:lang w:val="uk-UA"/>
        </w:rPr>
        <w:t xml:space="preserve">З-поміж методів навчання заслуговують на увагу ігрові форми. Під час вивчення курсу може йтися як про створення окремих, епізодичних ігрових 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w:t>
      </w:r>
      <w:proofErr w:type="spellStart"/>
      <w:r w:rsidRPr="00833347">
        <w:rPr>
          <w:spacing w:val="-4"/>
          <w:sz w:val="28"/>
          <w:szCs w:val="28"/>
          <w:lang w:val="uk-UA"/>
        </w:rPr>
        <w:t>уроком</w:t>
      </w:r>
      <w:proofErr w:type="spellEnd"/>
      <w:r w:rsidRPr="00833347">
        <w:rPr>
          <w:spacing w:val="-4"/>
          <w:sz w:val="28"/>
          <w:szCs w:val="28"/>
          <w:lang w:val="uk-UA"/>
        </w:rPr>
        <w:t xml:space="preserve">. </w:t>
      </w:r>
    </w:p>
    <w:p w:rsidR="00AC7EDB" w:rsidRDefault="00AC7EDB" w:rsidP="00464A9F">
      <w:pPr>
        <w:spacing w:line="235" w:lineRule="auto"/>
        <w:ind w:firstLine="567"/>
        <w:jc w:val="center"/>
        <w:rPr>
          <w:b/>
          <w:bCs/>
          <w:i/>
          <w:spacing w:val="-4"/>
          <w:sz w:val="28"/>
          <w:szCs w:val="28"/>
          <w:lang w:val="uk-UA"/>
        </w:rPr>
      </w:pPr>
    </w:p>
    <w:p w:rsidR="00B94B37" w:rsidRPr="00464A9F" w:rsidRDefault="00B94B37" w:rsidP="00464A9F">
      <w:pPr>
        <w:spacing w:line="235" w:lineRule="auto"/>
        <w:ind w:firstLine="567"/>
        <w:jc w:val="center"/>
        <w:rPr>
          <w:b/>
          <w:spacing w:val="-4"/>
          <w:sz w:val="28"/>
          <w:szCs w:val="28"/>
          <w:lang w:val="uk-UA"/>
        </w:rPr>
      </w:pPr>
      <w:r w:rsidRPr="00464A9F">
        <w:rPr>
          <w:b/>
          <w:bCs/>
          <w:spacing w:val="-4"/>
          <w:sz w:val="28"/>
          <w:szCs w:val="28"/>
          <w:lang w:val="uk-UA"/>
        </w:rPr>
        <w:t>Інтегрований курс «Історія: Україна і світ»</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 xml:space="preserve">Програма інтегрованого курсу «Історія: Україна і світ», що запроваджується в 2018 р. для 10-го класів закладів загальної середньої освіти, спрямована на формування розумінь і вмінь інтерпретувати історію України як частину світового культурного, економічного та політичного простору. Змістове наповнення предмета базується на засадах громадянської спрямованості, </w:t>
      </w:r>
      <w:proofErr w:type="spellStart"/>
      <w:r w:rsidRPr="00833347">
        <w:rPr>
          <w:spacing w:val="-4"/>
          <w:sz w:val="28"/>
          <w:szCs w:val="28"/>
          <w:lang w:val="uk-UA"/>
        </w:rPr>
        <w:t>людиноцентризму</w:t>
      </w:r>
      <w:proofErr w:type="spellEnd"/>
      <w:r w:rsidRPr="00833347">
        <w:rPr>
          <w:spacing w:val="-4"/>
          <w:sz w:val="28"/>
          <w:szCs w:val="28"/>
          <w:lang w:val="uk-UA"/>
        </w:rPr>
        <w:t xml:space="preserve">, </w:t>
      </w:r>
      <w:proofErr w:type="spellStart"/>
      <w:r w:rsidRPr="00833347">
        <w:rPr>
          <w:spacing w:val="-4"/>
          <w:sz w:val="28"/>
          <w:szCs w:val="28"/>
          <w:lang w:val="uk-UA"/>
        </w:rPr>
        <w:t>україноцентризму</w:t>
      </w:r>
      <w:proofErr w:type="spellEnd"/>
      <w:r w:rsidRPr="00833347">
        <w:rPr>
          <w:spacing w:val="-4"/>
          <w:sz w:val="28"/>
          <w:szCs w:val="28"/>
          <w:lang w:val="uk-UA"/>
        </w:rPr>
        <w:t xml:space="preserve">, </w:t>
      </w:r>
      <w:proofErr w:type="spellStart"/>
      <w:r w:rsidRPr="00833347">
        <w:rPr>
          <w:spacing w:val="-4"/>
          <w:sz w:val="28"/>
          <w:szCs w:val="28"/>
          <w:lang w:val="uk-UA"/>
        </w:rPr>
        <w:t>націєтворення</w:t>
      </w:r>
      <w:proofErr w:type="spellEnd"/>
      <w:r w:rsidRPr="00833347">
        <w:rPr>
          <w:spacing w:val="-4"/>
          <w:sz w:val="28"/>
          <w:szCs w:val="28"/>
          <w:lang w:val="uk-UA"/>
        </w:rPr>
        <w:t>, європейськості. Проблематику історії України (що повинна становити дві третини змістового наповнення) вмонтовано у світовий, насамперед європейський історичний контекст і водночас показано, як вона цей контекст творить. Програма акцентує увагу на взаємодії української та світової історії, а також на складних викликах, які з’являлися перед тогочасними державами, націями і людьми.</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Програма охоплює основні події, явища і процеси, які визначали історію України і світу в 1914–1945 рр. Це</w:t>
      </w:r>
      <w:r w:rsidR="00C45FEC">
        <w:rPr>
          <w:spacing w:val="-4"/>
          <w:sz w:val="28"/>
          <w:szCs w:val="28"/>
          <w:lang w:val="uk-UA"/>
        </w:rPr>
        <w:t xml:space="preserve"> </w:t>
      </w:r>
      <w:r w:rsidRPr="00833347">
        <w:rPr>
          <w:spacing w:val="-4"/>
          <w:sz w:val="28"/>
          <w:szCs w:val="28"/>
          <w:lang w:val="uk-UA"/>
        </w:rPr>
        <w:t>один з найдраматичніших періодів у світовій історії, адже своєрідним його обрамленням стали дві світові війни.</w:t>
      </w:r>
      <w:r w:rsidR="00C45FEC">
        <w:rPr>
          <w:spacing w:val="-4"/>
          <w:sz w:val="28"/>
          <w:szCs w:val="28"/>
          <w:lang w:val="uk-UA"/>
        </w:rPr>
        <w:t xml:space="preserve"> </w:t>
      </w:r>
      <w:r w:rsidRPr="00833347">
        <w:rPr>
          <w:spacing w:val="-4"/>
          <w:sz w:val="28"/>
          <w:szCs w:val="28"/>
          <w:lang w:val="uk-UA"/>
        </w:rPr>
        <w:t>Відповідно до навчальної програми цей період вивчається за такими розділами: «Перша світова війна», «Соціальні й національні революції в Європі. Українська революція», «Об</w:t>
      </w:r>
      <w:r w:rsidR="00741DE4">
        <w:rPr>
          <w:spacing w:val="-4"/>
          <w:sz w:val="28"/>
          <w:szCs w:val="28"/>
          <w:lang w:val="uk-UA"/>
        </w:rPr>
        <w:softHyphen/>
      </w:r>
      <w:r w:rsidRPr="00833347">
        <w:rPr>
          <w:spacing w:val="-4"/>
          <w:sz w:val="28"/>
          <w:szCs w:val="28"/>
          <w:lang w:val="uk-UA"/>
        </w:rPr>
        <w:t>лаш</w:t>
      </w:r>
      <w:r w:rsidR="00741DE4">
        <w:rPr>
          <w:spacing w:val="-4"/>
          <w:sz w:val="28"/>
          <w:szCs w:val="28"/>
          <w:lang w:val="uk-UA"/>
        </w:rPr>
        <w:softHyphen/>
      </w:r>
      <w:r w:rsidRPr="00833347">
        <w:rPr>
          <w:spacing w:val="-4"/>
          <w:sz w:val="28"/>
          <w:szCs w:val="28"/>
          <w:lang w:val="uk-UA"/>
        </w:rPr>
        <w:t>тування повоєнного світу: між демократією й авторитаризмом», «Тоталітарні режими як виклик людству», «Україна і світ напередодні Другої світової війни. Початок війни», «Друга світова війна: перебіг і результати». Рекомендується, аби роботі з цими широкими темами передували (на початку навчального року) вступні заняття, які сформують в учнів/учениць початкові уявлення про ключові явища і процеси історичного періоду, дадуть змогу розпізнати головні тенденції розвитку українського і європейських суспільств у той час.</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lastRenderedPageBreak/>
        <w:t xml:space="preserve">Програма орієнтує учасників освітнього процесу на результативну діяльність. Очікувані результати навчально-пізнавальної роботи описані як завдання, виконання яких учні повинні продемонструвати (назвати, описати, охарактеризувати, зробити </w:t>
      </w:r>
      <w:proofErr w:type="spellStart"/>
      <w:r w:rsidRPr="00833347">
        <w:rPr>
          <w:spacing w:val="-4"/>
          <w:sz w:val="28"/>
          <w:szCs w:val="28"/>
          <w:lang w:val="uk-UA"/>
        </w:rPr>
        <w:t>підбірку</w:t>
      </w:r>
      <w:proofErr w:type="spellEnd"/>
      <w:r w:rsidRPr="00833347">
        <w:rPr>
          <w:spacing w:val="-4"/>
          <w:sz w:val="28"/>
          <w:szCs w:val="28"/>
          <w:lang w:val="uk-UA"/>
        </w:rPr>
        <w:t xml:space="preserve">, систематизувати тощо). Умовою досягнення результатів, що пов’язані з осмисленням ключових історичних явищ, оцінкою діяльності історичних осіб, є дослідницько-пошукова і творча робота. Програма, зокрема, спонукає школярів до занять </w:t>
      </w:r>
      <w:proofErr w:type="spellStart"/>
      <w:r w:rsidRPr="00833347">
        <w:rPr>
          <w:spacing w:val="-4"/>
          <w:sz w:val="28"/>
          <w:szCs w:val="28"/>
          <w:lang w:val="uk-UA"/>
        </w:rPr>
        <w:t>біографістикою</w:t>
      </w:r>
      <w:proofErr w:type="spellEnd"/>
      <w:r w:rsidRPr="00833347">
        <w:rPr>
          <w:spacing w:val="-4"/>
          <w:sz w:val="28"/>
          <w:szCs w:val="28"/>
          <w:lang w:val="uk-UA"/>
        </w:rPr>
        <w:t xml:space="preserve">, творення психологічних портретів історичних особистостей, а відтак до розуміння сутності історії. До кожної теми подано орієнтовну тематику практичних занять, навчальних проектів і/або есе. Проекти й есе можуть виконуватися за вибором як учителя, так і учнів, як у класі, так і вдома, але з обов’язковим обговоренням результатів на </w:t>
      </w:r>
      <w:proofErr w:type="spellStart"/>
      <w:r w:rsidRPr="00833347">
        <w:rPr>
          <w:spacing w:val="-4"/>
          <w:sz w:val="28"/>
          <w:szCs w:val="28"/>
          <w:lang w:val="uk-UA"/>
        </w:rPr>
        <w:t>уроці</w:t>
      </w:r>
      <w:proofErr w:type="spellEnd"/>
      <w:r w:rsidRPr="00833347">
        <w:rPr>
          <w:spacing w:val="-4"/>
          <w:sz w:val="28"/>
          <w:szCs w:val="28"/>
          <w:lang w:val="uk-UA"/>
        </w:rPr>
        <w:t xml:space="preserve">. Учитель/учителька має оцінити, насамперед, уміння учнів виконувати подібні завдання, бо переліки фактів завжди будуть неповними, а судження учнів матимуть різний рівень узагальнення. </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Передбачено можливості для вчителя/вчительки самостійно планувати навчальну роботу з учнями: вибудувати власний алгоритм роботи з учня</w:t>
      </w:r>
      <w:r w:rsidR="00741DE4">
        <w:rPr>
          <w:spacing w:val="-4"/>
          <w:sz w:val="28"/>
          <w:szCs w:val="28"/>
          <w:lang w:val="uk-UA"/>
        </w:rPr>
        <w:softHyphen/>
      </w:r>
      <w:r w:rsidRPr="00833347">
        <w:rPr>
          <w:spacing w:val="-4"/>
          <w:sz w:val="28"/>
          <w:szCs w:val="28"/>
          <w:lang w:val="uk-UA"/>
        </w:rPr>
        <w:t>ми/</w:t>
      </w:r>
      <w:r w:rsidR="00741DE4">
        <w:rPr>
          <w:spacing w:val="-4"/>
          <w:sz w:val="28"/>
          <w:szCs w:val="28"/>
          <w:lang w:val="uk-UA"/>
        </w:rPr>
        <w:t xml:space="preserve"> </w:t>
      </w:r>
      <w:r w:rsidRPr="00833347">
        <w:rPr>
          <w:spacing w:val="-4"/>
          <w:sz w:val="28"/>
          <w:szCs w:val="28"/>
          <w:lang w:val="uk-UA"/>
        </w:rPr>
        <w:t>уче</w:t>
      </w:r>
      <w:r w:rsidR="00741DE4">
        <w:rPr>
          <w:spacing w:val="-4"/>
          <w:sz w:val="28"/>
          <w:szCs w:val="28"/>
          <w:lang w:val="uk-UA"/>
        </w:rPr>
        <w:softHyphen/>
      </w:r>
      <w:r w:rsidRPr="00833347">
        <w:rPr>
          <w:spacing w:val="-4"/>
          <w:sz w:val="28"/>
          <w:szCs w:val="28"/>
          <w:lang w:val="uk-UA"/>
        </w:rPr>
        <w:t>ни</w:t>
      </w:r>
      <w:r w:rsidR="00741DE4">
        <w:rPr>
          <w:spacing w:val="-4"/>
          <w:sz w:val="28"/>
          <w:szCs w:val="28"/>
          <w:lang w:val="uk-UA"/>
        </w:rPr>
        <w:softHyphen/>
      </w:r>
      <w:r w:rsidRPr="00833347">
        <w:rPr>
          <w:spacing w:val="-4"/>
          <w:sz w:val="28"/>
          <w:szCs w:val="28"/>
          <w:lang w:val="uk-UA"/>
        </w:rPr>
        <w:t>цями,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Для практичного заняття, проекту, есе учитель/</w:t>
      </w:r>
      <w:r w:rsidR="00741DE4">
        <w:rPr>
          <w:spacing w:val="-4"/>
          <w:sz w:val="28"/>
          <w:szCs w:val="28"/>
          <w:lang w:val="uk-UA"/>
        </w:rPr>
        <w:t xml:space="preserve"> </w:t>
      </w:r>
      <w:r w:rsidRPr="00833347">
        <w:rPr>
          <w:spacing w:val="-4"/>
          <w:sz w:val="28"/>
          <w:szCs w:val="28"/>
          <w:lang w:val="uk-UA"/>
        </w:rPr>
        <w:t xml:space="preserve">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визначені у відповідному розділі Програми очікувані результати навчально-пізнавальної діяльності, сприяти освоєнню учнями ключових </w:t>
      </w:r>
      <w:proofErr w:type="spellStart"/>
      <w:r w:rsidRPr="00833347">
        <w:rPr>
          <w:spacing w:val="-4"/>
          <w:sz w:val="28"/>
          <w:szCs w:val="28"/>
          <w:lang w:val="uk-UA"/>
        </w:rPr>
        <w:t>компетентностей</w:t>
      </w:r>
      <w:proofErr w:type="spellEnd"/>
      <w:r w:rsidRPr="00833347">
        <w:rPr>
          <w:spacing w:val="-4"/>
          <w:sz w:val="28"/>
          <w:szCs w:val="28"/>
          <w:lang w:val="uk-UA"/>
        </w:rPr>
        <w:t>, формувати розуміння зв’язку між вивченим матеріалом і сучасністю.</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У програмі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спрямована на те, щоб</w:t>
      </w:r>
      <w:r w:rsidR="00C45FEC">
        <w:rPr>
          <w:spacing w:val="-4"/>
          <w:sz w:val="28"/>
          <w:szCs w:val="28"/>
          <w:lang w:val="uk-UA"/>
        </w:rPr>
        <w:t xml:space="preserve"> </w:t>
      </w:r>
      <w:r w:rsidRPr="00833347">
        <w:rPr>
          <w:spacing w:val="-4"/>
          <w:sz w:val="28"/>
          <w:szCs w:val="28"/>
          <w:lang w:val="uk-UA"/>
        </w:rPr>
        <w:t xml:space="preserve">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w:t>
      </w:r>
      <w:proofErr w:type="spellStart"/>
      <w:r w:rsidRPr="00833347">
        <w:rPr>
          <w:spacing w:val="-4"/>
          <w:sz w:val="28"/>
          <w:szCs w:val="28"/>
          <w:lang w:val="uk-UA"/>
        </w:rPr>
        <w:t>уроками</w:t>
      </w:r>
      <w:proofErr w:type="spellEnd"/>
      <w:r w:rsidRPr="00833347">
        <w:rPr>
          <w:spacing w:val="-4"/>
          <w:sz w:val="28"/>
          <w:szCs w:val="28"/>
          <w:lang w:val="uk-UA"/>
        </w:rPr>
        <w:t xml:space="preserve">) на вивчення історії рідного краю. </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У програмах з історії України та всесвітньої історії для 10-11 класів передбачено виконання</w:t>
      </w:r>
      <w:r w:rsidR="00C45FEC">
        <w:rPr>
          <w:b/>
          <w:spacing w:val="-4"/>
          <w:sz w:val="28"/>
          <w:szCs w:val="28"/>
        </w:rPr>
        <w:t xml:space="preserve"> </w:t>
      </w:r>
      <w:proofErr w:type="spellStart"/>
      <w:r w:rsidRPr="00833347">
        <w:rPr>
          <w:spacing w:val="-4"/>
          <w:sz w:val="28"/>
          <w:szCs w:val="28"/>
        </w:rPr>
        <w:t>практичних</w:t>
      </w:r>
      <w:proofErr w:type="spellEnd"/>
      <w:r w:rsidRPr="00833347">
        <w:rPr>
          <w:spacing w:val="-4"/>
          <w:sz w:val="28"/>
          <w:szCs w:val="28"/>
        </w:rPr>
        <w:t xml:space="preserve"> </w:t>
      </w:r>
      <w:r w:rsidRPr="00833347">
        <w:rPr>
          <w:spacing w:val="-4"/>
          <w:sz w:val="28"/>
          <w:szCs w:val="28"/>
          <w:lang w:val="uk-UA"/>
        </w:rPr>
        <w:t>робіт, навчальних проектів та написання есе.</w:t>
      </w:r>
      <w:r w:rsidRPr="00833347">
        <w:rPr>
          <w:b/>
          <w:spacing w:val="-4"/>
          <w:sz w:val="28"/>
          <w:szCs w:val="28"/>
          <w:lang w:val="uk-UA"/>
        </w:rPr>
        <w:t xml:space="preserve"> </w:t>
      </w:r>
      <w:r w:rsidRPr="00833347">
        <w:rPr>
          <w:spacing w:val="-4"/>
          <w:sz w:val="28"/>
          <w:szCs w:val="28"/>
          <w:lang w:val="uk-UA"/>
        </w:rPr>
        <w:t>Виконання р</w:t>
      </w:r>
      <w:proofErr w:type="spellStart"/>
      <w:r w:rsidRPr="00833347">
        <w:rPr>
          <w:spacing w:val="-4"/>
          <w:sz w:val="28"/>
          <w:szCs w:val="28"/>
        </w:rPr>
        <w:t>екомендован</w:t>
      </w:r>
      <w:r w:rsidRPr="00833347">
        <w:rPr>
          <w:spacing w:val="-4"/>
          <w:sz w:val="28"/>
          <w:szCs w:val="28"/>
          <w:lang w:val="uk-UA"/>
        </w:rPr>
        <w:t>их</w:t>
      </w:r>
      <w:proofErr w:type="spellEnd"/>
      <w:r w:rsidRPr="00833347">
        <w:rPr>
          <w:spacing w:val="-4"/>
          <w:sz w:val="28"/>
          <w:szCs w:val="28"/>
        </w:rPr>
        <w:t xml:space="preserve"> </w:t>
      </w:r>
      <w:r w:rsidRPr="00833347">
        <w:rPr>
          <w:spacing w:val="-4"/>
          <w:sz w:val="28"/>
          <w:szCs w:val="28"/>
          <w:lang w:val="uk-UA"/>
        </w:rPr>
        <w:t>видів робіт</w:t>
      </w:r>
      <w:r w:rsidRPr="00833347">
        <w:rPr>
          <w:spacing w:val="-4"/>
          <w:sz w:val="28"/>
          <w:szCs w:val="28"/>
        </w:rPr>
        <w:t xml:space="preserve"> </w:t>
      </w:r>
      <w:proofErr w:type="spellStart"/>
      <w:r w:rsidRPr="00833347">
        <w:rPr>
          <w:spacing w:val="-4"/>
          <w:sz w:val="28"/>
          <w:szCs w:val="28"/>
        </w:rPr>
        <w:t>спрямован</w:t>
      </w:r>
      <w:proofErr w:type="spellEnd"/>
      <w:r w:rsidRPr="00833347">
        <w:rPr>
          <w:spacing w:val="-4"/>
          <w:sz w:val="28"/>
          <w:szCs w:val="28"/>
          <w:lang w:val="uk-UA"/>
        </w:rPr>
        <w:t>е</w:t>
      </w:r>
      <w:r w:rsidRPr="00833347">
        <w:rPr>
          <w:spacing w:val="-4"/>
          <w:sz w:val="28"/>
          <w:szCs w:val="28"/>
        </w:rPr>
        <w:t xml:space="preserve"> на</w:t>
      </w:r>
      <w:r w:rsidRPr="00833347">
        <w:rPr>
          <w:spacing w:val="-4"/>
          <w:sz w:val="28"/>
          <w:szCs w:val="28"/>
          <w:lang w:val="uk-UA"/>
        </w:rPr>
        <w:t xml:space="preserve"> формування предметних </w:t>
      </w:r>
      <w:proofErr w:type="spellStart"/>
      <w:r w:rsidRPr="00833347">
        <w:rPr>
          <w:spacing w:val="-4"/>
          <w:sz w:val="28"/>
          <w:szCs w:val="28"/>
          <w:lang w:val="uk-UA"/>
        </w:rPr>
        <w:t>компетентностей</w:t>
      </w:r>
      <w:proofErr w:type="spellEnd"/>
      <w:r w:rsidRPr="00833347">
        <w:rPr>
          <w:spacing w:val="-4"/>
          <w:sz w:val="28"/>
          <w:szCs w:val="28"/>
          <w:lang w:val="uk-UA"/>
        </w:rPr>
        <w:t>,</w:t>
      </w:r>
      <w:r w:rsidR="00C45FEC">
        <w:rPr>
          <w:spacing w:val="-4"/>
          <w:sz w:val="28"/>
          <w:szCs w:val="28"/>
          <w:lang w:val="uk-UA"/>
        </w:rPr>
        <w:t xml:space="preserve"> </w:t>
      </w:r>
      <w:proofErr w:type="spellStart"/>
      <w:r w:rsidRPr="00833347">
        <w:rPr>
          <w:spacing w:val="-4"/>
          <w:sz w:val="28"/>
          <w:szCs w:val="28"/>
        </w:rPr>
        <w:t>розвиток</w:t>
      </w:r>
      <w:proofErr w:type="spellEnd"/>
      <w:r w:rsidRPr="00833347">
        <w:rPr>
          <w:spacing w:val="-4"/>
          <w:sz w:val="28"/>
          <w:szCs w:val="28"/>
        </w:rPr>
        <w:t xml:space="preserve"> </w:t>
      </w:r>
      <w:proofErr w:type="spellStart"/>
      <w:r w:rsidRPr="00833347">
        <w:rPr>
          <w:spacing w:val="-4"/>
          <w:sz w:val="28"/>
          <w:szCs w:val="28"/>
        </w:rPr>
        <w:t>творчо-пошукових</w:t>
      </w:r>
      <w:proofErr w:type="spellEnd"/>
      <w:r w:rsidRPr="00833347">
        <w:rPr>
          <w:spacing w:val="-4"/>
          <w:sz w:val="28"/>
          <w:szCs w:val="28"/>
        </w:rPr>
        <w:t xml:space="preserve"> </w:t>
      </w:r>
      <w:proofErr w:type="spellStart"/>
      <w:r w:rsidRPr="00833347">
        <w:rPr>
          <w:spacing w:val="-4"/>
          <w:sz w:val="28"/>
          <w:szCs w:val="28"/>
        </w:rPr>
        <w:t>умінь</w:t>
      </w:r>
      <w:proofErr w:type="spellEnd"/>
      <w:r w:rsidRPr="00833347">
        <w:rPr>
          <w:spacing w:val="-4"/>
          <w:sz w:val="28"/>
          <w:szCs w:val="28"/>
        </w:rPr>
        <w:t xml:space="preserve"> і </w:t>
      </w:r>
      <w:proofErr w:type="spellStart"/>
      <w:r w:rsidRPr="00833347">
        <w:rPr>
          <w:spacing w:val="-4"/>
          <w:sz w:val="28"/>
          <w:szCs w:val="28"/>
        </w:rPr>
        <w:t>навичок</w:t>
      </w:r>
      <w:proofErr w:type="spellEnd"/>
      <w:r w:rsidRPr="00833347">
        <w:rPr>
          <w:spacing w:val="-4"/>
          <w:sz w:val="28"/>
          <w:szCs w:val="28"/>
          <w:lang w:val="uk-UA"/>
        </w:rPr>
        <w:t>. Для досягнення цієї мети та раціонального використання навчального часу вчитель</w:t>
      </w:r>
      <w:r w:rsidRPr="00833347">
        <w:rPr>
          <w:spacing w:val="-4"/>
          <w:sz w:val="28"/>
          <w:szCs w:val="28"/>
        </w:rPr>
        <w:t>/</w:t>
      </w:r>
      <w:r w:rsidRPr="00833347">
        <w:rPr>
          <w:spacing w:val="-4"/>
          <w:sz w:val="28"/>
          <w:szCs w:val="28"/>
          <w:lang w:val="uk-UA"/>
        </w:rPr>
        <w:t>в</w:t>
      </w:r>
      <w:proofErr w:type="spellStart"/>
      <w:r w:rsidRPr="00833347">
        <w:rPr>
          <w:spacing w:val="-4"/>
          <w:sz w:val="28"/>
          <w:szCs w:val="28"/>
        </w:rPr>
        <w:t>чителька</w:t>
      </w:r>
      <w:proofErr w:type="spellEnd"/>
      <w:r w:rsidRPr="00833347">
        <w:rPr>
          <w:spacing w:val="-4"/>
          <w:sz w:val="28"/>
          <w:szCs w:val="28"/>
          <w:lang w:val="uk-UA"/>
        </w:rPr>
        <w:t xml:space="preserve"> обирає запропоновані види робіт з розрахунку не більше двох видів робіт під час вивчення навчального розділу. Водночас, у</w:t>
      </w:r>
      <w:proofErr w:type="spellStart"/>
      <w:r w:rsidRPr="00833347">
        <w:rPr>
          <w:spacing w:val="-4"/>
          <w:sz w:val="28"/>
          <w:szCs w:val="28"/>
        </w:rPr>
        <w:t>читель</w:t>
      </w:r>
      <w:proofErr w:type="spellEnd"/>
      <w:r w:rsidRPr="00833347">
        <w:rPr>
          <w:spacing w:val="-4"/>
          <w:sz w:val="28"/>
          <w:szCs w:val="28"/>
        </w:rPr>
        <w:t>/</w:t>
      </w:r>
      <w:proofErr w:type="spellStart"/>
      <w:r w:rsidRPr="00833347">
        <w:rPr>
          <w:spacing w:val="-4"/>
          <w:sz w:val="28"/>
          <w:szCs w:val="28"/>
        </w:rPr>
        <w:t>учителька</w:t>
      </w:r>
      <w:proofErr w:type="spellEnd"/>
      <w:r w:rsidRPr="00833347">
        <w:rPr>
          <w:spacing w:val="-4"/>
          <w:sz w:val="28"/>
          <w:szCs w:val="28"/>
        </w:rPr>
        <w:t xml:space="preserve"> на </w:t>
      </w:r>
      <w:proofErr w:type="spellStart"/>
      <w:r w:rsidRPr="00833347">
        <w:rPr>
          <w:spacing w:val="-4"/>
          <w:sz w:val="28"/>
          <w:szCs w:val="28"/>
        </w:rPr>
        <w:t>власний</w:t>
      </w:r>
      <w:proofErr w:type="spellEnd"/>
      <w:r w:rsidRPr="00833347">
        <w:rPr>
          <w:spacing w:val="-4"/>
          <w:sz w:val="28"/>
          <w:szCs w:val="28"/>
        </w:rPr>
        <w:t xml:space="preserve"> </w:t>
      </w:r>
      <w:proofErr w:type="spellStart"/>
      <w:r w:rsidRPr="00833347">
        <w:rPr>
          <w:spacing w:val="-4"/>
          <w:sz w:val="28"/>
          <w:szCs w:val="28"/>
        </w:rPr>
        <w:t>розсуд</w:t>
      </w:r>
      <w:proofErr w:type="spellEnd"/>
      <w:r w:rsidRPr="00833347">
        <w:rPr>
          <w:spacing w:val="-4"/>
          <w:sz w:val="28"/>
          <w:szCs w:val="28"/>
        </w:rPr>
        <w:t xml:space="preserve"> </w:t>
      </w:r>
      <w:proofErr w:type="spellStart"/>
      <w:r w:rsidRPr="00833347">
        <w:rPr>
          <w:spacing w:val="-4"/>
          <w:sz w:val="28"/>
          <w:szCs w:val="28"/>
        </w:rPr>
        <w:t>можуть</w:t>
      </w:r>
      <w:proofErr w:type="spellEnd"/>
      <w:r w:rsidRPr="00833347">
        <w:rPr>
          <w:spacing w:val="-4"/>
          <w:sz w:val="28"/>
          <w:szCs w:val="28"/>
        </w:rPr>
        <w:t xml:space="preserve"> </w:t>
      </w:r>
      <w:proofErr w:type="spellStart"/>
      <w:r w:rsidRPr="00833347">
        <w:rPr>
          <w:spacing w:val="-4"/>
          <w:sz w:val="28"/>
          <w:szCs w:val="28"/>
        </w:rPr>
        <w:t>обирати</w:t>
      </w:r>
      <w:proofErr w:type="spellEnd"/>
      <w:r w:rsidRPr="00833347">
        <w:rPr>
          <w:spacing w:val="-4"/>
          <w:sz w:val="28"/>
          <w:szCs w:val="28"/>
        </w:rPr>
        <w:t>/</w:t>
      </w:r>
      <w:r w:rsidRPr="00833347">
        <w:rPr>
          <w:spacing w:val="-4"/>
          <w:sz w:val="28"/>
          <w:szCs w:val="28"/>
          <w:lang w:val="uk-UA"/>
        </w:rPr>
        <w:t xml:space="preserve"> </w:t>
      </w:r>
      <w:proofErr w:type="spellStart"/>
      <w:r w:rsidRPr="00833347">
        <w:rPr>
          <w:spacing w:val="-4"/>
          <w:sz w:val="28"/>
          <w:szCs w:val="28"/>
        </w:rPr>
        <w:t>змінювати</w:t>
      </w:r>
      <w:proofErr w:type="spellEnd"/>
      <w:r w:rsidRPr="00833347">
        <w:rPr>
          <w:spacing w:val="-4"/>
          <w:sz w:val="28"/>
          <w:szCs w:val="28"/>
        </w:rPr>
        <w:t>/</w:t>
      </w:r>
      <w:r w:rsidRPr="00833347">
        <w:rPr>
          <w:spacing w:val="-4"/>
          <w:sz w:val="28"/>
          <w:szCs w:val="28"/>
          <w:lang w:val="uk-UA"/>
        </w:rPr>
        <w:t xml:space="preserve"> </w:t>
      </w:r>
      <w:proofErr w:type="spellStart"/>
      <w:r w:rsidRPr="00833347">
        <w:rPr>
          <w:spacing w:val="-4"/>
          <w:sz w:val="28"/>
          <w:szCs w:val="28"/>
        </w:rPr>
        <w:t>корегувати</w:t>
      </w:r>
      <w:proofErr w:type="spellEnd"/>
      <w:r w:rsidRPr="00833347">
        <w:rPr>
          <w:spacing w:val="-4"/>
          <w:sz w:val="28"/>
          <w:szCs w:val="28"/>
        </w:rPr>
        <w:t>/</w:t>
      </w:r>
      <w:r w:rsidRPr="00833347">
        <w:rPr>
          <w:spacing w:val="-4"/>
          <w:sz w:val="28"/>
          <w:szCs w:val="28"/>
          <w:lang w:val="uk-UA"/>
        </w:rPr>
        <w:t xml:space="preserve"> </w:t>
      </w:r>
      <w:proofErr w:type="spellStart"/>
      <w:r w:rsidRPr="00833347">
        <w:rPr>
          <w:spacing w:val="-4"/>
          <w:sz w:val="28"/>
          <w:szCs w:val="28"/>
        </w:rPr>
        <w:t>доповнювати</w:t>
      </w:r>
      <w:proofErr w:type="spellEnd"/>
      <w:r w:rsidR="00C45FEC">
        <w:rPr>
          <w:spacing w:val="-4"/>
          <w:sz w:val="28"/>
          <w:szCs w:val="28"/>
        </w:rPr>
        <w:t xml:space="preserve"> </w:t>
      </w:r>
      <w:r w:rsidRPr="00833347">
        <w:rPr>
          <w:spacing w:val="-4"/>
          <w:sz w:val="28"/>
          <w:szCs w:val="28"/>
          <w:lang w:val="uk-UA"/>
        </w:rPr>
        <w:t xml:space="preserve">як назви </w:t>
      </w:r>
      <w:r w:rsidRPr="00833347">
        <w:rPr>
          <w:spacing w:val="-4"/>
          <w:sz w:val="28"/>
          <w:szCs w:val="28"/>
        </w:rPr>
        <w:t>тем</w:t>
      </w:r>
      <w:r w:rsidRPr="00833347">
        <w:rPr>
          <w:spacing w:val="-4"/>
          <w:sz w:val="28"/>
          <w:szCs w:val="28"/>
          <w:lang w:val="uk-UA"/>
        </w:rPr>
        <w:t xml:space="preserve"> цих видів робіт, так і їх кількість.</w:t>
      </w:r>
      <w:r w:rsidR="00C45FEC">
        <w:rPr>
          <w:spacing w:val="-4"/>
          <w:sz w:val="28"/>
          <w:szCs w:val="28"/>
          <w:lang w:val="uk-UA"/>
        </w:rPr>
        <w:t xml:space="preserve"> </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 xml:space="preserve">Під час оцінювання есе варто врахувати дотримання структури цього типу тексту, вміння учня </w:t>
      </w:r>
      <w:proofErr w:type="spellStart"/>
      <w:r w:rsidRPr="00833347">
        <w:rPr>
          <w:spacing w:val="-4"/>
          <w:sz w:val="28"/>
          <w:szCs w:val="28"/>
          <w:lang w:val="uk-UA"/>
        </w:rPr>
        <w:t>логічно</w:t>
      </w:r>
      <w:proofErr w:type="spellEnd"/>
      <w:r w:rsidRPr="00833347">
        <w:rPr>
          <w:spacing w:val="-4"/>
          <w:sz w:val="28"/>
          <w:szCs w:val="28"/>
          <w:lang w:val="uk-UA"/>
        </w:rPr>
        <w:t xml:space="preserve"> викласти та аргументувати власні думки щодо запропонованої теми, </w:t>
      </w:r>
      <w:proofErr w:type="spellStart"/>
      <w:r w:rsidRPr="00833347">
        <w:rPr>
          <w:spacing w:val="-4"/>
          <w:sz w:val="28"/>
          <w:szCs w:val="28"/>
          <w:lang w:val="uk-UA"/>
        </w:rPr>
        <w:t>навівши</w:t>
      </w:r>
      <w:proofErr w:type="spellEnd"/>
      <w:r w:rsidRPr="00833347">
        <w:rPr>
          <w:spacing w:val="-4"/>
          <w:sz w:val="28"/>
          <w:szCs w:val="28"/>
          <w:lang w:val="uk-UA"/>
        </w:rPr>
        <w:t xml:space="preserve"> приклади з кількох джерел. Під час оцінювання </w:t>
      </w:r>
      <w:r w:rsidRPr="00833347">
        <w:rPr>
          <w:spacing w:val="-4"/>
          <w:sz w:val="28"/>
          <w:szCs w:val="28"/>
          <w:lang w:val="uk-UA"/>
        </w:rPr>
        <w:lastRenderedPageBreak/>
        <w:t>начальних проектів слід звернути увагу на повноту висвітлення та логічність викладення змісту теми проекту; оформлення результатів дослідження та якість їх представлення, внеску кожного з учасників проекту.</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 xml:space="preserve">У 2018-2019 роках відзначатимуться </w:t>
      </w:r>
      <w:r w:rsidRPr="00833347">
        <w:rPr>
          <w:b/>
          <w:i/>
          <w:spacing w:val="-4"/>
          <w:sz w:val="28"/>
          <w:szCs w:val="28"/>
          <w:lang w:val="uk-UA"/>
        </w:rPr>
        <w:t>100-річчя Української революції:</w:t>
      </w:r>
      <w:r w:rsidRPr="00833347">
        <w:rPr>
          <w:spacing w:val="-4"/>
          <w:sz w:val="28"/>
          <w:szCs w:val="28"/>
          <w:lang w:val="uk-UA"/>
        </w:rPr>
        <w:t xml:space="preserve"> зокрема</w:t>
      </w:r>
      <w:r w:rsidR="00C45FEC">
        <w:rPr>
          <w:spacing w:val="-4"/>
          <w:sz w:val="28"/>
          <w:szCs w:val="28"/>
          <w:lang w:val="uk-UA"/>
        </w:rPr>
        <w:t xml:space="preserve"> </w:t>
      </w:r>
      <w:r w:rsidRPr="00833347">
        <w:rPr>
          <w:spacing w:val="-4"/>
          <w:sz w:val="28"/>
          <w:szCs w:val="28"/>
          <w:lang w:val="uk-UA"/>
        </w:rPr>
        <w:t>ювілей Української Держави гетьмана Павла Скоропадського (УД)</w:t>
      </w:r>
      <w:r w:rsidR="00C45FEC">
        <w:rPr>
          <w:spacing w:val="-4"/>
          <w:sz w:val="28"/>
          <w:szCs w:val="28"/>
          <w:lang w:val="uk-UA"/>
        </w:rPr>
        <w:t xml:space="preserve"> </w:t>
      </w:r>
      <w:r w:rsidRPr="00833347">
        <w:rPr>
          <w:spacing w:val="-4"/>
          <w:sz w:val="28"/>
          <w:szCs w:val="28"/>
          <w:lang w:val="uk-UA"/>
        </w:rPr>
        <w:t xml:space="preserve">та Директорії УНР під проводом Симона Петлюри. Важливим для освітніх установ є не протиставляти ці форми українського державного будівництва, а подавати їх як різні варіанти української державності. Попри недоліки державного будівництва у цих роках, </w:t>
      </w:r>
      <w:proofErr w:type="spellStart"/>
      <w:r w:rsidRPr="00833347">
        <w:rPr>
          <w:spacing w:val="-4"/>
          <w:sz w:val="28"/>
          <w:szCs w:val="28"/>
          <w:lang w:val="uk-UA"/>
        </w:rPr>
        <w:t>ззначені</w:t>
      </w:r>
      <w:proofErr w:type="spellEnd"/>
      <w:r w:rsidR="00C45FEC">
        <w:rPr>
          <w:spacing w:val="-4"/>
          <w:sz w:val="28"/>
          <w:szCs w:val="28"/>
          <w:lang w:val="uk-UA"/>
        </w:rPr>
        <w:t xml:space="preserve"> </w:t>
      </w:r>
      <w:r w:rsidRPr="00833347">
        <w:rPr>
          <w:spacing w:val="-4"/>
          <w:sz w:val="28"/>
          <w:szCs w:val="28"/>
          <w:lang w:val="uk-UA"/>
        </w:rPr>
        <w:t xml:space="preserve">державні утворення, що різнилися методами і соціальною базою підтримки, є </w:t>
      </w:r>
      <w:proofErr w:type="spellStart"/>
      <w:r w:rsidRPr="00833347">
        <w:rPr>
          <w:spacing w:val="-4"/>
          <w:sz w:val="28"/>
          <w:szCs w:val="28"/>
          <w:lang w:val="uk-UA"/>
        </w:rPr>
        <w:t>рівноважливими</w:t>
      </w:r>
      <w:proofErr w:type="spellEnd"/>
      <w:r w:rsidRPr="00833347">
        <w:rPr>
          <w:spacing w:val="-4"/>
          <w:sz w:val="28"/>
          <w:szCs w:val="28"/>
          <w:lang w:val="uk-UA"/>
        </w:rPr>
        <w:t xml:space="preserve"> формами української державності: консервативної і соціалістичної. У Державі П. Скоропадського соціальною базою була землевласницька дідична верства та підприємці, в Директорії УНР – середній і дрібний земельний власник – селянин, українське робітництво.</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 xml:space="preserve">УД та Директорія УНР має протиставлятися </w:t>
      </w:r>
      <w:proofErr w:type="spellStart"/>
      <w:r w:rsidRPr="00833347">
        <w:rPr>
          <w:spacing w:val="-4"/>
          <w:sz w:val="28"/>
          <w:szCs w:val="28"/>
          <w:lang w:val="uk-UA"/>
        </w:rPr>
        <w:t>т.зв</w:t>
      </w:r>
      <w:proofErr w:type="spellEnd"/>
      <w:r w:rsidRPr="00833347">
        <w:rPr>
          <w:spacing w:val="-4"/>
          <w:sz w:val="28"/>
          <w:szCs w:val="28"/>
          <w:lang w:val="uk-UA"/>
        </w:rPr>
        <w:t xml:space="preserve"> соціалістичній УСРР, яка була маріонетковою (</w:t>
      </w:r>
      <w:proofErr w:type="spellStart"/>
      <w:r w:rsidRPr="00833347">
        <w:rPr>
          <w:spacing w:val="-4"/>
          <w:sz w:val="28"/>
          <w:szCs w:val="28"/>
          <w:lang w:val="uk-UA"/>
        </w:rPr>
        <w:t>фейковою</w:t>
      </w:r>
      <w:proofErr w:type="spellEnd"/>
      <w:r w:rsidRPr="00833347">
        <w:rPr>
          <w:spacing w:val="-4"/>
          <w:sz w:val="28"/>
          <w:szCs w:val="28"/>
          <w:lang w:val="uk-UA"/>
        </w:rPr>
        <w:t>) державою більшовицької Російської Федерації. Остання, окупувавши території України</w:t>
      </w:r>
      <w:r w:rsidR="00741DE4">
        <w:rPr>
          <w:spacing w:val="-4"/>
          <w:sz w:val="28"/>
          <w:szCs w:val="28"/>
          <w:lang w:val="uk-UA"/>
        </w:rPr>
        <w:t>,</w:t>
      </w:r>
      <w:r w:rsidRPr="00833347">
        <w:rPr>
          <w:spacing w:val="-4"/>
          <w:sz w:val="28"/>
          <w:szCs w:val="28"/>
          <w:lang w:val="uk-UA"/>
        </w:rPr>
        <w:t xml:space="preserve"> встановила колоніального типу режим, який цілком був залежний від російської </w:t>
      </w:r>
      <w:r w:rsidR="00741DE4">
        <w:rPr>
          <w:spacing w:val="-4"/>
          <w:sz w:val="28"/>
          <w:szCs w:val="28"/>
          <w:lang w:val="uk-UA"/>
        </w:rPr>
        <w:t>/</w:t>
      </w:r>
      <w:r w:rsidRPr="00833347">
        <w:rPr>
          <w:spacing w:val="-4"/>
          <w:sz w:val="28"/>
          <w:szCs w:val="28"/>
          <w:lang w:val="uk-UA"/>
        </w:rPr>
        <w:t xml:space="preserve"> більшовицької влади з Москви.</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Листопад 2018 р. -</w:t>
      </w:r>
      <w:r w:rsidR="00C45FEC">
        <w:rPr>
          <w:spacing w:val="-4"/>
          <w:sz w:val="28"/>
          <w:szCs w:val="28"/>
          <w:lang w:val="uk-UA"/>
        </w:rPr>
        <w:t xml:space="preserve"> </w:t>
      </w:r>
      <w:r w:rsidRPr="00833347">
        <w:rPr>
          <w:spacing w:val="-4"/>
          <w:sz w:val="28"/>
          <w:szCs w:val="28"/>
          <w:lang w:val="uk-UA"/>
        </w:rPr>
        <w:t xml:space="preserve">сторіччя заснування українського держави на західній Україні. </w:t>
      </w:r>
      <w:proofErr w:type="spellStart"/>
      <w:r w:rsidRPr="00833347">
        <w:rPr>
          <w:spacing w:val="-4"/>
          <w:sz w:val="28"/>
          <w:szCs w:val="28"/>
          <w:lang w:val="uk-UA"/>
        </w:rPr>
        <w:t>Західно</w:t>
      </w:r>
      <w:proofErr w:type="spellEnd"/>
      <w:r w:rsidRPr="00833347">
        <w:rPr>
          <w:spacing w:val="-4"/>
          <w:sz w:val="28"/>
          <w:szCs w:val="28"/>
          <w:lang w:val="uk-UA"/>
        </w:rPr>
        <w:t xml:space="preserve"> - Українська</w:t>
      </w:r>
      <w:r w:rsidR="00C45FEC">
        <w:rPr>
          <w:spacing w:val="-4"/>
          <w:sz w:val="28"/>
          <w:szCs w:val="28"/>
          <w:lang w:val="uk-UA"/>
        </w:rPr>
        <w:t xml:space="preserve"> </w:t>
      </w:r>
      <w:r w:rsidRPr="00833347">
        <w:rPr>
          <w:spacing w:val="-4"/>
          <w:sz w:val="28"/>
          <w:szCs w:val="28"/>
          <w:lang w:val="uk-UA"/>
        </w:rPr>
        <w:t>Народна</w:t>
      </w:r>
      <w:r w:rsidR="00C45FEC">
        <w:rPr>
          <w:spacing w:val="-4"/>
          <w:sz w:val="28"/>
          <w:szCs w:val="28"/>
          <w:lang w:val="uk-UA"/>
        </w:rPr>
        <w:t xml:space="preserve"> </w:t>
      </w:r>
      <w:r w:rsidRPr="00833347">
        <w:rPr>
          <w:spacing w:val="-4"/>
          <w:sz w:val="28"/>
          <w:szCs w:val="28"/>
          <w:lang w:val="uk-UA"/>
        </w:rPr>
        <w:t>Республіка заснована була після розвалу Австро-Угорської монархії у листопаді 1918 року. У січні 1919</w:t>
      </w:r>
      <w:r w:rsidR="00C45FEC">
        <w:rPr>
          <w:spacing w:val="-4"/>
          <w:sz w:val="28"/>
          <w:szCs w:val="28"/>
          <w:lang w:val="uk-UA"/>
        </w:rPr>
        <w:t xml:space="preserve"> </w:t>
      </w:r>
      <w:r w:rsidRPr="00833347">
        <w:rPr>
          <w:spacing w:val="-4"/>
          <w:sz w:val="28"/>
          <w:szCs w:val="28"/>
          <w:lang w:val="uk-UA"/>
        </w:rPr>
        <w:t>р. сталося об’єднання Східної і Західної України в єдину соборну державу.</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У 2018 р. виповнюється 100 років від дня заснування Української академії наук (УАН). Ця дата має не лише важливе культурне, але й громадсько-політичне значення. УАН постала за часів гетьманування Павла Скоропадського,</w:t>
      </w:r>
      <w:r w:rsidR="00C45FEC">
        <w:rPr>
          <w:spacing w:val="-4"/>
          <w:sz w:val="28"/>
          <w:szCs w:val="28"/>
          <w:lang w:val="uk-UA"/>
        </w:rPr>
        <w:t xml:space="preserve"> </w:t>
      </w:r>
      <w:r w:rsidRPr="00833347">
        <w:rPr>
          <w:spacing w:val="-4"/>
          <w:sz w:val="28"/>
          <w:szCs w:val="28"/>
          <w:lang w:val="uk-UA"/>
        </w:rPr>
        <w:t xml:space="preserve">але сама установа стала можливою завдяки багаторічній діяльності видатного історика Михайла Грушевського, який очоливши Наукове товариство ім. </w:t>
      </w:r>
      <w:proofErr w:type="spellStart"/>
      <w:r w:rsidRPr="00833347">
        <w:rPr>
          <w:spacing w:val="-4"/>
          <w:sz w:val="28"/>
          <w:szCs w:val="28"/>
          <w:lang w:val="uk-UA"/>
        </w:rPr>
        <w:t>Т.Шевченка</w:t>
      </w:r>
      <w:proofErr w:type="spellEnd"/>
      <w:r w:rsidRPr="00833347">
        <w:rPr>
          <w:spacing w:val="-4"/>
          <w:sz w:val="28"/>
          <w:szCs w:val="28"/>
          <w:lang w:val="uk-UA"/>
        </w:rPr>
        <w:t>, фактично почав створення національної академії наук. Проміжною стадією було створення у 1906-1907 роках Українського наукового товариства у Києві (УНТ). Утворення УАН стало свідченням цивілізаційних прагнень українського народу стати частиною європейського світу. УАН ставило за мету не лише розвиток національної науки, але й виховання свідомого українського громадянина.</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1918 рік – час постання перших національних вищих навчальних закладів на Наддніпрянщині: Українського державного університету в Києві і Кам’янці, а також історико-філологічного факультету майбутнього Полтавського українського університету.</w:t>
      </w:r>
    </w:p>
    <w:p w:rsidR="00B94B37" w:rsidRPr="00833347" w:rsidRDefault="00B94B37" w:rsidP="00464A9F">
      <w:pPr>
        <w:spacing w:line="235" w:lineRule="auto"/>
        <w:ind w:firstLine="851"/>
        <w:jc w:val="both"/>
        <w:rPr>
          <w:spacing w:val="-4"/>
          <w:sz w:val="28"/>
          <w:szCs w:val="28"/>
          <w:lang w:val="uk-UA"/>
        </w:rPr>
      </w:pPr>
      <w:r w:rsidRPr="00833347">
        <w:rPr>
          <w:spacing w:val="-4"/>
          <w:sz w:val="28"/>
          <w:szCs w:val="28"/>
          <w:lang w:val="uk-UA"/>
        </w:rPr>
        <w:t>На межі 1918-1919 років постав за наказом головного отаману Директорії УНР Український національний хор під орудою Олександра Кошиця. Перша закор</w:t>
      </w:r>
      <w:r w:rsidR="00C45FEC">
        <w:rPr>
          <w:spacing w:val="-4"/>
          <w:sz w:val="28"/>
          <w:szCs w:val="28"/>
          <w:lang w:val="uk-UA"/>
        </w:rPr>
        <w:softHyphen/>
      </w:r>
      <w:r w:rsidRPr="00833347">
        <w:rPr>
          <w:spacing w:val="-4"/>
          <w:sz w:val="28"/>
          <w:szCs w:val="28"/>
          <w:lang w:val="uk-UA"/>
        </w:rPr>
        <w:t>донна мандрівка українських співаків була здійснена до країн</w:t>
      </w:r>
      <w:r w:rsidR="00C45FEC">
        <w:rPr>
          <w:spacing w:val="-4"/>
          <w:sz w:val="28"/>
          <w:szCs w:val="28"/>
          <w:lang w:val="uk-UA"/>
        </w:rPr>
        <w:t xml:space="preserve"> </w:t>
      </w:r>
      <w:r w:rsidRPr="00833347">
        <w:rPr>
          <w:spacing w:val="-4"/>
          <w:sz w:val="28"/>
          <w:szCs w:val="28"/>
          <w:lang w:val="uk-UA"/>
        </w:rPr>
        <w:t>Європи,</w:t>
      </w:r>
      <w:r w:rsidR="00C45FEC">
        <w:rPr>
          <w:spacing w:val="-4"/>
          <w:sz w:val="28"/>
          <w:szCs w:val="28"/>
          <w:lang w:val="uk-UA"/>
        </w:rPr>
        <w:t xml:space="preserve"> </w:t>
      </w:r>
      <w:r w:rsidRPr="00833347">
        <w:rPr>
          <w:spacing w:val="-4"/>
          <w:sz w:val="28"/>
          <w:szCs w:val="28"/>
          <w:lang w:val="uk-UA"/>
        </w:rPr>
        <w:t>Північної та Південної Америки.</w:t>
      </w:r>
      <w:r w:rsidR="00C45FEC">
        <w:rPr>
          <w:spacing w:val="-4"/>
          <w:sz w:val="28"/>
          <w:szCs w:val="28"/>
          <w:lang w:val="uk-UA"/>
        </w:rPr>
        <w:t xml:space="preserve"> </w:t>
      </w:r>
      <w:r w:rsidRPr="00833347">
        <w:rPr>
          <w:spacing w:val="-4"/>
          <w:sz w:val="28"/>
          <w:szCs w:val="28"/>
          <w:lang w:val="uk-UA"/>
        </w:rPr>
        <w:t xml:space="preserve">Ця подорож ставила за мету пропаганду культурою ідей української державності. Виконання знаменитого «Щедрику» Миколи Леонтовича призвело до того, що ця пісня стала однією з найпопулярніших мелодій світу, широко використовуваною навіть в </w:t>
      </w:r>
      <w:proofErr w:type="spellStart"/>
      <w:r w:rsidRPr="00833347">
        <w:rPr>
          <w:spacing w:val="-4"/>
          <w:sz w:val="28"/>
          <w:szCs w:val="28"/>
          <w:lang w:val="uk-UA"/>
        </w:rPr>
        <w:t>голівудських</w:t>
      </w:r>
      <w:proofErr w:type="spellEnd"/>
      <w:r w:rsidRPr="00833347">
        <w:rPr>
          <w:spacing w:val="-4"/>
          <w:sz w:val="28"/>
          <w:szCs w:val="28"/>
          <w:lang w:val="uk-UA"/>
        </w:rPr>
        <w:t xml:space="preserve"> американських фільмах.</w:t>
      </w:r>
      <w:r w:rsidR="00C45FEC">
        <w:rPr>
          <w:spacing w:val="-4"/>
          <w:sz w:val="28"/>
          <w:szCs w:val="28"/>
          <w:lang w:val="uk-UA"/>
        </w:rPr>
        <w:t xml:space="preserve"> </w:t>
      </w:r>
    </w:p>
    <w:p w:rsidR="00B94B37" w:rsidRPr="00833347" w:rsidRDefault="00B94B37" w:rsidP="00464A9F">
      <w:pPr>
        <w:spacing w:line="235" w:lineRule="auto"/>
        <w:ind w:firstLine="851"/>
        <w:jc w:val="both"/>
        <w:rPr>
          <w:spacing w:val="-4"/>
          <w:sz w:val="28"/>
          <w:szCs w:val="28"/>
          <w:lang w:val="uk-UA"/>
        </w:rPr>
      </w:pPr>
      <w:r w:rsidRPr="00833347">
        <w:rPr>
          <w:spacing w:val="-4"/>
          <w:sz w:val="28"/>
          <w:szCs w:val="28"/>
          <w:lang w:val="uk-UA"/>
        </w:rPr>
        <w:t xml:space="preserve">Формуючи в учнів історичну свідомість на основі аналізу уроків минулого, важливо звернути увагу на те, що на українських теренах у ХХ столітті відбулись трагічні події, які визнані геноцидами: Голодомор українського народу, Голокост, депортація кримських татар та інших народів Криму. </w:t>
      </w:r>
    </w:p>
    <w:p w:rsidR="00B94B37" w:rsidRPr="00464A9F" w:rsidRDefault="00B94B37" w:rsidP="00464A9F">
      <w:pPr>
        <w:spacing w:line="235" w:lineRule="auto"/>
        <w:ind w:firstLine="851"/>
        <w:jc w:val="both"/>
        <w:rPr>
          <w:b/>
          <w:i/>
          <w:color w:val="333333"/>
          <w:spacing w:val="-4"/>
          <w:sz w:val="28"/>
          <w:szCs w:val="28"/>
          <w:shd w:val="clear" w:color="auto" w:fill="FFFFFF"/>
          <w:lang w:val="uk-UA"/>
        </w:rPr>
      </w:pPr>
      <w:r w:rsidRPr="00833347">
        <w:rPr>
          <w:spacing w:val="-4"/>
          <w:sz w:val="28"/>
          <w:szCs w:val="28"/>
          <w:shd w:val="clear" w:color="auto" w:fill="FFFFFF"/>
          <w:lang w:val="uk-UA"/>
        </w:rPr>
        <w:lastRenderedPageBreak/>
        <w:t xml:space="preserve">24 листопада 2018 р. (традиційно – у четверту суботу листопада) в Україні відзначається </w:t>
      </w:r>
      <w:r w:rsidRPr="00833347">
        <w:rPr>
          <w:rStyle w:val="a4"/>
          <w:i/>
          <w:spacing w:val="-4"/>
          <w:sz w:val="28"/>
          <w:szCs w:val="28"/>
          <w:shd w:val="clear" w:color="auto" w:fill="FFFFFF"/>
          <w:lang w:val="uk-UA"/>
        </w:rPr>
        <w:t>День пам’яті жертв Голодоморів</w:t>
      </w:r>
      <w:r w:rsidRPr="00833347">
        <w:rPr>
          <w:i/>
          <w:spacing w:val="-4"/>
          <w:sz w:val="28"/>
          <w:szCs w:val="28"/>
          <w:shd w:val="clear" w:color="auto" w:fill="FFFFFF"/>
          <w:lang w:val="uk-UA"/>
        </w:rPr>
        <w:t xml:space="preserve"> </w:t>
      </w:r>
      <w:r w:rsidRPr="00833347">
        <w:rPr>
          <w:rStyle w:val="a4"/>
          <w:i/>
          <w:spacing w:val="-4"/>
          <w:sz w:val="28"/>
          <w:szCs w:val="28"/>
          <w:shd w:val="clear" w:color="auto" w:fill="FFFFFF"/>
          <w:lang w:val="uk-UA"/>
        </w:rPr>
        <w:t xml:space="preserve">та політичних репресій </w:t>
      </w:r>
      <w:r w:rsidRPr="00464A9F">
        <w:rPr>
          <w:b/>
          <w:i/>
          <w:spacing w:val="-4"/>
          <w:sz w:val="28"/>
          <w:szCs w:val="28"/>
          <w:shd w:val="clear" w:color="auto" w:fill="FFFFFF"/>
          <w:lang w:val="uk-UA"/>
        </w:rPr>
        <w:t>в Україні .</w:t>
      </w:r>
    </w:p>
    <w:p w:rsidR="00B94B37" w:rsidRPr="00833347" w:rsidRDefault="00B94B37" w:rsidP="00464A9F">
      <w:pPr>
        <w:spacing w:line="235" w:lineRule="auto"/>
        <w:ind w:firstLine="708"/>
        <w:jc w:val="both"/>
        <w:rPr>
          <w:spacing w:val="-4"/>
          <w:sz w:val="28"/>
          <w:szCs w:val="28"/>
          <w:lang w:val="uk-UA" w:eastAsia="uk-UA"/>
        </w:rPr>
      </w:pPr>
      <w:r w:rsidRPr="00833347">
        <w:rPr>
          <w:spacing w:val="-4"/>
          <w:sz w:val="28"/>
          <w:szCs w:val="28"/>
          <w:lang w:val="uk-UA" w:eastAsia="uk-UA"/>
        </w:rPr>
        <w:t>Відзначаючи 85-</w:t>
      </w:r>
      <w:r w:rsidR="00C45FEC">
        <w:rPr>
          <w:spacing w:val="-4"/>
          <w:sz w:val="28"/>
          <w:szCs w:val="28"/>
          <w:lang w:val="uk-UA" w:eastAsia="uk-UA"/>
        </w:rPr>
        <w:t>т</w:t>
      </w:r>
      <w:r w:rsidRPr="00833347">
        <w:rPr>
          <w:spacing w:val="-4"/>
          <w:sz w:val="28"/>
          <w:szCs w:val="28"/>
          <w:lang w:val="uk-UA" w:eastAsia="uk-UA"/>
        </w:rPr>
        <w:t>і роковини Голодомору 1932 – 1933 рр. – геноциду україн</w:t>
      </w:r>
      <w:r w:rsidR="00C45FEC">
        <w:rPr>
          <w:spacing w:val="-4"/>
          <w:sz w:val="28"/>
          <w:szCs w:val="28"/>
          <w:lang w:val="uk-UA" w:eastAsia="uk-UA"/>
        </w:rPr>
        <w:softHyphen/>
      </w:r>
      <w:r w:rsidRPr="00833347">
        <w:rPr>
          <w:spacing w:val="-4"/>
          <w:sz w:val="28"/>
          <w:szCs w:val="28"/>
          <w:lang w:val="uk-UA" w:eastAsia="uk-UA"/>
        </w:rPr>
        <w:t>ського народу, особливу увагу слід приділити набуттю учнями/ученицями конкрет</w:t>
      </w:r>
      <w:r w:rsidR="00C45FEC">
        <w:rPr>
          <w:spacing w:val="-4"/>
          <w:sz w:val="28"/>
          <w:szCs w:val="28"/>
          <w:lang w:val="uk-UA" w:eastAsia="uk-UA"/>
        </w:rPr>
        <w:softHyphen/>
      </w:r>
      <w:r w:rsidRPr="00833347">
        <w:rPr>
          <w:spacing w:val="-4"/>
          <w:sz w:val="28"/>
          <w:szCs w:val="28"/>
          <w:lang w:val="uk-UA" w:eastAsia="uk-UA"/>
        </w:rPr>
        <w:t>но-історичних знань та осмисленню обставин виникнення, перебігу та наслідків сталінської політики творення го</w:t>
      </w:r>
      <w:r w:rsidR="00C45FEC">
        <w:rPr>
          <w:spacing w:val="-4"/>
          <w:sz w:val="28"/>
          <w:szCs w:val="28"/>
          <w:lang w:val="uk-UA" w:eastAsia="uk-UA"/>
        </w:rPr>
        <w:t xml:space="preserve">лоду. </w:t>
      </w:r>
      <w:r w:rsidRPr="00833347">
        <w:rPr>
          <w:spacing w:val="-4"/>
          <w:sz w:val="28"/>
          <w:szCs w:val="28"/>
          <w:lang w:val="uk-UA"/>
        </w:rPr>
        <w:t>Необхідно виокремлювати соціально-фізіо</w:t>
      </w:r>
      <w:r w:rsidR="00C45FEC">
        <w:rPr>
          <w:spacing w:val="-4"/>
          <w:sz w:val="28"/>
          <w:szCs w:val="28"/>
          <w:lang w:val="uk-UA"/>
        </w:rPr>
        <w:softHyphen/>
      </w:r>
      <w:r w:rsidRPr="00833347">
        <w:rPr>
          <w:spacing w:val="-4"/>
          <w:sz w:val="28"/>
          <w:szCs w:val="28"/>
          <w:lang w:val="uk-UA"/>
        </w:rPr>
        <w:t>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w:t>
      </w:r>
      <w:r w:rsidR="00C45FEC">
        <w:rPr>
          <w:spacing w:val="-4"/>
          <w:sz w:val="28"/>
          <w:szCs w:val="28"/>
          <w:lang w:val="uk-UA"/>
        </w:rPr>
        <w:softHyphen/>
      </w:r>
      <w:r w:rsidRPr="00833347">
        <w:rPr>
          <w:spacing w:val="-4"/>
          <w:sz w:val="28"/>
          <w:szCs w:val="28"/>
          <w:lang w:val="uk-UA"/>
        </w:rPr>
        <w:t>рій). Голод і Голодомор стосовно 1932 – 1933 рр. вирізняються. Вони не є тотожні. Голодомор – це не смерть від голоду, а історична форма застосування терору го</w:t>
      </w:r>
      <w:r w:rsidR="00C45FEC">
        <w:rPr>
          <w:spacing w:val="-4"/>
          <w:sz w:val="28"/>
          <w:szCs w:val="28"/>
          <w:lang w:val="uk-UA"/>
        </w:rPr>
        <w:softHyphen/>
      </w:r>
      <w:r w:rsidRPr="00833347">
        <w:rPr>
          <w:spacing w:val="-4"/>
          <w:sz w:val="28"/>
          <w:szCs w:val="28"/>
          <w:lang w:val="uk-UA"/>
        </w:rPr>
        <w:t>ло</w:t>
      </w:r>
      <w:r w:rsidR="00C45FEC">
        <w:rPr>
          <w:spacing w:val="-4"/>
          <w:sz w:val="28"/>
          <w:szCs w:val="28"/>
          <w:lang w:val="uk-UA"/>
        </w:rPr>
        <w:softHyphen/>
      </w:r>
      <w:r w:rsidRPr="00833347">
        <w:rPr>
          <w:spacing w:val="-4"/>
          <w:sz w:val="28"/>
          <w:szCs w:val="28"/>
          <w:lang w:val="uk-UA"/>
        </w:rPr>
        <w:t>дом, тобто штучно організованого голоду в Україні. Він є геноцидом проти ци</w:t>
      </w:r>
      <w:r w:rsidR="00C45FEC">
        <w:rPr>
          <w:spacing w:val="-4"/>
          <w:sz w:val="28"/>
          <w:szCs w:val="28"/>
          <w:lang w:val="uk-UA"/>
        </w:rPr>
        <w:softHyphen/>
      </w:r>
      <w:r w:rsidRPr="00833347">
        <w:rPr>
          <w:spacing w:val="-4"/>
          <w:sz w:val="28"/>
          <w:szCs w:val="28"/>
          <w:lang w:val="uk-UA"/>
        </w:rPr>
        <w:t>віль</w:t>
      </w:r>
      <w:r w:rsidR="00C45FEC">
        <w:rPr>
          <w:spacing w:val="-4"/>
          <w:sz w:val="28"/>
          <w:szCs w:val="28"/>
          <w:lang w:val="uk-UA"/>
        </w:rPr>
        <w:softHyphen/>
      </w:r>
      <w:r w:rsidRPr="00833347">
        <w:rPr>
          <w:spacing w:val="-4"/>
          <w:sz w:val="28"/>
          <w:szCs w:val="28"/>
          <w:lang w:val="uk-UA"/>
        </w:rPr>
        <w:t>ного населення у мирний час. Тому маємо завжди використовувати визна</w:t>
      </w:r>
      <w:r w:rsidR="00C45FEC">
        <w:rPr>
          <w:spacing w:val="-4"/>
          <w:sz w:val="28"/>
          <w:szCs w:val="28"/>
          <w:lang w:val="uk-UA"/>
        </w:rPr>
        <w:softHyphen/>
      </w:r>
      <w:r w:rsidRPr="00833347">
        <w:rPr>
          <w:spacing w:val="-4"/>
          <w:sz w:val="28"/>
          <w:szCs w:val="28"/>
          <w:lang w:val="uk-UA"/>
        </w:rPr>
        <w:t xml:space="preserve">чення «Голодомор 1932 – 1933 рр. в Україні», тобто вид злочину, роки та місце його скоєння. </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скоєнні. Правильно писати і говорити – «геноцид українців», « геноцид українського народу».</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Помилковим є розмежування явищ «голод» і «Голодомор» у їх хронологічних рамках 1932</w:t>
      </w:r>
      <w:r w:rsidR="00C45FEC">
        <w:rPr>
          <w:spacing w:val="-4"/>
          <w:sz w:val="28"/>
          <w:szCs w:val="28"/>
          <w:lang w:val="uk-UA"/>
        </w:rPr>
        <w:t>-</w:t>
      </w:r>
      <w:r w:rsidRPr="00833347">
        <w:rPr>
          <w:spacing w:val="-4"/>
          <w:sz w:val="28"/>
          <w:szCs w:val="28"/>
          <w:lang w:val="uk-UA"/>
        </w:rPr>
        <w:t xml:space="preserve">1933 рр. Голодомор не є вищою фазою голоду, а історичним, меморіальним і юридичним терміном, який відповідає ознакам геноциду. Закон України від 28 листопада 2006 р. зафіксував хронологічні рамки Голодомору в Україні, тому вони не підлягають ревізії. Вони набули сталості в історіографії. </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 xml:space="preserve">Неологізми «загальносоюзний голод», «спільна трагедія радянського народу» суперечать самому тлумаченню фізіологічного голоду, заперечують Голодомор – геноцид. Якщо був загальносоюзний голод, то який регіон СРСР став його епіцентром, адже у першій половині 1932 р. голоду на території РСФРР не було. </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p>
    <w:p w:rsidR="00B94B37" w:rsidRPr="00833347" w:rsidRDefault="00B94B37" w:rsidP="00464A9F">
      <w:pPr>
        <w:spacing w:line="235" w:lineRule="auto"/>
        <w:ind w:firstLine="567"/>
        <w:jc w:val="both"/>
        <w:rPr>
          <w:spacing w:val="-4"/>
          <w:sz w:val="28"/>
          <w:szCs w:val="28"/>
          <w:lang w:val="uk-UA"/>
        </w:rPr>
      </w:pPr>
      <w:r w:rsidRPr="00833347">
        <w:rPr>
          <w:spacing w:val="-4"/>
          <w:sz w:val="28"/>
          <w:szCs w:val="28"/>
          <w:lang w:val="uk-UA"/>
        </w:rPr>
        <w:t>Викладаючи тему Голодомору, важливо пояснити учням, що його жертвами є померлі та фізично постраждалі. Тому жертвами Голодомору 1932 – 1933 рр. в Україні були 25,5 млн селян, з яких понад 7 млн померлих та ненароджених. Українські демографи у 1930-х рр. прогнозували збільшення населення в УСРР на січень 1937 р. до 35,6 млн осіб, а перепис зафіксував 27,9 млн осіб, відтак</w:t>
      </w:r>
      <w:r w:rsidR="00C45FEC">
        <w:rPr>
          <w:spacing w:val="-4"/>
          <w:sz w:val="28"/>
          <w:szCs w:val="28"/>
          <w:lang w:val="uk-UA"/>
        </w:rPr>
        <w:t xml:space="preserve"> </w:t>
      </w:r>
      <w:r w:rsidRPr="00833347">
        <w:rPr>
          <w:spacing w:val="-4"/>
          <w:sz w:val="28"/>
          <w:szCs w:val="28"/>
          <w:lang w:val="uk-UA"/>
        </w:rPr>
        <w:t>втрати становлять 7,7 млн осіб. Вони є жертвами Голодомору.</w:t>
      </w:r>
    </w:p>
    <w:p w:rsidR="00B94B37" w:rsidRPr="00833347" w:rsidRDefault="00B94B37" w:rsidP="00464A9F">
      <w:pPr>
        <w:spacing w:line="235" w:lineRule="auto"/>
        <w:ind w:firstLine="708"/>
        <w:jc w:val="both"/>
        <w:rPr>
          <w:spacing w:val="-4"/>
          <w:lang w:val="uk-UA" w:eastAsia="uk-UA"/>
        </w:rPr>
      </w:pPr>
      <w:r w:rsidRPr="00833347">
        <w:rPr>
          <w:spacing w:val="-4"/>
          <w:sz w:val="28"/>
          <w:szCs w:val="28"/>
          <w:lang w:val="uk-UA" w:eastAsia="uk-UA"/>
        </w:rPr>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B94B37" w:rsidRPr="00833347" w:rsidRDefault="00B94B37" w:rsidP="00464A9F">
      <w:pPr>
        <w:spacing w:line="235" w:lineRule="auto"/>
        <w:ind w:firstLine="708"/>
        <w:jc w:val="both"/>
        <w:rPr>
          <w:spacing w:val="-4"/>
          <w:lang w:val="uk-UA" w:eastAsia="uk-UA"/>
        </w:rPr>
      </w:pPr>
      <w:r w:rsidRPr="00833347">
        <w:rPr>
          <w:spacing w:val="-4"/>
          <w:sz w:val="28"/>
          <w:szCs w:val="28"/>
          <w:lang w:val="uk-UA" w:eastAsia="uk-UA"/>
        </w:rPr>
        <w:t xml:space="preserve">Навчальні заклади у 2018/2019 році можуть долучитися до Всеукраїнського конкурсу учнівських робіт імені Лідії Коваленко і Володимира </w:t>
      </w:r>
      <w:proofErr w:type="spellStart"/>
      <w:r w:rsidRPr="00833347">
        <w:rPr>
          <w:spacing w:val="-4"/>
          <w:sz w:val="28"/>
          <w:szCs w:val="28"/>
          <w:lang w:val="uk-UA" w:eastAsia="uk-UA"/>
        </w:rPr>
        <w:t>Маняка</w:t>
      </w:r>
      <w:proofErr w:type="spellEnd"/>
      <w:r w:rsidRPr="00833347">
        <w:rPr>
          <w:spacing w:val="-4"/>
          <w:sz w:val="28"/>
          <w:szCs w:val="28"/>
          <w:lang w:val="uk-UA" w:eastAsia="uk-UA"/>
        </w:rPr>
        <w:t xml:space="preserve">. Його </w:t>
      </w:r>
      <w:r w:rsidRPr="00833347">
        <w:rPr>
          <w:spacing w:val="-4"/>
          <w:sz w:val="28"/>
          <w:szCs w:val="28"/>
          <w:lang w:val="uk-UA" w:eastAsia="uk-UA"/>
        </w:rPr>
        <w:lastRenderedPageBreak/>
        <w:t>проводитиме Інститут</w:t>
      </w:r>
      <w:r w:rsidR="00C45FEC">
        <w:rPr>
          <w:spacing w:val="-4"/>
          <w:sz w:val="28"/>
          <w:szCs w:val="28"/>
          <w:lang w:val="uk-UA" w:eastAsia="uk-UA"/>
        </w:rPr>
        <w:t xml:space="preserve"> </w:t>
      </w:r>
      <w:r w:rsidRPr="00833347">
        <w:rPr>
          <w:spacing w:val="-4"/>
          <w:sz w:val="28"/>
          <w:szCs w:val="28"/>
          <w:lang w:val="uk-UA" w:eastAsia="uk-UA"/>
        </w:rPr>
        <w:t>історії України НАН України у співпраці з Міністерством освіти і</w:t>
      </w:r>
      <w:r w:rsidR="00C45FEC">
        <w:rPr>
          <w:spacing w:val="-4"/>
          <w:sz w:val="28"/>
          <w:szCs w:val="28"/>
          <w:lang w:val="uk-UA" w:eastAsia="uk-UA"/>
        </w:rPr>
        <w:t xml:space="preserve"> </w:t>
      </w:r>
      <w:r w:rsidRPr="00833347">
        <w:rPr>
          <w:spacing w:val="-4"/>
          <w:sz w:val="28"/>
          <w:szCs w:val="28"/>
          <w:lang w:val="uk-UA" w:eastAsia="uk-UA"/>
        </w:rPr>
        <w:t xml:space="preserve">науки України, за підтримки Науково-освітнього консорціуму вивчення Голодомору (HREC) при Канадському інституті українських студій </w:t>
      </w:r>
      <w:proofErr w:type="spellStart"/>
      <w:r w:rsidRPr="00833347">
        <w:rPr>
          <w:spacing w:val="-4"/>
          <w:sz w:val="28"/>
          <w:szCs w:val="28"/>
          <w:lang w:val="uk-UA" w:eastAsia="uk-UA"/>
        </w:rPr>
        <w:t>Альбертського</w:t>
      </w:r>
      <w:proofErr w:type="spellEnd"/>
      <w:r w:rsidRPr="00833347">
        <w:rPr>
          <w:spacing w:val="-4"/>
          <w:sz w:val="28"/>
          <w:szCs w:val="28"/>
          <w:lang w:val="uk-UA" w:eastAsia="uk-UA"/>
        </w:rPr>
        <w:t xml:space="preserve"> університету.</w:t>
      </w:r>
    </w:p>
    <w:p w:rsidR="00B94B37" w:rsidRPr="00833347" w:rsidRDefault="00B94B37" w:rsidP="00464A9F">
      <w:pPr>
        <w:spacing w:line="235" w:lineRule="auto"/>
        <w:ind w:firstLine="708"/>
        <w:jc w:val="both"/>
        <w:rPr>
          <w:i/>
          <w:spacing w:val="-4"/>
          <w:sz w:val="28"/>
          <w:szCs w:val="28"/>
          <w:lang w:val="uk-UA"/>
        </w:rPr>
      </w:pPr>
      <w:r w:rsidRPr="00833347">
        <w:rPr>
          <w:spacing w:val="-4"/>
          <w:sz w:val="28"/>
          <w:szCs w:val="28"/>
          <w:lang w:val="uk-UA" w:eastAsia="uk-UA"/>
        </w:rPr>
        <w:t xml:space="preserve"> </w:t>
      </w:r>
      <w:r w:rsidRPr="00833347">
        <w:rPr>
          <w:spacing w:val="-4"/>
          <w:sz w:val="28"/>
          <w:szCs w:val="28"/>
          <w:lang w:val="uk-UA"/>
        </w:rPr>
        <w:t xml:space="preserve">29 вересня 2018 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Pr="00833347">
        <w:rPr>
          <w:i/>
          <w:spacing w:val="-4"/>
          <w:sz w:val="28"/>
          <w:szCs w:val="28"/>
          <w:lang w:val="uk-UA"/>
        </w:rPr>
        <w:t>(</w:t>
      </w:r>
      <w:r w:rsidRPr="00833347">
        <w:rPr>
          <w:i/>
          <w:spacing w:val="-4"/>
          <w:sz w:val="28"/>
          <w:szCs w:val="28"/>
          <w:shd w:val="clear" w:color="auto" w:fill="FFFFFF"/>
          <w:lang w:val="uk-UA"/>
        </w:rPr>
        <w:t>за два дні 29 та 30 вересня 1941 р. у Бабиному Ярі, урочищі на північно-західній околиці Києва, розстріляли майже 34 тисячі євреїв. Тут же нацисти розстрілювали ромів, радянських військовополонених, українських націоналістів та інших «ворогів рейху»).</w:t>
      </w:r>
    </w:p>
    <w:p w:rsidR="00B94B37" w:rsidRPr="00833347" w:rsidRDefault="00B94B37" w:rsidP="00464A9F">
      <w:pPr>
        <w:spacing w:line="235" w:lineRule="auto"/>
        <w:ind w:firstLine="851"/>
        <w:jc w:val="both"/>
        <w:rPr>
          <w:i/>
          <w:spacing w:val="-4"/>
          <w:sz w:val="28"/>
          <w:szCs w:val="28"/>
          <w:shd w:val="clear" w:color="auto" w:fill="FBF8E7"/>
          <w:lang w:val="uk-UA"/>
        </w:rPr>
      </w:pPr>
      <w:r w:rsidRPr="00833347">
        <w:rPr>
          <w:spacing w:val="-4"/>
          <w:sz w:val="28"/>
          <w:szCs w:val="28"/>
          <w:lang w:val="uk-UA"/>
        </w:rPr>
        <w:t xml:space="preserve">27 січня 2019 р. в Україні та світі, відповідно до Резолюції Генеральної асамблеї ООН 2012 року, відзначається Міжнародний день пам’яті жертв Голокосту </w:t>
      </w:r>
      <w:r w:rsidRPr="00833347">
        <w:rPr>
          <w:i/>
          <w:spacing w:val="-4"/>
          <w:sz w:val="28"/>
          <w:szCs w:val="28"/>
          <w:lang w:val="uk-UA"/>
        </w:rPr>
        <w:t xml:space="preserve">(саме в цей день у 1945 р. війська 1-го Українського фронту увійшли до нацистського табору смерті </w:t>
      </w:r>
      <w:proofErr w:type="spellStart"/>
      <w:r w:rsidRPr="00833347">
        <w:rPr>
          <w:i/>
          <w:spacing w:val="-4"/>
          <w:sz w:val="28"/>
          <w:szCs w:val="28"/>
          <w:lang w:val="uk-UA"/>
        </w:rPr>
        <w:t>Аушвіц</w:t>
      </w:r>
      <w:proofErr w:type="spellEnd"/>
      <w:r w:rsidRPr="00833347">
        <w:rPr>
          <w:i/>
          <w:spacing w:val="-4"/>
          <w:sz w:val="28"/>
          <w:szCs w:val="28"/>
          <w:lang w:val="uk-UA"/>
        </w:rPr>
        <w:t xml:space="preserve"> (у м. </w:t>
      </w:r>
      <w:proofErr w:type="spellStart"/>
      <w:r w:rsidRPr="00833347">
        <w:rPr>
          <w:i/>
          <w:spacing w:val="-4"/>
          <w:sz w:val="28"/>
          <w:szCs w:val="28"/>
          <w:lang w:val="uk-UA"/>
        </w:rPr>
        <w:t>Освенцим</w:t>
      </w:r>
      <w:proofErr w:type="spellEnd"/>
      <w:r w:rsidRPr="00833347">
        <w:rPr>
          <w:i/>
          <w:spacing w:val="-4"/>
          <w:sz w:val="28"/>
          <w:szCs w:val="28"/>
          <w:lang w:val="uk-UA"/>
        </w:rPr>
        <w:t>), який став символом Голокосту та інших нацистських злочинів).</w:t>
      </w:r>
    </w:p>
    <w:p w:rsidR="00B94B37" w:rsidRPr="00663E80" w:rsidRDefault="00B94B37" w:rsidP="00464A9F">
      <w:pPr>
        <w:spacing w:line="235" w:lineRule="auto"/>
        <w:ind w:firstLine="851"/>
        <w:jc w:val="both"/>
        <w:rPr>
          <w:rStyle w:val="a4"/>
          <w:b w:val="0"/>
          <w:spacing w:val="-4"/>
          <w:sz w:val="28"/>
          <w:szCs w:val="28"/>
          <w:lang w:val="uk-UA"/>
        </w:rPr>
      </w:pPr>
      <w:r w:rsidRPr="00663E80">
        <w:rPr>
          <w:rStyle w:val="a4"/>
          <w:b w:val="0"/>
          <w:spacing w:val="-4"/>
          <w:sz w:val="28"/>
          <w:szCs w:val="28"/>
          <w:lang w:val="uk-UA"/>
        </w:rPr>
        <w:t>Вивчення історії Голокосту здійснюється, за рекомендаціями Ради Європи та інших міжнародних організацій, як складова української,</w:t>
      </w:r>
      <w:r w:rsidR="00C45FEC" w:rsidRPr="00663E80">
        <w:rPr>
          <w:rStyle w:val="a4"/>
          <w:b w:val="0"/>
          <w:spacing w:val="-4"/>
          <w:sz w:val="28"/>
          <w:szCs w:val="28"/>
          <w:lang w:val="uk-UA"/>
        </w:rPr>
        <w:t xml:space="preserve"> </w:t>
      </w:r>
      <w:r w:rsidRPr="00663E80">
        <w:rPr>
          <w:rStyle w:val="a4"/>
          <w:b w:val="0"/>
          <w:spacing w:val="-4"/>
          <w:sz w:val="28"/>
          <w:szCs w:val="28"/>
          <w:lang w:val="uk-UA"/>
        </w:rPr>
        <w:t xml:space="preserve">європейської та світової історії. Це забезпечується на </w:t>
      </w:r>
      <w:proofErr w:type="spellStart"/>
      <w:r w:rsidRPr="00663E80">
        <w:rPr>
          <w:rStyle w:val="a4"/>
          <w:b w:val="0"/>
          <w:spacing w:val="-4"/>
          <w:sz w:val="28"/>
          <w:szCs w:val="28"/>
          <w:lang w:val="uk-UA"/>
        </w:rPr>
        <w:t>уроках</w:t>
      </w:r>
      <w:proofErr w:type="spellEnd"/>
      <w:r w:rsidRPr="00663E80">
        <w:rPr>
          <w:rStyle w:val="a4"/>
          <w:b w:val="0"/>
          <w:spacing w:val="-4"/>
          <w:sz w:val="28"/>
          <w:szCs w:val="28"/>
          <w:lang w:val="uk-UA"/>
        </w:rPr>
        <w:t xml:space="preserve">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w:t>
      </w:r>
      <w:r w:rsidR="00C45FEC" w:rsidRPr="00663E80">
        <w:rPr>
          <w:rStyle w:val="a4"/>
          <w:b w:val="0"/>
          <w:spacing w:val="-4"/>
          <w:sz w:val="28"/>
          <w:szCs w:val="28"/>
          <w:lang w:val="uk-UA"/>
        </w:rPr>
        <w:t xml:space="preserve"> </w:t>
      </w:r>
      <w:r w:rsidRPr="00663E80">
        <w:rPr>
          <w:rStyle w:val="a4"/>
          <w:b w:val="0"/>
          <w:spacing w:val="-4"/>
          <w:sz w:val="28"/>
          <w:szCs w:val="28"/>
          <w:lang w:val="uk-UA"/>
        </w:rPr>
        <w:t>Голокосту.</w:t>
      </w:r>
    </w:p>
    <w:p w:rsidR="00B94B37" w:rsidRPr="00663E80" w:rsidRDefault="00B94B37" w:rsidP="00464A9F">
      <w:pPr>
        <w:spacing w:line="235" w:lineRule="auto"/>
        <w:ind w:firstLine="851"/>
        <w:jc w:val="both"/>
        <w:rPr>
          <w:rStyle w:val="a4"/>
          <w:b w:val="0"/>
          <w:spacing w:val="-4"/>
          <w:sz w:val="28"/>
          <w:szCs w:val="28"/>
          <w:lang w:val="uk-UA"/>
        </w:rPr>
      </w:pPr>
      <w:r w:rsidRPr="00663E80">
        <w:rPr>
          <w:rStyle w:val="a4"/>
          <w:b w:val="0"/>
          <w:spacing w:val="-4"/>
          <w:sz w:val="28"/>
          <w:szCs w:val="28"/>
          <w:lang w:val="uk-UA"/>
        </w:rPr>
        <w:t xml:space="preserve">У рамках реалізації спільного проекту </w:t>
      </w:r>
      <w:proofErr w:type="spellStart"/>
      <w:r w:rsidRPr="00663E80">
        <w:rPr>
          <w:rStyle w:val="a4"/>
          <w:b w:val="0"/>
          <w:spacing w:val="-4"/>
          <w:sz w:val="28"/>
          <w:szCs w:val="28"/>
          <w:lang w:val="uk-UA"/>
        </w:rPr>
        <w:t>Яд</w:t>
      </w:r>
      <w:proofErr w:type="spellEnd"/>
      <w:r w:rsidRPr="00663E80">
        <w:rPr>
          <w:rStyle w:val="a4"/>
          <w:b w:val="0"/>
          <w:spacing w:val="-4"/>
          <w:sz w:val="28"/>
          <w:szCs w:val="28"/>
          <w:lang w:val="uk-UA"/>
        </w:rPr>
        <w:t xml:space="preserve"> </w:t>
      </w:r>
      <w:proofErr w:type="spellStart"/>
      <w:r w:rsidRPr="00663E80">
        <w:rPr>
          <w:rStyle w:val="a4"/>
          <w:b w:val="0"/>
          <w:spacing w:val="-4"/>
          <w:sz w:val="28"/>
          <w:szCs w:val="28"/>
          <w:lang w:val="uk-UA"/>
        </w:rPr>
        <w:t>Вашем</w:t>
      </w:r>
      <w:proofErr w:type="spellEnd"/>
      <w:r w:rsidRPr="00663E80">
        <w:rPr>
          <w:rStyle w:val="a4"/>
          <w:b w:val="0"/>
          <w:spacing w:val="-4"/>
          <w:sz w:val="28"/>
          <w:szCs w:val="28"/>
          <w:lang w:val="uk-UA"/>
        </w:rPr>
        <w:t xml:space="preserve"> та Українського інституту вивчення Голокосту «</w:t>
      </w:r>
      <w:proofErr w:type="spellStart"/>
      <w:r w:rsidRPr="00663E80">
        <w:rPr>
          <w:rStyle w:val="a4"/>
          <w:b w:val="0"/>
          <w:spacing w:val="-4"/>
          <w:sz w:val="28"/>
          <w:szCs w:val="28"/>
          <w:lang w:val="uk-UA"/>
        </w:rPr>
        <w:t>Ткума</w:t>
      </w:r>
      <w:proofErr w:type="spellEnd"/>
      <w:r w:rsidRPr="00663E80">
        <w:rPr>
          <w:rStyle w:val="a4"/>
          <w:b w:val="0"/>
          <w:spacing w:val="-4"/>
          <w:sz w:val="28"/>
          <w:szCs w:val="28"/>
          <w:lang w:val="uk-UA"/>
        </w:rPr>
        <w:t>» за підтримки Міністерства освіти і науки України «Вивчення Голокосту для формування атмосфери толерантності»</w:t>
      </w:r>
      <w:r w:rsidR="00C45FEC" w:rsidRPr="00663E80">
        <w:rPr>
          <w:rStyle w:val="a4"/>
          <w:b w:val="0"/>
          <w:spacing w:val="-4"/>
          <w:sz w:val="28"/>
          <w:szCs w:val="28"/>
          <w:lang w:val="uk-UA"/>
        </w:rPr>
        <w:t xml:space="preserve"> </w:t>
      </w:r>
      <w:r w:rsidRPr="00663E80">
        <w:rPr>
          <w:rStyle w:val="a4"/>
          <w:b w:val="0"/>
          <w:spacing w:val="-4"/>
          <w:sz w:val="28"/>
          <w:szCs w:val="28"/>
          <w:lang w:val="uk-UA"/>
        </w:rPr>
        <w:t xml:space="preserve">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w:t>
      </w:r>
      <w:proofErr w:type="spellStart"/>
      <w:r w:rsidRPr="00663E80">
        <w:rPr>
          <w:rStyle w:val="a4"/>
          <w:b w:val="0"/>
          <w:spacing w:val="-4"/>
          <w:sz w:val="28"/>
          <w:szCs w:val="28"/>
          <w:lang w:val="uk-UA"/>
        </w:rPr>
        <w:t>освітньо</w:t>
      </w:r>
      <w:proofErr w:type="spellEnd"/>
      <w:r w:rsidRPr="00663E80">
        <w:rPr>
          <w:rStyle w:val="a4"/>
          <w:b w:val="0"/>
          <w:spacing w:val="-4"/>
          <w:sz w:val="28"/>
          <w:szCs w:val="28"/>
          <w:lang w:val="uk-UA"/>
        </w:rPr>
        <w:t>-музейних виставках;</w:t>
      </w:r>
      <w:r w:rsidR="00C45FEC" w:rsidRPr="00663E80">
        <w:rPr>
          <w:rStyle w:val="a4"/>
          <w:b w:val="0"/>
          <w:spacing w:val="-4"/>
          <w:sz w:val="28"/>
          <w:szCs w:val="28"/>
          <w:lang w:val="uk-UA"/>
        </w:rPr>
        <w:t xml:space="preserve"> </w:t>
      </w:r>
      <w:r w:rsidRPr="00663E80">
        <w:rPr>
          <w:rStyle w:val="a4"/>
          <w:b w:val="0"/>
          <w:spacing w:val="-4"/>
          <w:sz w:val="28"/>
          <w:szCs w:val="28"/>
          <w:lang w:val="uk-UA"/>
        </w:rPr>
        <w:t>конкурсах творчих робіт</w:t>
      </w:r>
      <w:r w:rsidR="00C45FEC" w:rsidRPr="00663E80">
        <w:rPr>
          <w:rStyle w:val="a4"/>
          <w:b w:val="0"/>
          <w:spacing w:val="-4"/>
          <w:sz w:val="28"/>
          <w:szCs w:val="28"/>
          <w:lang w:val="uk-UA"/>
        </w:rPr>
        <w:t xml:space="preserve"> </w:t>
      </w:r>
      <w:r w:rsidRPr="00663E80">
        <w:rPr>
          <w:rStyle w:val="a4"/>
          <w:b w:val="0"/>
          <w:spacing w:val="-4"/>
          <w:sz w:val="28"/>
          <w:szCs w:val="28"/>
          <w:lang w:val="uk-UA"/>
        </w:rPr>
        <w:t>«</w:t>
      </w:r>
      <w:proofErr w:type="spellStart"/>
      <w:r w:rsidRPr="00663E80">
        <w:rPr>
          <w:rStyle w:val="a4"/>
          <w:b w:val="0"/>
          <w:spacing w:val="-4"/>
          <w:sz w:val="28"/>
          <w:szCs w:val="28"/>
          <w:lang w:val="uk-UA"/>
        </w:rPr>
        <w:t>Уроки</w:t>
      </w:r>
      <w:proofErr w:type="spellEnd"/>
      <w:r w:rsidRPr="00663E80">
        <w:rPr>
          <w:rStyle w:val="a4"/>
          <w:b w:val="0"/>
          <w:spacing w:val="-4"/>
          <w:sz w:val="28"/>
          <w:szCs w:val="28"/>
          <w:lang w:val="uk-UA"/>
        </w:rPr>
        <w:t xml:space="preserve"> війни та Голокосту – </w:t>
      </w:r>
      <w:proofErr w:type="spellStart"/>
      <w:r w:rsidRPr="00663E80">
        <w:rPr>
          <w:rStyle w:val="a4"/>
          <w:b w:val="0"/>
          <w:spacing w:val="-4"/>
          <w:sz w:val="28"/>
          <w:szCs w:val="28"/>
          <w:lang w:val="uk-UA"/>
        </w:rPr>
        <w:t>уроки</w:t>
      </w:r>
      <w:proofErr w:type="spellEnd"/>
      <w:r w:rsidRPr="00663E80">
        <w:rPr>
          <w:rStyle w:val="a4"/>
          <w:b w:val="0"/>
          <w:spacing w:val="-4"/>
          <w:sz w:val="28"/>
          <w:szCs w:val="28"/>
          <w:lang w:val="uk-UA"/>
        </w:rPr>
        <w:t xml:space="preserve"> толерантності»;</w:t>
      </w:r>
      <w:r w:rsidR="00C45FEC" w:rsidRPr="00663E80">
        <w:rPr>
          <w:rStyle w:val="a4"/>
          <w:b w:val="0"/>
          <w:spacing w:val="-4"/>
          <w:sz w:val="28"/>
          <w:szCs w:val="28"/>
          <w:lang w:val="uk-UA"/>
        </w:rPr>
        <w:t xml:space="preserve"> </w:t>
      </w:r>
      <w:r w:rsidRPr="00663E80">
        <w:rPr>
          <w:rStyle w:val="a4"/>
          <w:b w:val="0"/>
          <w:spacing w:val="-4"/>
          <w:sz w:val="28"/>
          <w:szCs w:val="28"/>
          <w:lang w:val="uk-UA"/>
        </w:rPr>
        <w:t>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w:t>
      </w:r>
      <w:proofErr w:type="spellStart"/>
      <w:r w:rsidRPr="00663E80">
        <w:rPr>
          <w:rStyle w:val="a4"/>
          <w:b w:val="0"/>
          <w:spacing w:val="-4"/>
          <w:sz w:val="28"/>
          <w:szCs w:val="28"/>
          <w:lang w:val="uk-UA"/>
        </w:rPr>
        <w:t>Ткума</w:t>
      </w:r>
      <w:proofErr w:type="spellEnd"/>
      <w:r w:rsidRPr="00663E80">
        <w:rPr>
          <w:rStyle w:val="a4"/>
          <w:b w:val="0"/>
          <w:spacing w:val="-4"/>
          <w:sz w:val="28"/>
          <w:szCs w:val="28"/>
          <w:lang w:val="uk-UA"/>
        </w:rPr>
        <w:t>».</w:t>
      </w:r>
    </w:p>
    <w:p w:rsidR="00B94B37" w:rsidRPr="00833347" w:rsidRDefault="00B94B37" w:rsidP="00464A9F">
      <w:pPr>
        <w:spacing w:line="235" w:lineRule="auto"/>
        <w:ind w:firstLine="851"/>
        <w:jc w:val="both"/>
        <w:rPr>
          <w:spacing w:val="-4"/>
          <w:lang w:val="uk-UA"/>
        </w:rPr>
      </w:pPr>
      <w:r w:rsidRPr="00663E80">
        <w:rPr>
          <w:rStyle w:val="a4"/>
          <w:b w:val="0"/>
          <w:spacing w:val="-4"/>
          <w:sz w:val="28"/>
          <w:szCs w:val="28"/>
          <w:lang w:val="uk-UA"/>
        </w:rPr>
        <w:t>Все більшу популярність набувають освітні програми і конкурси, що реалізуються Міністерством освіти і науки України спільно з</w:t>
      </w:r>
      <w:r w:rsidRPr="00833347">
        <w:rPr>
          <w:rStyle w:val="a4"/>
          <w:spacing w:val="-4"/>
          <w:sz w:val="28"/>
          <w:szCs w:val="28"/>
          <w:lang w:val="uk-UA"/>
        </w:rPr>
        <w:t xml:space="preserve"> </w:t>
      </w:r>
      <w:r w:rsidRPr="00833347">
        <w:rPr>
          <w:spacing w:val="-4"/>
          <w:sz w:val="28"/>
          <w:szCs w:val="28"/>
          <w:lang w:val="uk-UA"/>
        </w:rPr>
        <w:t>Українським науково-дослідним та освітнім центром вивчення Голодомору.</w:t>
      </w:r>
    </w:p>
    <w:p w:rsidR="00B94B37" w:rsidRPr="00833347" w:rsidRDefault="00B94B37" w:rsidP="00464A9F">
      <w:pPr>
        <w:spacing w:line="235" w:lineRule="auto"/>
        <w:ind w:firstLine="851"/>
        <w:jc w:val="both"/>
        <w:rPr>
          <w:rStyle w:val="a4"/>
          <w:b w:val="0"/>
          <w:spacing w:val="-4"/>
          <w:sz w:val="28"/>
          <w:szCs w:val="28"/>
        </w:rPr>
      </w:pPr>
      <w:r w:rsidRPr="00833347">
        <w:rPr>
          <w:spacing w:val="-4"/>
          <w:sz w:val="28"/>
          <w:szCs w:val="28"/>
          <w:shd w:val="clear" w:color="auto" w:fill="FFFFFF"/>
          <w:lang w:val="uk-UA"/>
        </w:rPr>
        <w:t xml:space="preserve">18 травня 2019 р., як і в попередні </w:t>
      </w:r>
      <w:r w:rsidRPr="00833347">
        <w:rPr>
          <w:spacing w:val="-4"/>
          <w:sz w:val="28"/>
          <w:szCs w:val="28"/>
          <w:lang w:val="uk-UA"/>
        </w:rPr>
        <w:t xml:space="preserve">роки, </w:t>
      </w:r>
      <w:r w:rsidRPr="00833347">
        <w:rPr>
          <w:rStyle w:val="a4"/>
          <w:i/>
          <w:spacing w:val="-4"/>
          <w:sz w:val="28"/>
          <w:szCs w:val="28"/>
          <w:lang w:val="uk-UA"/>
        </w:rPr>
        <w:t xml:space="preserve">вшановуватимуть пам'ять жертв депортації кримських татар </w:t>
      </w:r>
      <w:r w:rsidRPr="00663E80">
        <w:rPr>
          <w:rStyle w:val="a4"/>
          <w:b w:val="0"/>
          <w:spacing w:val="-4"/>
          <w:sz w:val="28"/>
          <w:szCs w:val="28"/>
          <w:lang w:val="uk-UA"/>
        </w:rPr>
        <w:t>(18 травня 1944 року розпочалася радянська операція з депортації кримських татар),</w:t>
      </w:r>
      <w:r w:rsidRPr="00833347">
        <w:rPr>
          <w:rStyle w:val="a4"/>
          <w:i/>
          <w:spacing w:val="-4"/>
          <w:sz w:val="28"/>
          <w:szCs w:val="28"/>
          <w:lang w:val="uk-UA"/>
        </w:rPr>
        <w:t xml:space="preserve"> а також відзначають його як День боротьби за права кримськотатарського народу</w:t>
      </w:r>
      <w:r w:rsidRPr="00833347">
        <w:rPr>
          <w:rStyle w:val="a4"/>
          <w:spacing w:val="-4"/>
          <w:sz w:val="28"/>
          <w:szCs w:val="28"/>
          <w:lang w:val="uk-UA"/>
        </w:rPr>
        <w:t>.</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 xml:space="preserve">З метою набуття школярами історичної та інших </w:t>
      </w:r>
      <w:proofErr w:type="spellStart"/>
      <w:r w:rsidRPr="00833347">
        <w:rPr>
          <w:spacing w:val="-4"/>
          <w:sz w:val="28"/>
          <w:szCs w:val="28"/>
          <w:lang w:val="uk-UA"/>
        </w:rPr>
        <w:t>компетентностей</w:t>
      </w:r>
      <w:proofErr w:type="spellEnd"/>
      <w:r w:rsidRPr="00833347">
        <w:rPr>
          <w:spacing w:val="-4"/>
          <w:sz w:val="28"/>
          <w:szCs w:val="28"/>
          <w:lang w:val="uk-UA"/>
        </w:rPr>
        <w:t xml:space="preserve">, відповідно до державних вимог до загальноосвітньої підготовки учнів, окремою структурною складовою програми вперше стають спеціальні </w:t>
      </w:r>
      <w:proofErr w:type="spellStart"/>
      <w:r w:rsidRPr="00833347">
        <w:rPr>
          <w:spacing w:val="-4"/>
          <w:sz w:val="28"/>
          <w:szCs w:val="28"/>
          <w:lang w:val="uk-UA"/>
        </w:rPr>
        <w:t>уроки</w:t>
      </w:r>
      <w:proofErr w:type="spellEnd"/>
      <w:r w:rsidRPr="00833347">
        <w:rPr>
          <w:spacing w:val="-4"/>
          <w:sz w:val="28"/>
          <w:szCs w:val="28"/>
          <w:lang w:val="uk-UA"/>
        </w:rPr>
        <w:t xml:space="preserve"> </w:t>
      </w:r>
      <w:r w:rsidRPr="00833347">
        <w:rPr>
          <w:rStyle w:val="c6"/>
          <w:spacing w:val="-4"/>
          <w:sz w:val="28"/>
          <w:szCs w:val="28"/>
          <w:lang w:val="uk-UA"/>
        </w:rPr>
        <w:t>–</w:t>
      </w:r>
      <w:r w:rsidRPr="00833347">
        <w:rPr>
          <w:b/>
          <w:i/>
          <w:spacing w:val="-4"/>
          <w:sz w:val="28"/>
          <w:szCs w:val="28"/>
          <w:lang w:val="uk-UA"/>
        </w:rPr>
        <w:t xml:space="preserve"> практичні заняття</w:t>
      </w:r>
      <w:r w:rsidRPr="00833347">
        <w:rPr>
          <w:i/>
          <w:spacing w:val="-4"/>
          <w:sz w:val="28"/>
          <w:szCs w:val="28"/>
          <w:lang w:val="uk-UA"/>
        </w:rPr>
        <w:t xml:space="preserve">. </w:t>
      </w:r>
      <w:r w:rsidRPr="00833347">
        <w:rPr>
          <w:spacing w:val="-4"/>
          <w:sz w:val="28"/>
          <w:szCs w:val="28"/>
          <w:lang w:val="uk-UA"/>
        </w:rPr>
        <w:t xml:space="preserve">Практичні заняття з історії відрізняються від практичних та лабораторних робіт з природничих предметів. Такі заняття в курсі історії мають подвійну мету: по-перше, вони є способом вивчення нового матеріалу на основі опрацювання історичних джерел; по-друге, </w:t>
      </w:r>
      <w:r w:rsidRPr="00833347">
        <w:rPr>
          <w:rStyle w:val="c6"/>
          <w:spacing w:val="-4"/>
          <w:sz w:val="28"/>
          <w:szCs w:val="28"/>
          <w:lang w:val="uk-UA"/>
        </w:rPr>
        <w:t>–</w:t>
      </w:r>
      <w:r w:rsidRPr="00833347">
        <w:rPr>
          <w:spacing w:val="-4"/>
          <w:sz w:val="28"/>
          <w:szCs w:val="28"/>
          <w:lang w:val="uk-UA"/>
        </w:rPr>
        <w:t xml:space="preserve"> важливим засобом формування предметних умінь і навичок учнів. Кожне із пропонованих практичних занять присвячується певній темі. Урок має описану вище структуру, проте передбачає переважно самостійну роботу учнів – індивідуальну чи групову </w:t>
      </w:r>
      <w:r w:rsidRPr="00833347">
        <w:rPr>
          <w:rStyle w:val="c6"/>
          <w:spacing w:val="-4"/>
          <w:sz w:val="28"/>
          <w:szCs w:val="28"/>
          <w:lang w:val="uk-UA"/>
        </w:rPr>
        <w:t>–</w:t>
      </w:r>
      <w:r w:rsidRPr="00833347">
        <w:rPr>
          <w:spacing w:val="-4"/>
          <w:sz w:val="28"/>
          <w:szCs w:val="28"/>
          <w:lang w:val="uk-UA"/>
        </w:rPr>
        <w:t xml:space="preserve"> над окремими </w:t>
      </w:r>
      <w:r w:rsidRPr="00833347">
        <w:rPr>
          <w:spacing w:val="-4"/>
          <w:sz w:val="28"/>
          <w:szCs w:val="28"/>
          <w:lang w:val="uk-UA"/>
        </w:rPr>
        <w:lastRenderedPageBreak/>
        <w:t xml:space="preserve">питаннями теми із використанням різноманітних джерел знань (підручників, де вміщені необхідні відповідно до теми історичні джерела різного виду, включаючи як текстові, так і візуальні, довідкові матеріали, запитання і завдання, Інтернет-ресурсів, фондів музеїв, місцевих історичних пам’яток, що оглянуті учнями). </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Матеріали до практичних занять та методичні рекомендації з організації пізнавальної діяльності учнів мають бути подані в підручниках. Питання порядку проведення практичних занять та оцінювання їхніх результатів залишається в компетенції вчителя.</w:t>
      </w:r>
    </w:p>
    <w:p w:rsidR="00464A9F" w:rsidRDefault="00464A9F" w:rsidP="00464A9F">
      <w:pPr>
        <w:spacing w:line="235" w:lineRule="auto"/>
        <w:ind w:firstLine="540"/>
        <w:jc w:val="center"/>
        <w:rPr>
          <w:b/>
          <w:spacing w:val="-4"/>
          <w:sz w:val="28"/>
          <w:szCs w:val="28"/>
          <w:lang w:val="uk-UA"/>
        </w:rPr>
      </w:pPr>
    </w:p>
    <w:p w:rsidR="00B94B37" w:rsidRPr="00833347" w:rsidRDefault="00B94B37" w:rsidP="00464A9F">
      <w:pPr>
        <w:spacing w:line="235" w:lineRule="auto"/>
        <w:ind w:firstLine="540"/>
        <w:jc w:val="center"/>
        <w:rPr>
          <w:b/>
          <w:spacing w:val="-4"/>
          <w:sz w:val="28"/>
          <w:szCs w:val="28"/>
          <w:lang w:val="uk-UA"/>
        </w:rPr>
      </w:pPr>
      <w:r w:rsidRPr="00833347">
        <w:rPr>
          <w:b/>
          <w:spacing w:val="-4"/>
          <w:sz w:val="28"/>
          <w:szCs w:val="28"/>
          <w:lang w:val="uk-UA"/>
        </w:rPr>
        <w:t>Правознавство</w:t>
      </w:r>
    </w:p>
    <w:p w:rsidR="00B94B37" w:rsidRPr="00833347" w:rsidRDefault="00B94B37" w:rsidP="00464A9F">
      <w:pPr>
        <w:pStyle w:val="a7"/>
        <w:shd w:val="clear" w:color="auto" w:fill="FFFFFF"/>
        <w:spacing w:before="0" w:beforeAutospacing="0" w:after="0" w:afterAutospacing="0" w:line="235" w:lineRule="auto"/>
        <w:ind w:firstLine="709"/>
        <w:jc w:val="both"/>
        <w:rPr>
          <w:spacing w:val="-4"/>
          <w:sz w:val="28"/>
          <w:szCs w:val="28"/>
        </w:rPr>
      </w:pPr>
      <w:r w:rsidRPr="00833347">
        <w:rPr>
          <w:spacing w:val="-4"/>
          <w:sz w:val="28"/>
          <w:szCs w:val="28"/>
        </w:rPr>
        <w:t xml:space="preserve"> У 2018-2019</w:t>
      </w:r>
      <w:r w:rsidR="00C45FEC">
        <w:rPr>
          <w:spacing w:val="-4"/>
          <w:sz w:val="28"/>
          <w:szCs w:val="28"/>
        </w:rPr>
        <w:t xml:space="preserve"> </w:t>
      </w:r>
      <w:r w:rsidRPr="00833347">
        <w:rPr>
          <w:spacing w:val="-4"/>
          <w:sz w:val="28"/>
          <w:szCs w:val="28"/>
        </w:rPr>
        <w:t>начальному році чинними є такі програми: для 9-го класу «Навчальна програма з основ правознавства», для 10-11-х профільних класів – «Правознавство»</w:t>
      </w:r>
      <w:r w:rsidR="00C45FEC">
        <w:rPr>
          <w:spacing w:val="-4"/>
          <w:sz w:val="28"/>
          <w:szCs w:val="28"/>
        </w:rPr>
        <w:t xml:space="preserve"> </w:t>
      </w:r>
      <w:r w:rsidRPr="00833347">
        <w:rPr>
          <w:spacing w:val="-4"/>
          <w:sz w:val="28"/>
          <w:szCs w:val="28"/>
        </w:rPr>
        <w:t>(профільний рівень). Програми названих предметів</w:t>
      </w:r>
      <w:r w:rsidR="00C45FEC">
        <w:rPr>
          <w:spacing w:val="-4"/>
          <w:sz w:val="28"/>
          <w:szCs w:val="28"/>
        </w:rPr>
        <w:t xml:space="preserve"> </w:t>
      </w:r>
      <w:r w:rsidRPr="00833347">
        <w:rPr>
          <w:spacing w:val="-4"/>
          <w:sz w:val="28"/>
          <w:szCs w:val="28"/>
        </w:rPr>
        <w:t xml:space="preserve">розміщені на офіційному сайті Міністерства освіти і науки України </w:t>
      </w:r>
      <w:hyperlink r:id="rId8" w:history="1">
        <w:r w:rsidRPr="00833347">
          <w:rPr>
            <w:rStyle w:val="a3"/>
            <w:spacing w:val="-4"/>
            <w:sz w:val="28"/>
            <w:szCs w:val="28"/>
            <w:bdr w:val="none" w:sz="0" w:space="0" w:color="auto" w:frame="1"/>
          </w:rPr>
          <w:t>www.mon.gov.ua</w:t>
        </w:r>
      </w:hyperlink>
      <w:r w:rsidRPr="00833347">
        <w:rPr>
          <w:spacing w:val="-4"/>
          <w:sz w:val="28"/>
          <w:szCs w:val="28"/>
          <w:u w:val="single"/>
          <w:bdr w:val="none" w:sz="0" w:space="0" w:color="auto" w:frame="1"/>
        </w:rPr>
        <w:t xml:space="preserve">, </w:t>
      </w:r>
      <w:r w:rsidRPr="00833347">
        <w:rPr>
          <w:spacing w:val="-4"/>
          <w:sz w:val="28"/>
          <w:szCs w:val="28"/>
        </w:rPr>
        <w:t>видані окремими брошурами та опубліковані у фахових виданнях.</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Програма</w:t>
      </w:r>
      <w:r w:rsidR="00C45FEC">
        <w:rPr>
          <w:spacing w:val="-4"/>
          <w:sz w:val="28"/>
          <w:szCs w:val="28"/>
        </w:rPr>
        <w:t xml:space="preserve"> </w:t>
      </w:r>
      <w:r w:rsidRPr="00833347">
        <w:rPr>
          <w:spacing w:val="-4"/>
          <w:sz w:val="28"/>
          <w:szCs w:val="28"/>
        </w:rPr>
        <w:t>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в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для реалізації та захисту своїх прав та формування активної громадянської позиції.</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rStyle w:val="aa"/>
          <w:rFonts w:eastAsia="Calibri"/>
          <w:spacing w:val="-4"/>
          <w:sz w:val="28"/>
          <w:szCs w:val="28"/>
          <w:bdr w:val="none" w:sz="0" w:space="0" w:color="auto" w:frame="1"/>
        </w:rPr>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 xml:space="preserve">Відповідно до </w:t>
      </w:r>
      <w:r w:rsidRPr="00833347">
        <w:rPr>
          <w:rStyle w:val="aa"/>
          <w:rFonts w:eastAsia="Calibri"/>
          <w:spacing w:val="-4"/>
          <w:sz w:val="28"/>
          <w:szCs w:val="28"/>
          <w:bdr w:val="none" w:sz="0" w:space="0" w:color="auto" w:frame="1"/>
        </w:rPr>
        <w:t>Керівних принципів освіти в галузі прав людини для систем середньої школи</w:t>
      </w:r>
      <w:r w:rsidRPr="00833347">
        <w:rPr>
          <w:spacing w:val="-4"/>
          <w:sz w:val="28"/>
          <w:szCs w:val="28"/>
        </w:rPr>
        <w:t xml:space="preserve">, розроблених Бюро демократичних інститутів і прав людини Організації з безпеки і співробітництва в Європі (ОБСЄ БДІПЛ), </w:t>
      </w:r>
      <w:r w:rsidRPr="00833347">
        <w:rPr>
          <w:rStyle w:val="aa"/>
          <w:rFonts w:eastAsia="Calibri"/>
          <w:b/>
          <w:bCs/>
          <w:spacing w:val="-4"/>
          <w:sz w:val="28"/>
          <w:szCs w:val="28"/>
          <w:bdr w:val="none" w:sz="0" w:space="0" w:color="auto" w:frame="1"/>
        </w:rPr>
        <w:t xml:space="preserve">основні компетенції в галузі прав людини для учнів середніх шкіл </w:t>
      </w:r>
      <w:r w:rsidRPr="00833347">
        <w:rPr>
          <w:rStyle w:val="aa"/>
          <w:rFonts w:eastAsia="Calibri"/>
          <w:spacing w:val="-4"/>
          <w:sz w:val="28"/>
          <w:szCs w:val="28"/>
          <w:bdr w:val="none" w:sz="0" w:space="0" w:color="auto" w:frame="1"/>
        </w:rPr>
        <w:t xml:space="preserve">включають такі основні елементи: </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rStyle w:val="aa"/>
          <w:rFonts w:eastAsia="Calibri"/>
          <w:spacing w:val="-4"/>
          <w:sz w:val="28"/>
          <w:szCs w:val="28"/>
          <w:bdr w:val="none" w:sz="0" w:space="0" w:color="auto" w:frame="1"/>
        </w:rPr>
        <w:t>знання і розуміння</w:t>
      </w:r>
      <w:r w:rsidRPr="00833347">
        <w:rPr>
          <w:spacing w:val="-4"/>
          <w:sz w:val="28"/>
          <w:szCs w:val="28"/>
        </w:rPr>
        <w:t xml:space="preserve"> (філософія прав людини, принципи прав людини і прав дитини, міжнародні стандарти, дотримання прав людини);</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rStyle w:val="aa"/>
          <w:rFonts w:eastAsia="Calibri"/>
          <w:spacing w:val="-4"/>
          <w:sz w:val="28"/>
          <w:szCs w:val="28"/>
          <w:bdr w:val="none" w:sz="0" w:space="0" w:color="auto" w:frame="1"/>
        </w:rPr>
        <w:t>ставлення і цінності</w:t>
      </w:r>
      <w:r w:rsidRPr="00833347">
        <w:rPr>
          <w:spacing w:val="-4"/>
          <w:sz w:val="28"/>
          <w:szCs w:val="28"/>
        </w:rPr>
        <w:t xml:space="preserve"> (повага до себе та інших, критичне мислення, толерантність тощо);</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rStyle w:val="aa"/>
          <w:rFonts w:eastAsia="Calibri"/>
          <w:spacing w:val="-4"/>
          <w:sz w:val="28"/>
          <w:szCs w:val="28"/>
          <w:bdr w:val="none" w:sz="0" w:space="0" w:color="auto" w:frame="1"/>
        </w:rPr>
        <w:t>навички та поведінка</w:t>
      </w:r>
      <w:r w:rsidRPr="00833347">
        <w:rPr>
          <w:spacing w:val="-4"/>
          <w:sz w:val="28"/>
          <w:szCs w:val="28"/>
        </w:rPr>
        <w:t xml:space="preserve"> (відстоювання прав людини тощо).</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 xml:space="preserve">Під час викладання правознавства варто також звернути увагу на </w:t>
      </w:r>
      <w:r w:rsidRPr="00833347">
        <w:rPr>
          <w:rStyle w:val="aa"/>
          <w:rFonts w:eastAsia="Calibri"/>
          <w:spacing w:val="-4"/>
          <w:sz w:val="28"/>
          <w:szCs w:val="28"/>
          <w:bdr w:val="none" w:sz="0" w:space="0" w:color="auto" w:frame="1"/>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833347">
        <w:rPr>
          <w:spacing w:val="-4"/>
          <w:sz w:val="28"/>
          <w:szCs w:val="28"/>
        </w:rPr>
        <w:t xml:space="preserve"> (</w:t>
      </w:r>
      <w:proofErr w:type="spellStart"/>
      <w:r w:rsidRPr="00833347">
        <w:rPr>
          <w:spacing w:val="-4"/>
          <w:sz w:val="28"/>
          <w:szCs w:val="28"/>
        </w:rPr>
        <w:t>соціогуманітарний</w:t>
      </w:r>
      <w:proofErr w:type="spellEnd"/>
      <w:r w:rsidRPr="00833347">
        <w:rPr>
          <w:spacing w:val="-4"/>
          <w:sz w:val="28"/>
          <w:szCs w:val="28"/>
        </w:rPr>
        <w:t xml:space="preserve"> цикл). У результаті посилення освітнього компоненту з прав людини, засвоєння учнями/ученицями знань і розуміння принципів прав людини </w:t>
      </w:r>
      <w:proofErr w:type="spellStart"/>
      <w:r w:rsidRPr="00833347">
        <w:rPr>
          <w:spacing w:val="-4"/>
          <w:sz w:val="28"/>
          <w:szCs w:val="28"/>
        </w:rPr>
        <w:t>надасть</w:t>
      </w:r>
      <w:proofErr w:type="spellEnd"/>
      <w:r w:rsidRPr="00833347">
        <w:rPr>
          <w:spacing w:val="-4"/>
          <w:sz w:val="28"/>
          <w:szCs w:val="28"/>
        </w:rPr>
        <w:t xml:space="preserve"> можливість користуватися своїми правами і реалізовувати їх, а також поважати і відстоювати права інших.</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lastRenderedPageBreak/>
        <w:t>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w:t>
      </w:r>
      <w:r w:rsidR="00C45FEC">
        <w:rPr>
          <w:spacing w:val="-4"/>
          <w:sz w:val="28"/>
          <w:szCs w:val="28"/>
        </w:rPr>
        <w:t xml:space="preserve"> </w:t>
      </w:r>
      <w:r w:rsidRPr="00833347">
        <w:rPr>
          <w:spacing w:val="-4"/>
          <w:sz w:val="28"/>
          <w:szCs w:val="28"/>
        </w:rPr>
        <w:t xml:space="preserve">рефлексією </w:t>
      </w:r>
      <w:proofErr w:type="spellStart"/>
      <w:r w:rsidRPr="00833347">
        <w:rPr>
          <w:spacing w:val="-4"/>
          <w:sz w:val="28"/>
          <w:szCs w:val="28"/>
        </w:rPr>
        <w:t>розв’язків</w:t>
      </w:r>
      <w:proofErr w:type="spellEnd"/>
      <w:r w:rsidRPr="00833347">
        <w:rPr>
          <w:spacing w:val="-4"/>
          <w:sz w:val="28"/>
          <w:szCs w:val="28"/>
        </w:rPr>
        <w:t>, тобто прищепленням цінностей шляхом засвоєння уроків із розв’язування проблемних задач (усвідомлення важливості тих чи тих ідей).</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 xml:space="preserve">Окремою структурною складовою програм </w:t>
      </w:r>
      <w:r w:rsidRPr="00833347">
        <w:rPr>
          <w:i/>
          <w:spacing w:val="-4"/>
          <w:sz w:val="28"/>
          <w:szCs w:val="28"/>
        </w:rPr>
        <w:t xml:space="preserve">є </w:t>
      </w:r>
      <w:r w:rsidRPr="00833347">
        <w:rPr>
          <w:rStyle w:val="a4"/>
          <w:i/>
          <w:spacing w:val="-4"/>
          <w:sz w:val="28"/>
          <w:szCs w:val="28"/>
          <w:bdr w:val="none" w:sz="0" w:space="0" w:color="auto" w:frame="1"/>
        </w:rPr>
        <w:t>практичні заняття</w:t>
      </w:r>
      <w:r w:rsidRPr="00833347">
        <w:rPr>
          <w:spacing w:val="-4"/>
          <w:sz w:val="28"/>
          <w:szCs w:val="28"/>
        </w:rPr>
        <w:t xml:space="preserve"> (</w:t>
      </w:r>
      <w:proofErr w:type="spellStart"/>
      <w:r w:rsidRPr="00833347">
        <w:rPr>
          <w:spacing w:val="-4"/>
          <w:sz w:val="28"/>
          <w:szCs w:val="28"/>
        </w:rPr>
        <w:t>уроки</w:t>
      </w:r>
      <w:proofErr w:type="spellEnd"/>
      <w:r w:rsidRPr="00833347">
        <w:rPr>
          <w:spacing w:val="-4"/>
          <w:sz w:val="28"/>
          <w:szCs w:val="28"/>
        </w:rPr>
        <w:t xml:space="preserve">),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w:t>
      </w:r>
      <w:proofErr w:type="spellStart"/>
      <w:r w:rsidRPr="00833347">
        <w:rPr>
          <w:spacing w:val="-4"/>
          <w:sz w:val="28"/>
          <w:szCs w:val="28"/>
        </w:rPr>
        <w:t>уроки</w:t>
      </w:r>
      <w:proofErr w:type="spellEnd"/>
      <w:r w:rsidRPr="00833347">
        <w:rPr>
          <w:spacing w:val="-4"/>
          <w:sz w:val="28"/>
          <w:szCs w:val="28"/>
        </w:rPr>
        <w:t xml:space="preserve">-узагальнення до розділів курсу та підсумкові </w:t>
      </w:r>
      <w:proofErr w:type="spellStart"/>
      <w:r w:rsidRPr="00833347">
        <w:rPr>
          <w:spacing w:val="-4"/>
          <w:sz w:val="28"/>
          <w:szCs w:val="28"/>
        </w:rPr>
        <w:t>уроки</w:t>
      </w:r>
      <w:proofErr w:type="spellEnd"/>
      <w:r w:rsidRPr="00833347">
        <w:rPr>
          <w:spacing w:val="-4"/>
          <w:sz w:val="28"/>
          <w:szCs w:val="28"/>
        </w:rPr>
        <w:t xml:space="preserve"> до курсу. На цих </w:t>
      </w:r>
      <w:proofErr w:type="spellStart"/>
      <w:r w:rsidRPr="00833347">
        <w:rPr>
          <w:spacing w:val="-4"/>
          <w:sz w:val="28"/>
          <w:szCs w:val="28"/>
        </w:rPr>
        <w:t>уроках</w:t>
      </w:r>
      <w:proofErr w:type="spellEnd"/>
      <w:r w:rsidRPr="00833347">
        <w:rPr>
          <w:spacing w:val="-4"/>
          <w:sz w:val="28"/>
          <w:szCs w:val="28"/>
        </w:rPr>
        <w:t xml:space="preserve"> учні/учениці за допомогою вчителя/вчительки мають можливість систематизувати та узагальнити вивчене, </w:t>
      </w:r>
      <w:proofErr w:type="spellStart"/>
      <w:r w:rsidRPr="00833347">
        <w:rPr>
          <w:spacing w:val="-4"/>
          <w:sz w:val="28"/>
          <w:szCs w:val="28"/>
        </w:rPr>
        <w:t>відрефлексувати</w:t>
      </w:r>
      <w:proofErr w:type="spellEnd"/>
      <w:r w:rsidRPr="00833347">
        <w:rPr>
          <w:spacing w:val="-4"/>
          <w:sz w:val="28"/>
          <w:szCs w:val="28"/>
        </w:rPr>
        <w:t xml:space="preserve"> процес навчання, реалізувати міжпредметні зв’язки.</w:t>
      </w:r>
    </w:p>
    <w:p w:rsidR="00B94B37" w:rsidRPr="00833347" w:rsidRDefault="00B94B37" w:rsidP="00464A9F">
      <w:pPr>
        <w:pStyle w:val="a7"/>
        <w:spacing w:before="0" w:beforeAutospacing="0" w:after="0" w:afterAutospacing="0" w:line="235" w:lineRule="auto"/>
        <w:ind w:firstLine="567"/>
        <w:jc w:val="both"/>
        <w:rPr>
          <w:i/>
          <w:spacing w:val="-4"/>
          <w:sz w:val="28"/>
          <w:szCs w:val="28"/>
        </w:rPr>
      </w:pPr>
      <w:r w:rsidRPr="00833347">
        <w:rPr>
          <w:spacing w:val="-4"/>
          <w:sz w:val="28"/>
          <w:szCs w:val="28"/>
        </w:rPr>
        <w:t>Ураховуючи важливість прав людини як наскрізного компонента усього освітнього процесу, особливу увагу потрібно приділити</w:t>
      </w:r>
      <w:r w:rsidRPr="00833347">
        <w:rPr>
          <w:i/>
          <w:spacing w:val="-4"/>
          <w:sz w:val="28"/>
          <w:szCs w:val="28"/>
        </w:rPr>
        <w:t xml:space="preserve"> </w:t>
      </w:r>
      <w:r w:rsidRPr="00833347">
        <w:rPr>
          <w:rStyle w:val="aa"/>
          <w:rFonts w:eastAsia="Calibri"/>
          <w:spacing w:val="-4"/>
          <w:sz w:val="28"/>
          <w:szCs w:val="28"/>
          <w:bdr w:val="none" w:sz="0" w:space="0" w:color="auto" w:frame="1"/>
        </w:rPr>
        <w:t xml:space="preserve">ознайомленню учнів/учениць із Міжнародним біллем прав людини, що складається із Загальної декларації прав людини (1948), Міжнародного </w:t>
      </w:r>
      <w:proofErr w:type="spellStart"/>
      <w:r w:rsidRPr="00833347">
        <w:rPr>
          <w:rStyle w:val="aa"/>
          <w:rFonts w:eastAsia="Calibri"/>
          <w:spacing w:val="-4"/>
          <w:sz w:val="28"/>
          <w:szCs w:val="28"/>
          <w:bdr w:val="none" w:sz="0" w:space="0" w:color="auto" w:frame="1"/>
        </w:rPr>
        <w:t>пакта</w:t>
      </w:r>
      <w:proofErr w:type="spellEnd"/>
      <w:r w:rsidRPr="00833347">
        <w:rPr>
          <w:rStyle w:val="aa"/>
          <w:rFonts w:eastAsia="Calibri"/>
          <w:spacing w:val="-4"/>
          <w:sz w:val="28"/>
          <w:szCs w:val="28"/>
          <w:bdr w:val="none" w:sz="0" w:space="0" w:color="auto" w:frame="1"/>
        </w:rPr>
        <w:t xml:space="preserve"> про громадянські і політичні права (1966) і Міжнародного </w:t>
      </w:r>
      <w:proofErr w:type="spellStart"/>
      <w:r w:rsidRPr="00833347">
        <w:rPr>
          <w:rStyle w:val="aa"/>
          <w:rFonts w:eastAsia="Calibri"/>
          <w:spacing w:val="-4"/>
          <w:sz w:val="28"/>
          <w:szCs w:val="28"/>
          <w:bdr w:val="none" w:sz="0" w:space="0" w:color="auto" w:frame="1"/>
        </w:rPr>
        <w:t>пакта</w:t>
      </w:r>
      <w:proofErr w:type="spellEnd"/>
      <w:r w:rsidRPr="00833347">
        <w:rPr>
          <w:rStyle w:val="aa"/>
          <w:rFonts w:eastAsia="Calibri"/>
          <w:spacing w:val="-4"/>
          <w:sz w:val="28"/>
          <w:szCs w:val="28"/>
          <w:bdr w:val="none" w:sz="0" w:space="0" w:color="auto" w:frame="1"/>
        </w:rPr>
        <w:t xml:space="preserve">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Практичні заняття за методикою проведення можуть бути різноманітними: неімітаційні (дискусії, екскурсії, виїзні заняття), імітаційні неігрові (аналіз конкретних ситуацій або</w:t>
      </w:r>
      <w:r w:rsidR="00C45FEC">
        <w:rPr>
          <w:spacing w:val="-4"/>
          <w:sz w:val="28"/>
          <w:szCs w:val="28"/>
        </w:rPr>
        <w:t xml:space="preserve"> </w:t>
      </w:r>
      <w:r w:rsidRPr="00833347">
        <w:rPr>
          <w:spacing w:val="-4"/>
          <w:sz w:val="28"/>
          <w:szCs w:val="28"/>
        </w:rPr>
        <w:t>документації), імітаційні ділові, рольові ігри, ігрове проектування тощо.</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Одним із різновидів практичної роботи є дослідні практичні роботи. Приміром, складання позову</w:t>
      </w:r>
      <w:r w:rsidR="00C45FEC">
        <w:rPr>
          <w:spacing w:val="-4"/>
          <w:sz w:val="28"/>
          <w:szCs w:val="28"/>
        </w:rPr>
        <w:t xml:space="preserve"> </w:t>
      </w:r>
      <w:r w:rsidRPr="00833347">
        <w:rPr>
          <w:spacing w:val="-4"/>
          <w:sz w:val="28"/>
          <w:szCs w:val="28"/>
        </w:rPr>
        <w:t>про відшкодування моральної шкоди, стягнення аліментів</w:t>
      </w:r>
      <w:r w:rsidRPr="00833347">
        <w:rPr>
          <w:spacing w:val="-4"/>
          <w:sz w:val="28"/>
          <w:szCs w:val="28"/>
          <w:lang w:val="ru-RU"/>
        </w:rPr>
        <w:t>;</w:t>
      </w:r>
      <w:r w:rsidRPr="00833347">
        <w:rPr>
          <w:spacing w:val="-4"/>
          <w:sz w:val="28"/>
          <w:szCs w:val="28"/>
        </w:rPr>
        <w:t xml:space="preserve"> складання шлюбного договору або трудового договору, конституційної скарги тощо. </w:t>
      </w:r>
    </w:p>
    <w:p w:rsidR="00B94B37" w:rsidRPr="00833347" w:rsidRDefault="00B94B37" w:rsidP="00464A9F">
      <w:pPr>
        <w:pStyle w:val="a7"/>
        <w:tabs>
          <w:tab w:val="left" w:pos="142"/>
        </w:tabs>
        <w:spacing w:before="0" w:beforeAutospacing="0" w:after="0" w:afterAutospacing="0" w:line="235" w:lineRule="auto"/>
        <w:ind w:firstLine="567"/>
        <w:jc w:val="both"/>
        <w:rPr>
          <w:spacing w:val="-4"/>
          <w:sz w:val="28"/>
          <w:szCs w:val="28"/>
        </w:rPr>
      </w:pPr>
      <w:r w:rsidRPr="00833347">
        <w:rPr>
          <w:spacing w:val="-4"/>
          <w:sz w:val="28"/>
          <w:szCs w:val="28"/>
        </w:rPr>
        <w:t xml:space="preserve">Використання на </w:t>
      </w:r>
      <w:proofErr w:type="spellStart"/>
      <w:r w:rsidRPr="00833347">
        <w:rPr>
          <w:spacing w:val="-4"/>
          <w:sz w:val="28"/>
          <w:szCs w:val="28"/>
        </w:rPr>
        <w:t>уроках</w:t>
      </w:r>
      <w:proofErr w:type="spellEnd"/>
      <w:r w:rsidRPr="00833347">
        <w:rPr>
          <w:spacing w:val="-4"/>
          <w:sz w:val="28"/>
          <w:szCs w:val="28"/>
        </w:rPr>
        <w:t xml:space="preserve">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в мережі Інтернет.</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Також слід пам’ятати про законодавчі зміни, що стосуються конституційно-правового та галузевого регулювання суспільних відносин Верховною Радою України було прийнято низку законів, які повинні бути враховані при викладанні правознавства: «Про Вищий антикорупційний суд» від 07.06.2018 р. № 2447-VIII, «Про товариства з обмеженою та додатковою відповідальністю» від 06.02.2018 р. № 2275-VIII, «</w:t>
      </w:r>
      <w:hyperlink r:id="rId9" w:tgtFrame="_blank" w:history="1">
        <w:r w:rsidRPr="00833347">
          <w:rPr>
            <w:rStyle w:val="a3"/>
            <w:spacing w:val="-4"/>
            <w:sz w:val="28"/>
            <w:szCs w:val="28"/>
            <w:bdr w:val="none" w:sz="0" w:space="0" w:color="auto" w:frame="1"/>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sidRPr="00833347">
        <w:rPr>
          <w:spacing w:val="-4"/>
          <w:sz w:val="28"/>
          <w:szCs w:val="28"/>
        </w:rPr>
        <w:t>» від 18.01.2018 р. № 2268-VIII, «</w:t>
      </w:r>
      <w:hyperlink r:id="rId10" w:tgtFrame="_blank" w:history="1">
        <w:r w:rsidRPr="00833347">
          <w:rPr>
            <w:rStyle w:val="a3"/>
            <w:spacing w:val="-4"/>
            <w:sz w:val="28"/>
            <w:szCs w:val="28"/>
            <w:bdr w:val="none" w:sz="0" w:space="0" w:color="auto" w:frame="1"/>
          </w:rPr>
          <w:t xml:space="preserve">Про запобігання та протидію </w:t>
        </w:r>
        <w:r w:rsidRPr="00833347">
          <w:rPr>
            <w:rStyle w:val="a3"/>
            <w:spacing w:val="-4"/>
            <w:sz w:val="28"/>
            <w:szCs w:val="28"/>
            <w:bdr w:val="none" w:sz="0" w:space="0" w:color="auto" w:frame="1"/>
          </w:rPr>
          <w:lastRenderedPageBreak/>
          <w:t>домашньому насильству</w:t>
        </w:r>
      </w:hyperlink>
      <w:r w:rsidRPr="00833347">
        <w:rPr>
          <w:spacing w:val="-4"/>
          <w:sz w:val="28"/>
          <w:szCs w:val="28"/>
        </w:rPr>
        <w:t xml:space="preserve">» від 07.12.2017 р. № 2229-VIII, «Про освіту» від 05.09.2018 р. № 2145-VIII, зміни до процесуальних кодексів від 3.10.2017 р. </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Як показує аналіз проведення Всеукраїнської учнівської олімпіади з право</w:t>
      </w:r>
      <w:r w:rsidR="00663E80">
        <w:rPr>
          <w:spacing w:val="-4"/>
          <w:sz w:val="28"/>
          <w:szCs w:val="28"/>
        </w:rPr>
        <w:softHyphen/>
      </w:r>
      <w:r w:rsidRPr="00833347">
        <w:rPr>
          <w:spacing w:val="-4"/>
          <w:sz w:val="28"/>
          <w:szCs w:val="28"/>
        </w:rPr>
        <w:t xml:space="preserve">знавства у 2017/2018 навчальному році, завдання олімпіади включають законодавчі новели, прийняті Верховною Радою України за останні дві сесії. Завершення чергової сесії парламенту в січні кожного року є </w:t>
      </w:r>
      <w:proofErr w:type="spellStart"/>
      <w:r w:rsidRPr="00833347">
        <w:rPr>
          <w:spacing w:val="-4"/>
          <w:sz w:val="28"/>
          <w:szCs w:val="28"/>
        </w:rPr>
        <w:t>рубежем</w:t>
      </w:r>
      <w:proofErr w:type="spellEnd"/>
      <w:r w:rsidRPr="00833347">
        <w:rPr>
          <w:spacing w:val="-4"/>
          <w:sz w:val="28"/>
          <w:szCs w:val="28"/>
        </w:rPr>
        <w:t xml:space="preserve"> для визначення кінцевої дати прийняття нових законодавчих актів, що можуть входити до змістової частини програми олімпіади. Цьогорічна олімпіада містила достатньо багато питань, спрямованих на розвиток ціннісних уявлень про право її учасників: історичний розвиток українського права; порядок організації державної влади; права людини та способи їх захисту; європейські стандарти прав людини; протидія домашньому насильству; особливості утримання батьками своїх дітей; участь неповнолітніх у збройних військових конфліктах; працевлаштування неповнолітніх тощо.</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 xml:space="preserve">Варіативні курси правознавчого й </w:t>
      </w:r>
      <w:proofErr w:type="spellStart"/>
      <w:r w:rsidRPr="00833347">
        <w:rPr>
          <w:spacing w:val="-4"/>
          <w:sz w:val="28"/>
          <w:szCs w:val="28"/>
        </w:rPr>
        <w:t>громадянознавчого</w:t>
      </w:r>
      <w:proofErr w:type="spellEnd"/>
      <w:r w:rsidRPr="00833347">
        <w:rPr>
          <w:spacing w:val="-4"/>
          <w:sz w:val="28"/>
          <w:szCs w:val="28"/>
        </w:rPr>
        <w:t xml:space="preserve"> змісту в основній школі виконують роль пропедевтичних курсів та курсів до профільної підготовки учнів. Це «Живи за правилами» (7–8 </w:t>
      </w:r>
      <w:proofErr w:type="spellStart"/>
      <w:r w:rsidRPr="00833347">
        <w:rPr>
          <w:spacing w:val="-4"/>
          <w:sz w:val="28"/>
          <w:szCs w:val="28"/>
        </w:rPr>
        <w:t>кл</w:t>
      </w:r>
      <w:proofErr w:type="spellEnd"/>
      <w:r w:rsidRPr="00833347">
        <w:rPr>
          <w:spacing w:val="-4"/>
          <w:sz w:val="28"/>
          <w:szCs w:val="28"/>
        </w:rPr>
        <w:t>.); «Вчимося бути громадянами» (8 клас); «Ми – громадяни України» (9 клас).</w:t>
      </w:r>
    </w:p>
    <w:p w:rsidR="00B94B37" w:rsidRPr="00833347" w:rsidRDefault="00B94B37" w:rsidP="00464A9F">
      <w:pPr>
        <w:pStyle w:val="a7"/>
        <w:spacing w:before="0" w:beforeAutospacing="0" w:after="0" w:afterAutospacing="0" w:line="235" w:lineRule="auto"/>
        <w:ind w:firstLine="567"/>
        <w:jc w:val="both"/>
        <w:rPr>
          <w:spacing w:val="-4"/>
          <w:sz w:val="28"/>
          <w:szCs w:val="28"/>
        </w:rPr>
      </w:pPr>
      <w:r w:rsidRPr="00833347">
        <w:rPr>
          <w:spacing w:val="-4"/>
          <w:sz w:val="28"/>
          <w:szCs w:val="28"/>
        </w:rPr>
        <w:t xml:space="preserve">Варіативні курси правознавчого й </w:t>
      </w:r>
      <w:proofErr w:type="spellStart"/>
      <w:r w:rsidRPr="00833347">
        <w:rPr>
          <w:spacing w:val="-4"/>
          <w:sz w:val="28"/>
          <w:szCs w:val="28"/>
        </w:rPr>
        <w:t>громадянознавчого</w:t>
      </w:r>
      <w:proofErr w:type="spellEnd"/>
      <w:r w:rsidRPr="00833347">
        <w:rPr>
          <w:spacing w:val="-4"/>
          <w:sz w:val="28"/>
          <w:szCs w:val="28"/>
        </w:rPr>
        <w:t xml:space="preserve"> змісту в основній школі виконують роль пропедевтичних курсів та курсів </w:t>
      </w:r>
      <w:proofErr w:type="spellStart"/>
      <w:r w:rsidRPr="00833347">
        <w:rPr>
          <w:spacing w:val="-4"/>
          <w:sz w:val="28"/>
          <w:szCs w:val="28"/>
        </w:rPr>
        <w:t>допрофільної</w:t>
      </w:r>
      <w:proofErr w:type="spellEnd"/>
      <w:r w:rsidRPr="00833347">
        <w:rPr>
          <w:spacing w:val="-4"/>
          <w:sz w:val="28"/>
          <w:szCs w:val="28"/>
        </w:rPr>
        <w:t xml:space="preserve"> підготовки учнів. Це «Живи за правилами» (7–8 </w:t>
      </w:r>
      <w:proofErr w:type="spellStart"/>
      <w:r w:rsidRPr="00833347">
        <w:rPr>
          <w:spacing w:val="-4"/>
          <w:sz w:val="28"/>
          <w:szCs w:val="28"/>
        </w:rPr>
        <w:t>кл</w:t>
      </w:r>
      <w:proofErr w:type="spellEnd"/>
      <w:r w:rsidRPr="00833347">
        <w:rPr>
          <w:spacing w:val="-4"/>
          <w:sz w:val="28"/>
          <w:szCs w:val="28"/>
        </w:rPr>
        <w:t>.); «Вчимося бути громадянами» (8 клас); «Ми – громадяни України» (9 клас).</w:t>
      </w:r>
    </w:p>
    <w:p w:rsidR="00B94B37" w:rsidRPr="00833347" w:rsidRDefault="00B94B37" w:rsidP="00464A9F">
      <w:pPr>
        <w:widowControl w:val="0"/>
        <w:tabs>
          <w:tab w:val="left" w:pos="6237"/>
        </w:tabs>
        <w:spacing w:line="235" w:lineRule="auto"/>
        <w:ind w:firstLine="708"/>
        <w:jc w:val="both"/>
        <w:rPr>
          <w:spacing w:val="-4"/>
          <w:sz w:val="28"/>
          <w:szCs w:val="28"/>
          <w:lang w:val="uk-UA"/>
        </w:rPr>
      </w:pPr>
      <w:r w:rsidRPr="00833347">
        <w:rPr>
          <w:spacing w:val="-4"/>
          <w:sz w:val="28"/>
          <w:szCs w:val="28"/>
          <w:lang w:val="uk-UA"/>
        </w:rPr>
        <w:t>В умовах війни України з Росією</w:t>
      </w:r>
      <w:r w:rsidR="00C45FEC">
        <w:rPr>
          <w:spacing w:val="-4"/>
          <w:sz w:val="28"/>
          <w:szCs w:val="28"/>
          <w:lang w:val="uk-UA"/>
        </w:rPr>
        <w:t xml:space="preserve"> </w:t>
      </w:r>
      <w:r w:rsidRPr="00833347">
        <w:rPr>
          <w:spacing w:val="-4"/>
          <w:sz w:val="28"/>
          <w:szCs w:val="28"/>
          <w:lang w:val="uk-UA"/>
        </w:rPr>
        <w:t>вкрай актуальним є вивчення курсу</w:t>
      </w:r>
      <w:r w:rsidRPr="00833347">
        <w:rPr>
          <w:b/>
          <w:bCs/>
          <w:spacing w:val="-4"/>
          <w:sz w:val="28"/>
          <w:szCs w:val="28"/>
          <w:lang w:val="uk-UA"/>
        </w:rPr>
        <w:t xml:space="preserve"> </w:t>
      </w:r>
      <w:r w:rsidRPr="00833347">
        <w:rPr>
          <w:spacing w:val="-4"/>
          <w:sz w:val="28"/>
          <w:szCs w:val="28"/>
          <w:lang w:val="uk-UA"/>
        </w:rPr>
        <w:t>за вибором</w:t>
      </w:r>
      <w:r w:rsidR="00C45FEC">
        <w:rPr>
          <w:spacing w:val="-4"/>
          <w:sz w:val="28"/>
          <w:szCs w:val="28"/>
          <w:lang w:val="uk-UA"/>
        </w:rPr>
        <w:t xml:space="preserve"> </w:t>
      </w:r>
      <w:r w:rsidRPr="00C45FEC">
        <w:rPr>
          <w:spacing w:val="-4"/>
          <w:sz w:val="28"/>
          <w:szCs w:val="28"/>
          <w:lang w:val="uk-UA"/>
        </w:rPr>
        <w:t>«Міжнародне гуманітарне право» (для учнів 10 (11) класів закладів загальної середньої освіти)</w:t>
      </w:r>
      <w:r w:rsidRPr="00833347">
        <w:rPr>
          <w:spacing w:val="-4"/>
          <w:sz w:val="28"/>
          <w:szCs w:val="28"/>
          <w:lang w:val="uk-UA"/>
        </w:rPr>
        <w:t>. Вивчення курсу</w:t>
      </w:r>
      <w:r w:rsidR="00C45FEC">
        <w:rPr>
          <w:spacing w:val="-4"/>
          <w:sz w:val="28"/>
          <w:szCs w:val="28"/>
          <w:lang w:val="uk-UA"/>
        </w:rPr>
        <w:t xml:space="preserve"> </w:t>
      </w:r>
      <w:r w:rsidRPr="00833347">
        <w:rPr>
          <w:spacing w:val="-4"/>
          <w:sz w:val="28"/>
          <w:szCs w:val="28"/>
          <w:lang w:val="uk-UA"/>
        </w:rPr>
        <w:t>сприятиме виробленню</w:t>
      </w:r>
      <w:r w:rsidR="00C45FEC">
        <w:rPr>
          <w:spacing w:val="-4"/>
          <w:sz w:val="28"/>
          <w:szCs w:val="28"/>
          <w:lang w:val="uk-UA"/>
        </w:rPr>
        <w:t xml:space="preserve"> </w:t>
      </w:r>
      <w:r w:rsidRPr="00833347">
        <w:rPr>
          <w:spacing w:val="-4"/>
          <w:sz w:val="28"/>
          <w:szCs w:val="28"/>
          <w:lang w:val="uk-UA"/>
        </w:rPr>
        <w:t>в учнів стійкої зацікавленості проблемами міжнародного гуманітарного права,</w:t>
      </w:r>
      <w:r w:rsidR="00C45FEC">
        <w:rPr>
          <w:spacing w:val="-4"/>
          <w:sz w:val="28"/>
          <w:szCs w:val="28"/>
          <w:lang w:val="uk-UA"/>
        </w:rPr>
        <w:t xml:space="preserve"> </w:t>
      </w:r>
      <w:r w:rsidRPr="00833347">
        <w:rPr>
          <w:spacing w:val="-4"/>
          <w:sz w:val="28"/>
          <w:szCs w:val="28"/>
          <w:lang w:val="uk-UA"/>
        </w:rPr>
        <w:t>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B94B37" w:rsidRPr="00833347" w:rsidRDefault="00B94B37" w:rsidP="00464A9F">
      <w:pPr>
        <w:pStyle w:val="a7"/>
        <w:spacing w:before="0" w:beforeAutospacing="0" w:after="0" w:afterAutospacing="0" w:line="235" w:lineRule="auto"/>
        <w:ind w:firstLine="567"/>
        <w:jc w:val="both"/>
        <w:rPr>
          <w:b/>
          <w:spacing w:val="-4"/>
          <w:sz w:val="28"/>
          <w:szCs w:val="28"/>
        </w:rPr>
      </w:pPr>
      <w:r w:rsidRPr="00833347">
        <w:rPr>
          <w:spacing w:val="-4"/>
          <w:sz w:val="28"/>
          <w:szCs w:val="28"/>
        </w:rPr>
        <w:t xml:space="preserve"> </w:t>
      </w:r>
      <w:r w:rsidRPr="00833347">
        <w:rPr>
          <w:spacing w:val="-4"/>
          <w:sz w:val="28"/>
          <w:szCs w:val="28"/>
        </w:rPr>
        <w:tab/>
      </w:r>
      <w:r w:rsidRPr="00833347">
        <w:rPr>
          <w:spacing w:val="-4"/>
          <w:sz w:val="28"/>
          <w:szCs w:val="28"/>
        </w:rPr>
        <w:tab/>
      </w:r>
      <w:r w:rsidRPr="00833347">
        <w:rPr>
          <w:spacing w:val="-4"/>
          <w:sz w:val="28"/>
          <w:szCs w:val="28"/>
        </w:rPr>
        <w:tab/>
      </w:r>
      <w:proofErr w:type="spellStart"/>
      <w:r w:rsidRPr="00833347">
        <w:rPr>
          <w:b/>
          <w:spacing w:val="-4"/>
          <w:sz w:val="28"/>
          <w:szCs w:val="28"/>
        </w:rPr>
        <w:t>Філософсько</w:t>
      </w:r>
      <w:proofErr w:type="spellEnd"/>
      <w:r w:rsidRPr="00833347">
        <w:rPr>
          <w:b/>
          <w:spacing w:val="-4"/>
          <w:sz w:val="28"/>
          <w:szCs w:val="28"/>
        </w:rPr>
        <w:t>- світоглядні</w:t>
      </w:r>
      <w:r w:rsidR="00C45FEC">
        <w:rPr>
          <w:b/>
          <w:spacing w:val="-4"/>
          <w:sz w:val="28"/>
          <w:szCs w:val="28"/>
        </w:rPr>
        <w:t xml:space="preserve"> </w:t>
      </w:r>
      <w:r w:rsidRPr="00833347">
        <w:rPr>
          <w:b/>
          <w:spacing w:val="-4"/>
          <w:sz w:val="28"/>
          <w:szCs w:val="28"/>
        </w:rPr>
        <w:t>дисципліни</w:t>
      </w:r>
    </w:p>
    <w:p w:rsidR="00B94B37" w:rsidRPr="00833347" w:rsidRDefault="00B94B37" w:rsidP="00464A9F">
      <w:pPr>
        <w:spacing w:line="235" w:lineRule="auto"/>
        <w:jc w:val="center"/>
        <w:rPr>
          <w:b/>
          <w:spacing w:val="-4"/>
          <w:sz w:val="28"/>
          <w:szCs w:val="28"/>
          <w:lang w:val="uk-UA"/>
        </w:rPr>
      </w:pPr>
      <w:r w:rsidRPr="00833347">
        <w:rPr>
          <w:b/>
          <w:spacing w:val="-4"/>
          <w:sz w:val="28"/>
          <w:szCs w:val="28"/>
          <w:lang w:val="uk-UA"/>
        </w:rPr>
        <w:t>Громадянська освіта</w:t>
      </w:r>
    </w:p>
    <w:p w:rsidR="00B94B37" w:rsidRPr="00833347" w:rsidRDefault="00B94B37" w:rsidP="00464A9F">
      <w:pPr>
        <w:spacing w:line="235" w:lineRule="auto"/>
        <w:jc w:val="center"/>
        <w:rPr>
          <w:b/>
          <w:spacing w:val="-4"/>
          <w:sz w:val="28"/>
          <w:szCs w:val="28"/>
          <w:lang w:val="uk-UA"/>
        </w:rPr>
      </w:pPr>
      <w:r w:rsidRPr="00833347">
        <w:rPr>
          <w:b/>
          <w:spacing w:val="-4"/>
          <w:sz w:val="28"/>
          <w:szCs w:val="28"/>
          <w:lang w:val="uk-UA"/>
        </w:rPr>
        <w:t>(рівень стандарту)</w:t>
      </w:r>
    </w:p>
    <w:p w:rsidR="00B94B37" w:rsidRPr="00833347" w:rsidRDefault="00B94B37" w:rsidP="00464A9F">
      <w:pPr>
        <w:pStyle w:val="ab"/>
        <w:spacing w:line="235" w:lineRule="auto"/>
        <w:ind w:firstLine="709"/>
        <w:rPr>
          <w:color w:val="auto"/>
          <w:spacing w:val="-4"/>
          <w:sz w:val="28"/>
          <w:szCs w:val="28"/>
        </w:rPr>
      </w:pPr>
      <w:r w:rsidRPr="00833347">
        <w:rPr>
          <w:color w:val="auto"/>
          <w:spacing w:val="-4"/>
          <w:sz w:val="28"/>
          <w:szCs w:val="28"/>
        </w:rPr>
        <w:t xml:space="preserve">З 2018/2019 навчального року в закладах загальної середньої освіти до інваріантної складової Типових навчальних планів введено інтегрований курс «Громадянська освіта». </w:t>
      </w:r>
    </w:p>
    <w:p w:rsidR="00B94B37" w:rsidRPr="00833347" w:rsidRDefault="00B94B37" w:rsidP="00464A9F">
      <w:pPr>
        <w:spacing w:line="235" w:lineRule="auto"/>
        <w:ind w:firstLine="709"/>
        <w:jc w:val="both"/>
        <w:rPr>
          <w:spacing w:val="-4"/>
          <w:sz w:val="28"/>
          <w:szCs w:val="28"/>
          <w:lang w:val="uk-UA"/>
        </w:rPr>
      </w:pPr>
      <w:r w:rsidRPr="00833347">
        <w:rPr>
          <w:spacing w:val="-4"/>
          <w:sz w:val="28"/>
          <w:szCs w:val="28"/>
          <w:lang w:val="uk-UA"/>
        </w:rPr>
        <w:t>Зміст громадянської освіти передбачає інтеграцію соціально-гуманітарних знань та орієнтацію на розв’язання практичних проблем.</w:t>
      </w:r>
      <w:r w:rsidR="00C45FEC">
        <w:rPr>
          <w:spacing w:val="-4"/>
          <w:sz w:val="28"/>
          <w:szCs w:val="28"/>
          <w:lang w:val="uk-UA"/>
        </w:rPr>
        <w:t xml:space="preserve"> </w:t>
      </w:r>
      <w:r w:rsidRPr="00833347">
        <w:rPr>
          <w:spacing w:val="-4"/>
          <w:sz w:val="28"/>
          <w:szCs w:val="28"/>
          <w:lang w:val="uk-UA"/>
        </w:rPr>
        <w:t xml:space="preserve">інтегративних </w:t>
      </w:r>
      <w:proofErr w:type="spellStart"/>
      <w:r w:rsidRPr="00833347">
        <w:rPr>
          <w:spacing w:val="-4"/>
          <w:sz w:val="28"/>
          <w:szCs w:val="28"/>
          <w:lang w:val="uk-UA"/>
        </w:rPr>
        <w:t>громадянознавчих</w:t>
      </w:r>
      <w:proofErr w:type="spellEnd"/>
      <w:r w:rsidRPr="00833347">
        <w:rPr>
          <w:spacing w:val="-4"/>
          <w:sz w:val="28"/>
          <w:szCs w:val="28"/>
          <w:lang w:val="uk-UA"/>
        </w:rPr>
        <w:t xml:space="preserve"> знань.</w:t>
      </w:r>
      <w:r w:rsidR="00C45FEC">
        <w:rPr>
          <w:b/>
          <w:spacing w:val="-4"/>
          <w:sz w:val="28"/>
          <w:szCs w:val="28"/>
          <w:lang w:val="uk-UA"/>
        </w:rPr>
        <w:t xml:space="preserve"> </w:t>
      </w:r>
    </w:p>
    <w:p w:rsidR="00B94B37" w:rsidRPr="00833347" w:rsidRDefault="00B94B37" w:rsidP="00464A9F">
      <w:pPr>
        <w:pStyle w:val="ab"/>
        <w:spacing w:line="235" w:lineRule="auto"/>
        <w:ind w:firstLine="709"/>
        <w:rPr>
          <w:color w:val="auto"/>
          <w:spacing w:val="-4"/>
          <w:sz w:val="28"/>
          <w:szCs w:val="28"/>
        </w:rPr>
      </w:pPr>
      <w:r w:rsidRPr="00833347">
        <w:rPr>
          <w:color w:val="auto"/>
          <w:spacing w:val="-4"/>
          <w:sz w:val="28"/>
          <w:szCs w:val="28"/>
        </w:rPr>
        <w:t xml:space="preserve">Запровадження громадянської освіти є забезпечення мінімальної функціональної громадянської освіченості індивіда. Цієї мети можна досягти, лише застосовуючи «багатовекторний» підхід, тобто зосередивши увагу на кількох ключових моментах. Перш за все, учнівську молодь необхідно озброїти </w:t>
      </w:r>
      <w:proofErr w:type="spellStart"/>
      <w:r w:rsidRPr="00833347">
        <w:rPr>
          <w:color w:val="auto"/>
          <w:spacing w:val="-4"/>
          <w:sz w:val="28"/>
          <w:szCs w:val="28"/>
        </w:rPr>
        <w:t>компетентностями</w:t>
      </w:r>
      <w:proofErr w:type="spellEnd"/>
      <w:r w:rsidRPr="00833347">
        <w:rPr>
          <w:color w:val="auto"/>
          <w:spacing w:val="-4"/>
          <w:sz w:val="28"/>
          <w:szCs w:val="28"/>
        </w:rPr>
        <w:t xml:space="preserve">, необхідними для участі в житті суспільства на всіх рівнях, що </w:t>
      </w:r>
      <w:r w:rsidRPr="00833347">
        <w:rPr>
          <w:color w:val="auto"/>
          <w:spacing w:val="-4"/>
          <w:sz w:val="28"/>
          <w:szCs w:val="28"/>
        </w:rPr>
        <w:lastRenderedPageBreak/>
        <w:t>передбачає, насамперед, здатність реалізовувати свої права й свободи, поважаючи при цьому права й свободи інших громадян, а також діяти у відповідності до власних переконань і цінностей. Надзвичайно важливо сформувати в молодих громадян України повагу до прав людини, плюралізму та демократії, верховенства закону, виховати в них неприйняття насильства, ксенофобії, расизму, агресії, нетерпимості.</w:t>
      </w:r>
    </w:p>
    <w:p w:rsidR="00B94B37" w:rsidRPr="00833347" w:rsidRDefault="00B94B37" w:rsidP="00464A9F">
      <w:pPr>
        <w:pStyle w:val="ab"/>
        <w:spacing w:line="235" w:lineRule="auto"/>
        <w:ind w:firstLine="709"/>
        <w:rPr>
          <w:color w:val="auto"/>
          <w:spacing w:val="-4"/>
          <w:sz w:val="28"/>
          <w:szCs w:val="28"/>
        </w:rPr>
      </w:pPr>
      <w:r w:rsidRPr="00833347">
        <w:rPr>
          <w:color w:val="auto"/>
          <w:spacing w:val="-4"/>
          <w:sz w:val="28"/>
          <w:szCs w:val="28"/>
        </w:rPr>
        <w:t>Зокрема, для досягнення мети громадянської освіти слід забезпечити теоретичну й практичну підготовку учнів. Передусім, молоде покоління потрібно ознайомити зі світовими демократичними здобутками та особливостями становлення демократії в Україні. Що стосується практичної площини, то тут важливо сформувати мотивацію та основні вміння, потрібні для відповідальної участі у громадсько-політичних процесах, критично-конструктивне ставлення молоді до життя суспільства, а також створити умови для набуття учнями досвіду громадянських дій, демократичної поведінки та конструктивної взаємодії. Крім того, громадянська освіта має сприяти становленню активної позиції громадян щодо реалізації ідеалів і цінностей демократії в Україні.</w:t>
      </w:r>
    </w:p>
    <w:p w:rsidR="00B94B37" w:rsidRPr="00833347" w:rsidRDefault="00B94B37" w:rsidP="00464A9F">
      <w:pPr>
        <w:pStyle w:val="ab"/>
        <w:spacing w:line="235" w:lineRule="auto"/>
        <w:ind w:firstLine="709"/>
        <w:rPr>
          <w:spacing w:val="-4"/>
          <w:sz w:val="28"/>
          <w:szCs w:val="28"/>
        </w:rPr>
      </w:pPr>
      <w:r w:rsidRPr="00833347">
        <w:rPr>
          <w:spacing w:val="-4"/>
          <w:sz w:val="28"/>
          <w:szCs w:val="28"/>
        </w:rPr>
        <w:t xml:space="preserve">Зміст програми з громадянської освіти не містить </w:t>
      </w:r>
      <w:proofErr w:type="spellStart"/>
      <w:r w:rsidRPr="00833347">
        <w:rPr>
          <w:spacing w:val="-4"/>
          <w:sz w:val="28"/>
          <w:szCs w:val="28"/>
        </w:rPr>
        <w:t>уроки</w:t>
      </w:r>
      <w:proofErr w:type="spellEnd"/>
      <w:r w:rsidRPr="00833347">
        <w:rPr>
          <w:spacing w:val="-4"/>
          <w:sz w:val="28"/>
          <w:szCs w:val="28"/>
        </w:rPr>
        <w:t xml:space="preserve"> узагальнення і тематичного контролю. Тому вчитель на свій розсуд може (за необхідності) планувати такі </w:t>
      </w:r>
      <w:proofErr w:type="spellStart"/>
      <w:r w:rsidRPr="00833347">
        <w:rPr>
          <w:spacing w:val="-4"/>
          <w:sz w:val="28"/>
          <w:szCs w:val="28"/>
        </w:rPr>
        <w:t>уроки</w:t>
      </w:r>
      <w:proofErr w:type="spellEnd"/>
      <w:r w:rsidRPr="00833347">
        <w:rPr>
          <w:spacing w:val="-4"/>
          <w:sz w:val="28"/>
          <w:szCs w:val="28"/>
        </w:rPr>
        <w:t>, оскільки програма не містить розподілу навчального матеріалу за годинами.</w:t>
      </w:r>
    </w:p>
    <w:p w:rsidR="00B94B37" w:rsidRPr="00833347" w:rsidRDefault="00B94B37" w:rsidP="00464A9F">
      <w:pPr>
        <w:pStyle w:val="ab"/>
        <w:spacing w:line="235" w:lineRule="auto"/>
        <w:ind w:firstLine="709"/>
        <w:rPr>
          <w:spacing w:val="-4"/>
          <w:sz w:val="28"/>
          <w:szCs w:val="28"/>
        </w:rPr>
      </w:pPr>
      <w:r w:rsidRPr="00833347">
        <w:rPr>
          <w:color w:val="auto"/>
          <w:spacing w:val="-4"/>
          <w:sz w:val="28"/>
          <w:szCs w:val="28"/>
        </w:rPr>
        <w:t>Під час розподілу навантаження варто надавати перевагу вчителям історії та правознавства, як викладачам</w:t>
      </w:r>
      <w:r w:rsidR="00C45FEC">
        <w:rPr>
          <w:color w:val="auto"/>
          <w:spacing w:val="-4"/>
          <w:sz w:val="28"/>
          <w:szCs w:val="28"/>
        </w:rPr>
        <w:t xml:space="preserve"> </w:t>
      </w:r>
      <w:r w:rsidRPr="00833347">
        <w:rPr>
          <w:spacing w:val="-4"/>
          <w:sz w:val="28"/>
          <w:szCs w:val="28"/>
        </w:rPr>
        <w:t>курсу «Громадянська освіта».</w:t>
      </w:r>
      <w:r w:rsidR="00C45FEC">
        <w:rPr>
          <w:spacing w:val="-4"/>
          <w:sz w:val="28"/>
          <w:szCs w:val="28"/>
        </w:rPr>
        <w:t xml:space="preserve"> </w:t>
      </w:r>
    </w:p>
    <w:p w:rsidR="00B94B37" w:rsidRPr="00833347" w:rsidRDefault="00B94B37" w:rsidP="00464A9F">
      <w:pPr>
        <w:spacing w:line="235" w:lineRule="auto"/>
        <w:ind w:firstLine="709"/>
        <w:jc w:val="both"/>
        <w:rPr>
          <w:spacing w:val="-4"/>
          <w:sz w:val="28"/>
          <w:szCs w:val="28"/>
          <w:lang w:val="uk-UA"/>
        </w:rPr>
      </w:pPr>
      <w:r w:rsidRPr="00833347">
        <w:rPr>
          <w:spacing w:val="-4"/>
          <w:sz w:val="28"/>
          <w:szCs w:val="28"/>
          <w:lang w:val="uk-UA"/>
        </w:rPr>
        <w:t xml:space="preserve">У старшій школі чинними залишаються програми для учнів 11 класів «Людина і світ. 11 клас», «Філософія. 10-11 класи». </w:t>
      </w:r>
    </w:p>
    <w:p w:rsidR="00B94B37" w:rsidRPr="00833347" w:rsidRDefault="00B94B37" w:rsidP="00464A9F">
      <w:pPr>
        <w:spacing w:line="235" w:lineRule="auto"/>
        <w:ind w:firstLine="708"/>
        <w:jc w:val="both"/>
        <w:rPr>
          <w:spacing w:val="-4"/>
          <w:sz w:val="28"/>
          <w:szCs w:val="28"/>
          <w:lang w:val="uk-UA" w:eastAsia="uk-UA"/>
        </w:rPr>
      </w:pPr>
      <w:r w:rsidRPr="00833347">
        <w:rPr>
          <w:color w:val="141823"/>
          <w:spacing w:val="-4"/>
          <w:sz w:val="28"/>
          <w:szCs w:val="28"/>
          <w:lang w:val="uk-UA" w:eastAsia="uk-UA"/>
        </w:rPr>
        <w:t>У контексті російської інформаційної агресії</w:t>
      </w:r>
      <w:r w:rsidR="00C45FEC">
        <w:rPr>
          <w:color w:val="141823"/>
          <w:spacing w:val="-4"/>
          <w:sz w:val="28"/>
          <w:szCs w:val="28"/>
          <w:lang w:val="uk-UA" w:eastAsia="uk-UA"/>
        </w:rPr>
        <w:t xml:space="preserve"> </w:t>
      </w:r>
      <w:r w:rsidRPr="00833347">
        <w:rPr>
          <w:color w:val="141823"/>
          <w:spacing w:val="-4"/>
          <w:sz w:val="28"/>
          <w:szCs w:val="28"/>
          <w:lang w:val="uk-UA" w:eastAsia="uk-UA"/>
        </w:rPr>
        <w:t xml:space="preserve">особливе місце в нашому </w:t>
      </w:r>
      <w:r w:rsidRPr="00833347">
        <w:rPr>
          <w:spacing w:val="-4"/>
          <w:sz w:val="28"/>
          <w:szCs w:val="28"/>
          <w:lang w:val="uk-UA" w:eastAsia="uk-UA"/>
        </w:rPr>
        <w:t xml:space="preserve">суспільстві посідає </w:t>
      </w:r>
      <w:proofErr w:type="spellStart"/>
      <w:r w:rsidRPr="00833347">
        <w:rPr>
          <w:spacing w:val="-4"/>
          <w:sz w:val="28"/>
          <w:szCs w:val="28"/>
          <w:lang w:val="uk-UA" w:eastAsia="uk-UA"/>
        </w:rPr>
        <w:t>медіаграмотність</w:t>
      </w:r>
      <w:proofErr w:type="spellEnd"/>
      <w:r w:rsidRPr="00833347">
        <w:rPr>
          <w:spacing w:val="-4"/>
          <w:sz w:val="28"/>
          <w:szCs w:val="28"/>
          <w:lang w:val="uk-UA" w:eastAsia="uk-UA"/>
        </w:rPr>
        <w:t>.</w:t>
      </w:r>
    </w:p>
    <w:p w:rsidR="00B94B37" w:rsidRPr="00833347" w:rsidRDefault="00B94B37" w:rsidP="00464A9F">
      <w:pPr>
        <w:spacing w:line="235" w:lineRule="auto"/>
        <w:ind w:firstLine="708"/>
        <w:jc w:val="both"/>
        <w:rPr>
          <w:rFonts w:eastAsia="Calibri"/>
          <w:spacing w:val="-4"/>
          <w:sz w:val="28"/>
          <w:szCs w:val="28"/>
          <w:lang w:val="uk-UA" w:eastAsia="en-US"/>
        </w:rPr>
      </w:pPr>
      <w:r w:rsidRPr="00833347">
        <w:rPr>
          <w:spacing w:val="-4"/>
          <w:sz w:val="28"/>
          <w:szCs w:val="28"/>
          <w:lang w:val="uk-UA"/>
        </w:rPr>
        <w:t>З 2015 року відбувається</w:t>
      </w:r>
      <w:r w:rsidR="00C45FEC">
        <w:rPr>
          <w:spacing w:val="-4"/>
          <w:sz w:val="28"/>
          <w:szCs w:val="28"/>
          <w:lang w:val="uk-UA"/>
        </w:rPr>
        <w:t xml:space="preserve"> </w:t>
      </w:r>
      <w:r w:rsidRPr="00833347">
        <w:rPr>
          <w:spacing w:val="-4"/>
          <w:sz w:val="28"/>
          <w:szCs w:val="28"/>
          <w:lang w:val="uk-UA"/>
        </w:rPr>
        <w:t>методологічне</w:t>
      </w:r>
      <w:r w:rsidR="00C45FEC">
        <w:rPr>
          <w:spacing w:val="-4"/>
          <w:sz w:val="28"/>
          <w:szCs w:val="28"/>
          <w:lang w:val="uk-UA"/>
        </w:rPr>
        <w:t xml:space="preserve"> </w:t>
      </w:r>
      <w:r w:rsidRPr="00833347">
        <w:rPr>
          <w:spacing w:val="-4"/>
          <w:sz w:val="28"/>
          <w:szCs w:val="28"/>
          <w:lang w:val="uk-UA"/>
        </w:rPr>
        <w:t>та кваліфікаційне</w:t>
      </w:r>
      <w:r w:rsidR="00C45FEC">
        <w:rPr>
          <w:spacing w:val="-4"/>
          <w:sz w:val="28"/>
          <w:szCs w:val="28"/>
          <w:lang w:val="uk-UA"/>
        </w:rPr>
        <w:t xml:space="preserve"> </w:t>
      </w:r>
      <w:r w:rsidRPr="00833347">
        <w:rPr>
          <w:spacing w:val="-4"/>
          <w:sz w:val="28"/>
          <w:szCs w:val="28"/>
          <w:lang w:val="uk-UA"/>
        </w:rPr>
        <w:t xml:space="preserve">забезпечення процесу упровадження </w:t>
      </w:r>
      <w:proofErr w:type="spellStart"/>
      <w:r w:rsidRPr="00833347">
        <w:rPr>
          <w:spacing w:val="-4"/>
          <w:sz w:val="28"/>
          <w:szCs w:val="28"/>
          <w:lang w:val="uk-UA"/>
        </w:rPr>
        <w:t>медіаграмотності</w:t>
      </w:r>
      <w:proofErr w:type="spellEnd"/>
      <w:r w:rsidRPr="00833347">
        <w:rPr>
          <w:spacing w:val="-4"/>
          <w:sz w:val="28"/>
          <w:szCs w:val="28"/>
          <w:lang w:val="uk-UA"/>
        </w:rPr>
        <w:t xml:space="preserve"> та </w:t>
      </w:r>
      <w:proofErr w:type="spellStart"/>
      <w:r w:rsidRPr="00833347">
        <w:rPr>
          <w:spacing w:val="-4"/>
          <w:sz w:val="28"/>
          <w:szCs w:val="28"/>
          <w:lang w:val="uk-UA"/>
        </w:rPr>
        <w:t>методик</w:t>
      </w:r>
      <w:proofErr w:type="spellEnd"/>
      <w:r w:rsidRPr="00833347">
        <w:rPr>
          <w:spacing w:val="-4"/>
          <w:sz w:val="28"/>
          <w:szCs w:val="28"/>
          <w:lang w:val="uk-UA"/>
        </w:rPr>
        <w:t xml:space="preserve"> критичного мислення до викладання суспільних дисциплін у закладі загальної середньої освіти. </w:t>
      </w:r>
      <w:proofErr w:type="spellStart"/>
      <w:r w:rsidRPr="00833347">
        <w:rPr>
          <w:spacing w:val="-4"/>
          <w:sz w:val="28"/>
          <w:szCs w:val="28"/>
          <w:lang w:val="uk-UA"/>
        </w:rPr>
        <w:t>Потсібник</w:t>
      </w:r>
      <w:proofErr w:type="spellEnd"/>
      <w:r w:rsidRPr="00833347">
        <w:rPr>
          <w:spacing w:val="-4"/>
          <w:sz w:val="28"/>
          <w:szCs w:val="28"/>
          <w:lang w:val="uk-UA"/>
        </w:rPr>
        <w:t xml:space="preserve"> «</w:t>
      </w:r>
      <w:proofErr w:type="spellStart"/>
      <w:r w:rsidRPr="00833347">
        <w:rPr>
          <w:spacing w:val="-4"/>
          <w:sz w:val="28"/>
          <w:szCs w:val="28"/>
          <w:lang w:val="uk-UA"/>
        </w:rPr>
        <w:t>Медіаграмотність</w:t>
      </w:r>
      <w:proofErr w:type="spellEnd"/>
      <w:r w:rsidRPr="00833347">
        <w:rPr>
          <w:spacing w:val="-4"/>
          <w:sz w:val="28"/>
          <w:szCs w:val="28"/>
          <w:lang w:val="uk-UA"/>
        </w:rPr>
        <w:t xml:space="preserve"> на </w:t>
      </w:r>
      <w:proofErr w:type="spellStart"/>
      <w:r w:rsidRPr="00833347">
        <w:rPr>
          <w:spacing w:val="-4"/>
          <w:sz w:val="28"/>
          <w:szCs w:val="28"/>
          <w:lang w:val="uk-UA"/>
        </w:rPr>
        <w:t>уроках</w:t>
      </w:r>
      <w:proofErr w:type="spellEnd"/>
      <w:r w:rsidRPr="00833347">
        <w:rPr>
          <w:spacing w:val="-4"/>
          <w:sz w:val="28"/>
          <w:szCs w:val="28"/>
          <w:lang w:val="uk-UA"/>
        </w:rPr>
        <w:t xml:space="preserve"> суспільних дисциплін та</w:t>
      </w:r>
      <w:r w:rsidR="00C45FEC">
        <w:rPr>
          <w:spacing w:val="-4"/>
          <w:sz w:val="28"/>
          <w:szCs w:val="28"/>
          <w:lang w:val="uk-UA"/>
        </w:rPr>
        <w:t xml:space="preserve"> </w:t>
      </w:r>
      <w:r w:rsidRPr="00833347">
        <w:rPr>
          <w:spacing w:val="-4"/>
          <w:sz w:val="28"/>
          <w:szCs w:val="28"/>
          <w:lang w:val="uk-UA"/>
        </w:rPr>
        <w:t>електронний посібник для вчителя «</w:t>
      </w:r>
      <w:proofErr w:type="spellStart"/>
      <w:r w:rsidRPr="00833347">
        <w:rPr>
          <w:spacing w:val="-4"/>
          <w:sz w:val="28"/>
          <w:szCs w:val="28"/>
          <w:lang w:val="uk-UA"/>
        </w:rPr>
        <w:t>Медіаграмотність</w:t>
      </w:r>
      <w:proofErr w:type="spellEnd"/>
      <w:r w:rsidRPr="00833347">
        <w:rPr>
          <w:spacing w:val="-4"/>
          <w:sz w:val="28"/>
          <w:szCs w:val="28"/>
          <w:lang w:val="uk-UA"/>
        </w:rPr>
        <w:t xml:space="preserve"> та критичне мислення на </w:t>
      </w:r>
      <w:proofErr w:type="spellStart"/>
      <w:r w:rsidRPr="00833347">
        <w:rPr>
          <w:spacing w:val="-4"/>
          <w:sz w:val="28"/>
          <w:szCs w:val="28"/>
          <w:lang w:val="uk-UA"/>
        </w:rPr>
        <w:t>уроках</w:t>
      </w:r>
      <w:proofErr w:type="spellEnd"/>
      <w:r w:rsidRPr="00833347">
        <w:rPr>
          <w:spacing w:val="-4"/>
          <w:sz w:val="28"/>
          <w:szCs w:val="28"/>
          <w:lang w:val="uk-UA"/>
        </w:rPr>
        <w:t xml:space="preserve"> суспільствознавства» сприятиме набуттю </w:t>
      </w:r>
      <w:proofErr w:type="spellStart"/>
      <w:r w:rsidRPr="00833347">
        <w:rPr>
          <w:spacing w:val="-4"/>
          <w:sz w:val="28"/>
          <w:szCs w:val="28"/>
          <w:lang w:val="uk-UA"/>
        </w:rPr>
        <w:t>медіаграмотності</w:t>
      </w:r>
      <w:proofErr w:type="spellEnd"/>
      <w:r w:rsidRPr="00833347">
        <w:rPr>
          <w:spacing w:val="-4"/>
          <w:sz w:val="28"/>
          <w:szCs w:val="28"/>
          <w:lang w:val="uk-UA"/>
        </w:rPr>
        <w:t xml:space="preserve"> та навичок критичного мислення старшо</w:t>
      </w:r>
      <w:r w:rsidR="00663E80">
        <w:rPr>
          <w:spacing w:val="-4"/>
          <w:sz w:val="28"/>
          <w:szCs w:val="28"/>
          <w:lang w:val="uk-UA"/>
        </w:rPr>
        <w:softHyphen/>
      </w:r>
      <w:r w:rsidRPr="00833347">
        <w:rPr>
          <w:spacing w:val="-4"/>
          <w:sz w:val="28"/>
          <w:szCs w:val="28"/>
          <w:lang w:val="uk-UA"/>
        </w:rPr>
        <w:t>клас</w:t>
      </w:r>
      <w:r w:rsidR="00663E80">
        <w:rPr>
          <w:spacing w:val="-4"/>
          <w:sz w:val="28"/>
          <w:szCs w:val="28"/>
          <w:lang w:val="uk-UA"/>
        </w:rPr>
        <w:softHyphen/>
      </w:r>
      <w:r w:rsidRPr="00833347">
        <w:rPr>
          <w:spacing w:val="-4"/>
          <w:sz w:val="28"/>
          <w:szCs w:val="28"/>
          <w:lang w:val="uk-UA"/>
        </w:rPr>
        <w:t xml:space="preserve">никами під час вивчення курсу «Людина і світ» та інших суспільствознавчих курсів. На базі онлайн-бібліотеки з </w:t>
      </w:r>
      <w:proofErr w:type="spellStart"/>
      <w:r w:rsidRPr="00833347">
        <w:rPr>
          <w:spacing w:val="-4"/>
          <w:sz w:val="28"/>
          <w:szCs w:val="28"/>
          <w:lang w:val="uk-UA"/>
        </w:rPr>
        <w:t>медіаосвіти</w:t>
      </w:r>
      <w:proofErr w:type="spellEnd"/>
      <w:r w:rsidRPr="00833347">
        <w:rPr>
          <w:spacing w:val="-4"/>
          <w:sz w:val="28"/>
          <w:szCs w:val="28"/>
          <w:lang w:val="uk-UA"/>
        </w:rPr>
        <w:t xml:space="preserve"> АУП з вересня 2013 є </w:t>
      </w:r>
      <w:r w:rsidRPr="00833347">
        <w:rPr>
          <w:b/>
          <w:i/>
          <w:spacing w:val="-4"/>
          <w:sz w:val="28"/>
          <w:szCs w:val="28"/>
          <w:lang w:val="uk-UA"/>
        </w:rPr>
        <w:t>портал «</w:t>
      </w:r>
      <w:proofErr w:type="spellStart"/>
      <w:r w:rsidRPr="00833347">
        <w:rPr>
          <w:b/>
          <w:i/>
          <w:spacing w:val="-4"/>
          <w:sz w:val="28"/>
          <w:szCs w:val="28"/>
          <w:lang w:val="uk-UA"/>
        </w:rPr>
        <w:t>Медіаосвіта</w:t>
      </w:r>
      <w:proofErr w:type="spellEnd"/>
      <w:r w:rsidRPr="00833347">
        <w:rPr>
          <w:b/>
          <w:i/>
          <w:spacing w:val="-4"/>
          <w:sz w:val="28"/>
          <w:szCs w:val="28"/>
          <w:lang w:val="uk-UA"/>
        </w:rPr>
        <w:t xml:space="preserve"> та </w:t>
      </w:r>
      <w:proofErr w:type="spellStart"/>
      <w:r w:rsidRPr="00833347">
        <w:rPr>
          <w:b/>
          <w:i/>
          <w:spacing w:val="-4"/>
          <w:sz w:val="28"/>
          <w:szCs w:val="28"/>
          <w:lang w:val="uk-UA"/>
        </w:rPr>
        <w:t>медіаграмотність</w:t>
      </w:r>
      <w:proofErr w:type="spellEnd"/>
      <w:r w:rsidRPr="00833347">
        <w:rPr>
          <w:b/>
          <w:i/>
          <w:spacing w:val="-4"/>
          <w:sz w:val="28"/>
          <w:szCs w:val="28"/>
          <w:lang w:val="uk-UA"/>
        </w:rPr>
        <w:t>»</w:t>
      </w:r>
      <w:r w:rsidRPr="00833347">
        <w:rPr>
          <w:b/>
          <w:spacing w:val="-4"/>
          <w:sz w:val="28"/>
          <w:szCs w:val="28"/>
          <w:lang w:val="uk-UA"/>
        </w:rPr>
        <w:t xml:space="preserve"> </w:t>
      </w:r>
      <w:r w:rsidRPr="00833347">
        <w:rPr>
          <w:spacing w:val="-4"/>
          <w:sz w:val="28"/>
          <w:szCs w:val="28"/>
          <w:lang w:val="uk-UA"/>
        </w:rPr>
        <w:t>(</w:t>
      </w:r>
      <w:hyperlink r:id="rId11" w:history="1">
        <w:r w:rsidR="00663E80" w:rsidRPr="000F2D68">
          <w:rPr>
            <w:rStyle w:val="a3"/>
            <w:spacing w:val="-4"/>
            <w:sz w:val="28"/>
            <w:szCs w:val="28"/>
            <w:lang w:val="uk-UA"/>
          </w:rPr>
          <w:t>http://www.medialiteracy.org.ua/</w:t>
        </w:r>
      </w:hyperlink>
      <w:r w:rsidRPr="00833347">
        <w:rPr>
          <w:spacing w:val="-4"/>
          <w:sz w:val="28"/>
          <w:szCs w:val="28"/>
          <w:lang w:val="uk-UA"/>
        </w:rPr>
        <w:t xml:space="preserve">), у тому числі з </w:t>
      </w:r>
      <w:proofErr w:type="spellStart"/>
      <w:r w:rsidRPr="00833347">
        <w:rPr>
          <w:spacing w:val="-4"/>
          <w:sz w:val="28"/>
          <w:szCs w:val="28"/>
          <w:lang w:val="uk-UA"/>
        </w:rPr>
        <w:t>відеоархівом</w:t>
      </w:r>
      <w:proofErr w:type="spellEnd"/>
      <w:r w:rsidRPr="00833347">
        <w:rPr>
          <w:spacing w:val="-4"/>
          <w:sz w:val="28"/>
          <w:szCs w:val="28"/>
          <w:lang w:val="uk-UA"/>
        </w:rPr>
        <w:t xml:space="preserve">, з метою створення інтерактивної платформи для спілкування </w:t>
      </w:r>
      <w:proofErr w:type="spellStart"/>
      <w:r w:rsidRPr="00833347">
        <w:rPr>
          <w:spacing w:val="-4"/>
          <w:sz w:val="28"/>
          <w:szCs w:val="28"/>
          <w:lang w:val="uk-UA"/>
        </w:rPr>
        <w:t>медіапедагогів</w:t>
      </w:r>
      <w:proofErr w:type="spellEnd"/>
      <w:r w:rsidRPr="00833347">
        <w:rPr>
          <w:spacing w:val="-4"/>
          <w:sz w:val="28"/>
          <w:szCs w:val="28"/>
          <w:lang w:val="uk-UA"/>
        </w:rPr>
        <w:t xml:space="preserve">, задля сприяння відкритості та публічності процесів у </w:t>
      </w:r>
      <w:proofErr w:type="spellStart"/>
      <w:r w:rsidRPr="00833347">
        <w:rPr>
          <w:spacing w:val="-4"/>
          <w:sz w:val="28"/>
          <w:szCs w:val="28"/>
          <w:lang w:val="uk-UA"/>
        </w:rPr>
        <w:t>медіаосвітньому</w:t>
      </w:r>
      <w:proofErr w:type="spellEnd"/>
      <w:r w:rsidRPr="00833347">
        <w:rPr>
          <w:spacing w:val="-4"/>
          <w:sz w:val="28"/>
          <w:szCs w:val="28"/>
          <w:lang w:val="uk-UA"/>
        </w:rPr>
        <w:t xml:space="preserve"> середовищі. </w:t>
      </w:r>
    </w:p>
    <w:p w:rsidR="00B94B37" w:rsidRPr="00833347" w:rsidRDefault="00B94B37" w:rsidP="00464A9F">
      <w:pPr>
        <w:pStyle w:val="2"/>
        <w:spacing w:after="0" w:line="235" w:lineRule="auto"/>
        <w:ind w:left="0" w:firstLine="709"/>
        <w:jc w:val="both"/>
        <w:rPr>
          <w:rFonts w:ascii="Times New Roman" w:hAnsi="Times New Roman" w:cs="Times New Roman"/>
          <w:spacing w:val="-4"/>
          <w:sz w:val="28"/>
          <w:szCs w:val="28"/>
        </w:rPr>
      </w:pPr>
      <w:r w:rsidRPr="00833347">
        <w:rPr>
          <w:rFonts w:ascii="Times New Roman" w:hAnsi="Times New Roman" w:cs="Times New Roman"/>
          <w:spacing w:val="-4"/>
          <w:sz w:val="28"/>
          <w:szCs w:val="28"/>
        </w:rPr>
        <w:t xml:space="preserve">На порталі розміщуються новини </w:t>
      </w:r>
      <w:proofErr w:type="spellStart"/>
      <w:r w:rsidRPr="00833347">
        <w:rPr>
          <w:rFonts w:ascii="Times New Roman" w:hAnsi="Times New Roman" w:cs="Times New Roman"/>
          <w:spacing w:val="-4"/>
          <w:sz w:val="28"/>
          <w:szCs w:val="28"/>
        </w:rPr>
        <w:t>медіаосвіти</w:t>
      </w:r>
      <w:proofErr w:type="spellEnd"/>
      <w:r w:rsidRPr="00833347">
        <w:rPr>
          <w:rFonts w:ascii="Times New Roman" w:hAnsi="Times New Roman" w:cs="Times New Roman"/>
          <w:spacing w:val="-4"/>
          <w:sz w:val="28"/>
          <w:szCs w:val="28"/>
        </w:rPr>
        <w:t xml:space="preserve">, поповнюється електронна бібліотека, календар подій, плани уроків, презентації тощо). </w:t>
      </w:r>
    </w:p>
    <w:p w:rsidR="00B94B37" w:rsidRPr="00833347" w:rsidRDefault="00B94B37" w:rsidP="00464A9F">
      <w:pPr>
        <w:spacing w:line="235" w:lineRule="auto"/>
        <w:ind w:firstLine="709"/>
        <w:jc w:val="both"/>
        <w:rPr>
          <w:spacing w:val="-4"/>
          <w:sz w:val="28"/>
          <w:szCs w:val="28"/>
          <w:lang w:val="uk-UA"/>
        </w:rPr>
      </w:pPr>
      <w:r w:rsidRPr="00833347">
        <w:rPr>
          <w:spacing w:val="-4"/>
          <w:sz w:val="28"/>
          <w:szCs w:val="28"/>
          <w:lang w:val="uk-UA"/>
        </w:rPr>
        <w:t>Аналітичні матеріали, а також дані багатьох сучасних досліджень показують, що в наш час у країні склалася ситуація, коли</w:t>
      </w:r>
      <w:r w:rsidR="00C45FEC">
        <w:rPr>
          <w:spacing w:val="-4"/>
          <w:sz w:val="28"/>
          <w:szCs w:val="28"/>
          <w:lang w:val="uk-UA"/>
        </w:rPr>
        <w:t xml:space="preserve"> </w:t>
      </w:r>
      <w:r w:rsidRPr="00833347">
        <w:rPr>
          <w:spacing w:val="-4"/>
          <w:sz w:val="28"/>
          <w:szCs w:val="28"/>
          <w:lang w:val="uk-UA"/>
        </w:rPr>
        <w:t xml:space="preserve">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w:t>
      </w:r>
      <w:r w:rsidRPr="00833347">
        <w:rPr>
          <w:spacing w:val="-4"/>
          <w:sz w:val="28"/>
          <w:szCs w:val="28"/>
          <w:lang w:val="uk-UA"/>
        </w:rPr>
        <w:lastRenderedPageBreak/>
        <w:t xml:space="preserve">стала ще одним викликом, що спонукає шукати дієві інструменти для адаптації та соціалізації в регіонах України людей, відмінних своїми </w:t>
      </w:r>
      <w:proofErr w:type="spellStart"/>
      <w:r w:rsidRPr="00833347">
        <w:rPr>
          <w:spacing w:val="-4"/>
          <w:sz w:val="28"/>
          <w:szCs w:val="28"/>
          <w:lang w:val="uk-UA"/>
        </w:rPr>
        <w:t>мовними</w:t>
      </w:r>
      <w:proofErr w:type="spellEnd"/>
      <w:r w:rsidRPr="00833347">
        <w:rPr>
          <w:spacing w:val="-4"/>
          <w:sz w:val="28"/>
          <w:szCs w:val="28"/>
          <w:lang w:val="uk-UA"/>
        </w:rPr>
        <w:t xml:space="preserve">,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w:t>
      </w:r>
      <w:proofErr w:type="spellStart"/>
      <w:r w:rsidRPr="00833347">
        <w:rPr>
          <w:spacing w:val="-4"/>
          <w:sz w:val="28"/>
          <w:szCs w:val="28"/>
          <w:lang w:val="uk-UA"/>
        </w:rPr>
        <w:t>зв’язків</w:t>
      </w:r>
      <w:proofErr w:type="spellEnd"/>
      <w:r w:rsidRPr="00833347">
        <w:rPr>
          <w:spacing w:val="-4"/>
          <w:sz w:val="28"/>
          <w:szCs w:val="28"/>
          <w:lang w:val="uk-UA"/>
        </w:rPr>
        <w:t xml:space="preserve">, інтеграційних процесів і співпраці. Відповіддю на ці виклики може бути увага до регіональних особливостей й їхнє широке представлення у загальноукраїнському контексті, а також системний, інтегрований, </w:t>
      </w:r>
      <w:proofErr w:type="spellStart"/>
      <w:r w:rsidRPr="00833347">
        <w:rPr>
          <w:spacing w:val="-4"/>
          <w:sz w:val="28"/>
          <w:szCs w:val="28"/>
          <w:lang w:val="uk-UA"/>
        </w:rPr>
        <w:t>компетентністний</w:t>
      </w:r>
      <w:proofErr w:type="spellEnd"/>
      <w:r w:rsidRPr="00833347">
        <w:rPr>
          <w:spacing w:val="-4"/>
          <w:sz w:val="28"/>
          <w:szCs w:val="28"/>
          <w:lang w:val="uk-UA"/>
        </w:rPr>
        <w:t xml:space="preserve">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 xml:space="preserve">Саме для набуття практичних навичок й </w:t>
      </w:r>
      <w:proofErr w:type="spellStart"/>
      <w:r w:rsidRPr="00833347">
        <w:rPr>
          <w:spacing w:val="-4"/>
          <w:sz w:val="28"/>
          <w:szCs w:val="28"/>
          <w:lang w:val="uk-UA"/>
        </w:rPr>
        <w:t>компетентностей</w:t>
      </w:r>
      <w:proofErr w:type="spellEnd"/>
      <w:r w:rsidRPr="00833347">
        <w:rPr>
          <w:spacing w:val="-4"/>
          <w:sz w:val="28"/>
          <w:szCs w:val="28"/>
          <w:lang w:val="uk-UA"/>
        </w:rPr>
        <w:t xml:space="preserve"> для життя й був розроблений наскрізний інтегрований курс «Культура добросусідства». Його</w:t>
      </w:r>
      <w:r w:rsidR="00C45FEC">
        <w:rPr>
          <w:spacing w:val="-4"/>
          <w:sz w:val="28"/>
          <w:szCs w:val="28"/>
          <w:lang w:val="uk-UA"/>
        </w:rPr>
        <w:t xml:space="preserve"> </w:t>
      </w:r>
      <w:r w:rsidRPr="00833347">
        <w:rPr>
          <w:spacing w:val="-4"/>
          <w:sz w:val="28"/>
          <w:szCs w:val="28"/>
          <w:lang w:val="uk-UA"/>
        </w:rPr>
        <w:t>програми успішно пройшли апробацію й схвалені до використання.</w:t>
      </w:r>
      <w:r w:rsidR="00C45FEC">
        <w:rPr>
          <w:spacing w:val="-4"/>
          <w:sz w:val="28"/>
          <w:szCs w:val="28"/>
          <w:lang w:val="uk-UA"/>
        </w:rPr>
        <w:t xml:space="preserve"> </w:t>
      </w:r>
      <w:r w:rsidRPr="00833347">
        <w:rPr>
          <w:spacing w:val="-4"/>
          <w:sz w:val="28"/>
          <w:szCs w:val="28"/>
          <w:lang w:val="uk-UA"/>
        </w:rPr>
        <w:t xml:space="preserve">Зміст курсу є інтегрованим і, таким чином, дозволяє здобувачеві освіти побачити явища навколишнього життя в їх взаємозв'язку і взаємовпливі. Пріоритетність виховних та розвиваючих завдань через активну практичну діяльність сприятиме формуванню певних навичок і моделей поведінки, у першу чергу, спрямованих на розвиток особистості, її культурної компетентності, громадянської свідомості й повагу до різноманіття. </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Зазначені програми дозволяють широко використовувати новітні освітні технології в навчанні, стимулюють введення інноваційних форм роботи, таких як інтерактивні заняття, тренінги, дискусії, ділову гру, кейс-стаді та ін.</w:t>
      </w:r>
      <w:r w:rsidR="00C45FEC">
        <w:rPr>
          <w:spacing w:val="-4"/>
          <w:sz w:val="28"/>
          <w:szCs w:val="28"/>
          <w:lang w:val="uk-UA"/>
        </w:rPr>
        <w:t xml:space="preserve"> </w:t>
      </w:r>
      <w:r w:rsidRPr="00833347">
        <w:rPr>
          <w:spacing w:val="-4"/>
          <w:sz w:val="28"/>
          <w:szCs w:val="28"/>
          <w:lang w:val="uk-UA"/>
        </w:rPr>
        <w:t>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B94B37" w:rsidRPr="00833347" w:rsidRDefault="00B94B37" w:rsidP="00464A9F">
      <w:pPr>
        <w:spacing w:line="235" w:lineRule="auto"/>
        <w:ind w:firstLine="708"/>
        <w:jc w:val="both"/>
        <w:rPr>
          <w:spacing w:val="-4"/>
          <w:sz w:val="28"/>
          <w:szCs w:val="28"/>
          <w:lang w:val="uk-UA" w:eastAsia="uk-UA"/>
        </w:rPr>
      </w:pPr>
      <w:r w:rsidRPr="00833347">
        <w:rPr>
          <w:spacing w:val="-4"/>
          <w:sz w:val="28"/>
          <w:szCs w:val="28"/>
          <w:lang w:val="uk-UA"/>
        </w:rPr>
        <w:t>Навчальний курс “Культура добросусідства” може бути введений, починаючи з будь-якого класу, як спецкурс за рахунок годин варіативної частини навчальних планів (35 годин на рік), за відсутності годин у варіативній частині - як виховна година. Викладання курсу може здійснюватися класними керівниками - вчителями початкових класів і вчителями-</w:t>
      </w:r>
      <w:proofErr w:type="spellStart"/>
      <w:r w:rsidRPr="00833347">
        <w:rPr>
          <w:spacing w:val="-4"/>
          <w:sz w:val="28"/>
          <w:szCs w:val="28"/>
          <w:lang w:val="uk-UA"/>
        </w:rPr>
        <w:t>предметниками</w:t>
      </w:r>
      <w:proofErr w:type="spellEnd"/>
      <w:r w:rsidRPr="00833347">
        <w:rPr>
          <w:spacing w:val="-4"/>
          <w:sz w:val="28"/>
          <w:szCs w:val="28"/>
          <w:lang w:val="uk-UA"/>
        </w:rPr>
        <w:t xml:space="preserve">, шкільними психологами, соціальними працівниками, за умови проходження ними відповідної методичної підготовки. </w:t>
      </w:r>
    </w:p>
    <w:p w:rsidR="00464A9F" w:rsidRDefault="00464A9F" w:rsidP="00464A9F">
      <w:pPr>
        <w:spacing w:line="235" w:lineRule="auto"/>
        <w:ind w:left="1416" w:firstLine="708"/>
        <w:jc w:val="both"/>
        <w:rPr>
          <w:b/>
          <w:bCs/>
          <w:spacing w:val="-4"/>
          <w:sz w:val="28"/>
          <w:szCs w:val="28"/>
          <w:lang w:val="uk-UA"/>
        </w:rPr>
      </w:pPr>
    </w:p>
    <w:p w:rsidR="00B94B37" w:rsidRPr="00833347" w:rsidRDefault="00B94B37" w:rsidP="00464A9F">
      <w:pPr>
        <w:spacing w:line="235" w:lineRule="auto"/>
        <w:ind w:left="1416" w:firstLine="708"/>
        <w:jc w:val="both"/>
        <w:rPr>
          <w:b/>
          <w:bCs/>
          <w:spacing w:val="-4"/>
          <w:sz w:val="28"/>
          <w:szCs w:val="28"/>
          <w:lang w:val="uk-UA" w:eastAsia="en-US"/>
        </w:rPr>
      </w:pPr>
      <w:r w:rsidRPr="00833347">
        <w:rPr>
          <w:b/>
          <w:bCs/>
          <w:spacing w:val="-4"/>
          <w:sz w:val="28"/>
          <w:szCs w:val="28"/>
          <w:lang w:val="uk-UA"/>
        </w:rPr>
        <w:t>Курси морально-духовного спрямування</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 xml:space="preserve"> 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2018 -2019 навчальному році в 5-6 класах продовжується вивчення предмета «Етика»</w:t>
      </w:r>
      <w:r w:rsidRPr="00833347">
        <w:rPr>
          <w:b/>
          <w:bCs/>
          <w:spacing w:val="-4"/>
          <w:sz w:val="28"/>
          <w:szCs w:val="28"/>
          <w:lang w:val="uk-UA"/>
        </w:rPr>
        <w:t xml:space="preserve"> </w:t>
      </w:r>
      <w:r w:rsidRPr="00833347">
        <w:rPr>
          <w:spacing w:val="-4"/>
          <w:sz w:val="28"/>
          <w:szCs w:val="28"/>
          <w:lang w:val="uk-UA"/>
        </w:rPr>
        <w:t>або курсів духовно-морального спрямування.</w:t>
      </w:r>
      <w:r w:rsidR="00C45FEC">
        <w:rPr>
          <w:spacing w:val="-4"/>
          <w:sz w:val="28"/>
          <w:szCs w:val="28"/>
          <w:lang w:val="uk-UA"/>
        </w:rPr>
        <w:t xml:space="preserve"> </w:t>
      </w:r>
      <w:r w:rsidRPr="00833347">
        <w:rPr>
          <w:spacing w:val="-4"/>
          <w:sz w:val="28"/>
          <w:szCs w:val="28"/>
          <w:lang w:val="uk-UA"/>
        </w:rPr>
        <w:t xml:space="preserve">Для шкіл, що користуються іншими Типовими планами, ці курси можуть вивчатись за рахунок варіативної складової. </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Натепер Міністерством рекомендовано декілька</w:t>
      </w:r>
      <w:r w:rsidR="00C45FEC">
        <w:rPr>
          <w:spacing w:val="-4"/>
          <w:sz w:val="28"/>
          <w:szCs w:val="28"/>
          <w:lang w:val="uk-UA"/>
        </w:rPr>
        <w:t xml:space="preserve"> </w:t>
      </w:r>
      <w:r w:rsidRPr="00833347">
        <w:rPr>
          <w:spacing w:val="-4"/>
          <w:sz w:val="28"/>
          <w:szCs w:val="28"/>
          <w:lang w:val="uk-UA"/>
        </w:rPr>
        <w:t>програм, перелік яких буде надіслано напередодні навчального року.</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lastRenderedPageBreak/>
        <w:t>Викладання основ християнської етики та інших предметів духовно-морального спрямування в закладах загальної середньої освіти</w:t>
      </w:r>
      <w:r w:rsidR="00C45FEC">
        <w:rPr>
          <w:spacing w:val="-4"/>
          <w:sz w:val="28"/>
          <w:szCs w:val="28"/>
          <w:lang w:val="uk-UA"/>
        </w:rPr>
        <w:t xml:space="preserve"> </w:t>
      </w:r>
      <w:r w:rsidRPr="00833347">
        <w:rPr>
          <w:spacing w:val="-4"/>
          <w:sz w:val="28"/>
          <w:szCs w:val="28"/>
          <w:lang w:val="uk-UA"/>
        </w:rPr>
        <w:t>відбувається за умови письмової згоди батьків та за наявності</w:t>
      </w:r>
      <w:r w:rsidR="00C45FEC">
        <w:rPr>
          <w:spacing w:val="-4"/>
          <w:sz w:val="28"/>
          <w:szCs w:val="28"/>
          <w:lang w:val="uk-UA"/>
        </w:rPr>
        <w:t xml:space="preserve"> </w:t>
      </w:r>
      <w:r w:rsidRPr="00833347">
        <w:rPr>
          <w:spacing w:val="-4"/>
          <w:sz w:val="28"/>
          <w:szCs w:val="28"/>
          <w:lang w:val="uk-UA"/>
        </w:rPr>
        <w:t>підготовленого вчителя.</w:t>
      </w:r>
      <w:r w:rsidR="00C45FEC">
        <w:rPr>
          <w:spacing w:val="-4"/>
          <w:sz w:val="28"/>
          <w:szCs w:val="28"/>
          <w:lang w:val="uk-UA"/>
        </w:rPr>
        <w:t xml:space="preserve"> </w:t>
      </w:r>
      <w:r w:rsidRPr="00833347">
        <w:rPr>
          <w:spacing w:val="-4"/>
          <w:sz w:val="28"/>
          <w:szCs w:val="28"/>
          <w:lang w:val="uk-UA"/>
        </w:rPr>
        <w:t xml:space="preserve">При цьому просимо враховувати ситуацію, коли не всі діти відвідують зазначені курси. У такому випадку ці заняття повинні бути в розкладі першим або останнім </w:t>
      </w:r>
      <w:proofErr w:type="spellStart"/>
      <w:r w:rsidRPr="00833347">
        <w:rPr>
          <w:spacing w:val="-4"/>
          <w:sz w:val="28"/>
          <w:szCs w:val="28"/>
          <w:lang w:val="uk-UA"/>
        </w:rPr>
        <w:t>уроком</w:t>
      </w:r>
      <w:proofErr w:type="spellEnd"/>
      <w:r w:rsidRPr="00833347">
        <w:rPr>
          <w:spacing w:val="-4"/>
          <w:sz w:val="28"/>
          <w:szCs w:val="28"/>
          <w:lang w:val="uk-UA"/>
        </w:rPr>
        <w:t>.</w:t>
      </w:r>
    </w:p>
    <w:p w:rsidR="00B94B37" w:rsidRPr="00833347" w:rsidRDefault="00B94B37" w:rsidP="00464A9F">
      <w:pPr>
        <w:spacing w:line="235" w:lineRule="auto"/>
        <w:ind w:firstLine="708"/>
        <w:jc w:val="both"/>
        <w:rPr>
          <w:spacing w:val="-4"/>
          <w:sz w:val="28"/>
          <w:szCs w:val="28"/>
          <w:lang w:val="uk-UA"/>
        </w:rPr>
      </w:pPr>
      <w:r w:rsidRPr="00833347">
        <w:rPr>
          <w:spacing w:val="-4"/>
          <w:sz w:val="28"/>
          <w:szCs w:val="28"/>
          <w:lang w:val="uk-UA"/>
        </w:rPr>
        <w:t>Для належного підвищення кваліфікації вчителів етики та інших</w:t>
      </w:r>
      <w:r w:rsidR="00C45FEC">
        <w:rPr>
          <w:spacing w:val="-4"/>
          <w:sz w:val="28"/>
          <w:szCs w:val="28"/>
          <w:lang w:val="uk-UA"/>
        </w:rPr>
        <w:t xml:space="preserve"> </w:t>
      </w:r>
      <w:r w:rsidRPr="00833347">
        <w:rPr>
          <w:spacing w:val="-4"/>
          <w:sz w:val="28"/>
          <w:szCs w:val="28"/>
          <w:lang w:val="uk-UA"/>
        </w:rPr>
        <w:t>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B94B37" w:rsidRPr="00833347" w:rsidRDefault="00B94B37" w:rsidP="00464A9F">
      <w:pPr>
        <w:spacing w:line="235" w:lineRule="auto"/>
        <w:jc w:val="both"/>
        <w:rPr>
          <w:spacing w:val="-4"/>
          <w:sz w:val="28"/>
          <w:szCs w:val="28"/>
          <w:lang w:val="uk-UA"/>
        </w:rPr>
      </w:pPr>
      <w:r w:rsidRPr="00833347">
        <w:rPr>
          <w:spacing w:val="-4"/>
          <w:sz w:val="28"/>
          <w:szCs w:val="28"/>
          <w:lang w:val="uk-UA"/>
        </w:rPr>
        <w:t xml:space="preserve"> </w:t>
      </w:r>
      <w:r w:rsidRPr="00833347">
        <w:rPr>
          <w:spacing w:val="-4"/>
          <w:sz w:val="28"/>
          <w:szCs w:val="28"/>
          <w:lang w:val="uk-UA"/>
        </w:rPr>
        <w:tab/>
        <w:t xml:space="preserve">Зміст курсів духовно-морального спрямування не передбачає </w:t>
      </w:r>
      <w:proofErr w:type="spellStart"/>
      <w:r w:rsidRPr="00833347">
        <w:rPr>
          <w:spacing w:val="-4"/>
          <w:sz w:val="28"/>
          <w:szCs w:val="28"/>
          <w:lang w:val="uk-UA"/>
        </w:rPr>
        <w:t>катехізацію</w:t>
      </w:r>
      <w:proofErr w:type="spellEnd"/>
      <w:r w:rsidRPr="00833347">
        <w:rPr>
          <w:spacing w:val="-4"/>
          <w:sz w:val="28"/>
          <w:szCs w:val="28"/>
          <w:lang w:val="uk-UA"/>
        </w:rPr>
        <w:t>,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B94B37" w:rsidRPr="00663E80" w:rsidRDefault="00B94B37" w:rsidP="00464A9F">
      <w:pPr>
        <w:spacing w:line="235" w:lineRule="auto"/>
        <w:jc w:val="both"/>
        <w:rPr>
          <w:rStyle w:val="a4"/>
          <w:rFonts w:ascii="Calibri" w:hAnsi="Calibri" w:cs="Calibri"/>
          <w:spacing w:val="-6"/>
          <w:sz w:val="28"/>
          <w:szCs w:val="28"/>
          <w:lang w:val="uk-UA"/>
        </w:rPr>
      </w:pPr>
      <w:r w:rsidRPr="00833347">
        <w:rPr>
          <w:b/>
          <w:bCs/>
          <w:spacing w:val="-4"/>
          <w:sz w:val="28"/>
          <w:szCs w:val="28"/>
          <w:lang w:val="uk-UA"/>
        </w:rPr>
        <w:t xml:space="preserve"> </w:t>
      </w:r>
      <w:r w:rsidRPr="00833347">
        <w:rPr>
          <w:b/>
          <w:bCs/>
          <w:spacing w:val="-4"/>
          <w:sz w:val="28"/>
          <w:szCs w:val="28"/>
          <w:lang w:val="uk-UA"/>
        </w:rPr>
        <w:tab/>
      </w:r>
      <w:r w:rsidRPr="00663E80">
        <w:rPr>
          <w:spacing w:val="-6"/>
          <w:sz w:val="28"/>
          <w:szCs w:val="28"/>
          <w:lang w:val="uk-UA"/>
        </w:rPr>
        <w:t>Предмети духовно-морального спрямування</w:t>
      </w:r>
      <w:r w:rsidR="00C45FEC" w:rsidRPr="00663E80">
        <w:rPr>
          <w:spacing w:val="-6"/>
          <w:sz w:val="28"/>
          <w:szCs w:val="28"/>
          <w:lang w:val="uk-UA"/>
        </w:rPr>
        <w:t xml:space="preserve"> </w:t>
      </w:r>
      <w:r w:rsidRPr="00663E80">
        <w:rPr>
          <w:spacing w:val="-6"/>
          <w:sz w:val="28"/>
          <w:szCs w:val="28"/>
          <w:lang w:val="uk-UA"/>
        </w:rPr>
        <w:t>слід викладати</w:t>
      </w:r>
      <w:r w:rsidR="00C45FEC" w:rsidRPr="00663E80">
        <w:rPr>
          <w:spacing w:val="-6"/>
          <w:sz w:val="28"/>
          <w:szCs w:val="28"/>
          <w:lang w:val="uk-UA"/>
        </w:rPr>
        <w:t xml:space="preserve"> </w:t>
      </w:r>
      <w:r w:rsidRPr="00663E80">
        <w:rPr>
          <w:spacing w:val="-6"/>
          <w:sz w:val="28"/>
          <w:szCs w:val="28"/>
          <w:lang w:val="uk-UA"/>
        </w:rPr>
        <w:t>в тісній співпраці з батьками, інформувати батьківську громадськість про особливості християнської етики, давати їм</w:t>
      </w:r>
      <w:r w:rsidR="00C45FEC" w:rsidRPr="00663E80">
        <w:rPr>
          <w:spacing w:val="-6"/>
          <w:sz w:val="28"/>
          <w:szCs w:val="28"/>
          <w:lang w:val="uk-UA"/>
        </w:rPr>
        <w:t xml:space="preserve"> </w:t>
      </w:r>
      <w:r w:rsidRPr="00663E80">
        <w:rPr>
          <w:spacing w:val="-6"/>
          <w:sz w:val="28"/>
          <w:szCs w:val="28"/>
          <w:lang w:val="uk-UA"/>
        </w:rPr>
        <w:t>можливість</w:t>
      </w:r>
      <w:r w:rsidR="00C45FEC" w:rsidRPr="00663E80">
        <w:rPr>
          <w:spacing w:val="-6"/>
          <w:sz w:val="28"/>
          <w:szCs w:val="28"/>
          <w:lang w:val="uk-UA"/>
        </w:rPr>
        <w:t xml:space="preserve"> </w:t>
      </w:r>
      <w:r w:rsidRPr="00663E80">
        <w:rPr>
          <w:spacing w:val="-6"/>
          <w:sz w:val="28"/>
          <w:szCs w:val="28"/>
          <w:lang w:val="uk-UA"/>
        </w:rPr>
        <w:t xml:space="preserve">відвідувати </w:t>
      </w:r>
      <w:proofErr w:type="spellStart"/>
      <w:r w:rsidRPr="00663E80">
        <w:rPr>
          <w:spacing w:val="-6"/>
          <w:sz w:val="28"/>
          <w:szCs w:val="28"/>
          <w:lang w:val="uk-UA"/>
        </w:rPr>
        <w:t>уроки</w:t>
      </w:r>
      <w:proofErr w:type="spellEnd"/>
      <w:r w:rsidRPr="00663E80">
        <w:rPr>
          <w:spacing w:val="-6"/>
          <w:sz w:val="28"/>
          <w:szCs w:val="28"/>
          <w:lang w:val="uk-UA"/>
        </w:rPr>
        <w:t xml:space="preserve"> і позакласні заходи з предмета.</w:t>
      </w:r>
      <w:r w:rsidR="00C45FEC" w:rsidRPr="00663E80">
        <w:rPr>
          <w:spacing w:val="-6"/>
          <w:sz w:val="28"/>
          <w:szCs w:val="28"/>
          <w:lang w:val="uk-UA"/>
        </w:rPr>
        <w:t xml:space="preserve"> </w:t>
      </w:r>
    </w:p>
    <w:p w:rsidR="00B94B37" w:rsidRPr="00833347" w:rsidRDefault="00B94B37" w:rsidP="00464A9F">
      <w:pPr>
        <w:pStyle w:val="a5"/>
        <w:spacing w:after="0" w:line="235" w:lineRule="auto"/>
        <w:ind w:firstLine="357"/>
        <w:jc w:val="both"/>
        <w:rPr>
          <w:spacing w:val="-4"/>
          <w:sz w:val="28"/>
          <w:szCs w:val="28"/>
        </w:rPr>
      </w:pPr>
      <w:r w:rsidRPr="00833347">
        <w:rPr>
          <w:rStyle w:val="20"/>
          <w:spacing w:val="-4"/>
          <w:sz w:val="28"/>
          <w:szCs w:val="28"/>
        </w:rPr>
        <w:t>Програмами</w:t>
      </w:r>
      <w:r w:rsidR="00C45FEC">
        <w:rPr>
          <w:rStyle w:val="20"/>
          <w:spacing w:val="-4"/>
          <w:sz w:val="28"/>
          <w:szCs w:val="28"/>
        </w:rPr>
        <w:t xml:space="preserve"> </w:t>
      </w:r>
      <w:r w:rsidRPr="00833347">
        <w:rPr>
          <w:rStyle w:val="20"/>
          <w:spacing w:val="-4"/>
          <w:sz w:val="28"/>
          <w:szCs w:val="28"/>
        </w:rPr>
        <w:t xml:space="preserve">обов’язково передбачено години </w:t>
      </w:r>
      <w:r w:rsidRPr="00833347">
        <w:rPr>
          <w:rStyle w:val="20"/>
          <w:b/>
          <w:i/>
          <w:spacing w:val="-4"/>
          <w:sz w:val="28"/>
          <w:szCs w:val="28"/>
        </w:rPr>
        <w:t>резервного часу</w:t>
      </w:r>
      <w:r w:rsidRPr="00833347">
        <w:rPr>
          <w:rStyle w:val="20"/>
          <w:spacing w:val="-4"/>
          <w:sz w:val="28"/>
          <w:szCs w:val="28"/>
        </w:rPr>
        <w:t>, які вчитель</w:t>
      </w:r>
      <w:r w:rsidR="00C45FEC">
        <w:rPr>
          <w:rStyle w:val="20"/>
          <w:spacing w:val="-4"/>
          <w:sz w:val="28"/>
          <w:szCs w:val="28"/>
        </w:rPr>
        <w:t xml:space="preserve"> </w:t>
      </w:r>
      <w:r w:rsidRPr="00833347">
        <w:rPr>
          <w:rStyle w:val="20"/>
          <w:spacing w:val="-4"/>
          <w:sz w:val="28"/>
          <w:szCs w:val="28"/>
        </w:rPr>
        <w:t>використовуватиме на власний розсуд.</w:t>
      </w:r>
    </w:p>
    <w:p w:rsidR="00B94B37" w:rsidRPr="00833347" w:rsidRDefault="00B94B37" w:rsidP="00464A9F">
      <w:pPr>
        <w:spacing w:line="235" w:lineRule="auto"/>
        <w:ind w:firstLine="283"/>
        <w:jc w:val="both"/>
        <w:rPr>
          <w:spacing w:val="-4"/>
          <w:sz w:val="28"/>
          <w:szCs w:val="28"/>
          <w:lang w:val="uk-UA"/>
        </w:rPr>
      </w:pPr>
      <w:r w:rsidRPr="00833347">
        <w:rPr>
          <w:spacing w:val="-4"/>
          <w:lang w:val="uk-UA"/>
        </w:rPr>
        <w:t xml:space="preserve"> </w:t>
      </w:r>
      <w:r w:rsidRPr="00833347">
        <w:rPr>
          <w:spacing w:val="-4"/>
          <w:sz w:val="28"/>
          <w:szCs w:val="28"/>
          <w:lang w:val="uk-UA"/>
        </w:rPr>
        <w:t>Згідно з Інструкцією з ведення ділової документації у загальноосвітніх навчальних закладах І-ІІІ ступенів (наказ Міносвіти і науки</w:t>
      </w:r>
      <w:r w:rsidR="00C45FEC">
        <w:rPr>
          <w:spacing w:val="-4"/>
          <w:sz w:val="28"/>
          <w:szCs w:val="28"/>
          <w:lang w:val="uk-UA"/>
        </w:rPr>
        <w:t xml:space="preserve"> </w:t>
      </w:r>
      <w:r w:rsidRPr="00833347">
        <w:rPr>
          <w:spacing w:val="-4"/>
          <w:sz w:val="28"/>
          <w:szCs w:val="28"/>
          <w:lang w:val="uk-UA"/>
        </w:rPr>
        <w:t>№240 від 23.06.2000 р.) календарне планування навчального матеріалу здійснюється учителем безпосередньо в навчальних програмах. Можна користуватись також окремими брошурами, зробленими на основі навчальних програм</w:t>
      </w:r>
      <w:r w:rsidR="00663E80">
        <w:rPr>
          <w:spacing w:val="-4"/>
          <w:sz w:val="28"/>
          <w:szCs w:val="28"/>
          <w:lang w:val="uk-UA"/>
        </w:rPr>
        <w:t>. На основі календарних планів у</w:t>
      </w:r>
      <w:r w:rsidRPr="00833347">
        <w:rPr>
          <w:spacing w:val="-4"/>
          <w:sz w:val="28"/>
          <w:szCs w:val="28"/>
          <w:lang w:val="uk-UA"/>
        </w:rPr>
        <w:t>чителі розробляють поурочні плани, структура і форма яких визначається ними самостійно. Поурочними</w:t>
      </w:r>
      <w:r w:rsidR="00C45FEC">
        <w:rPr>
          <w:spacing w:val="-4"/>
          <w:sz w:val="28"/>
          <w:szCs w:val="28"/>
          <w:lang w:val="uk-UA"/>
        </w:rPr>
        <w:t xml:space="preserve"> </w:t>
      </w:r>
      <w:r w:rsidRPr="00833347">
        <w:rPr>
          <w:spacing w:val="-4"/>
          <w:sz w:val="28"/>
          <w:szCs w:val="28"/>
          <w:lang w:val="uk-UA"/>
        </w:rPr>
        <w:t>планами</w:t>
      </w:r>
      <w:r w:rsidR="00C45FEC">
        <w:rPr>
          <w:spacing w:val="-4"/>
          <w:sz w:val="28"/>
          <w:szCs w:val="28"/>
          <w:lang w:val="uk-UA"/>
        </w:rPr>
        <w:t xml:space="preserve"> </w:t>
      </w:r>
      <w:r w:rsidRPr="00833347">
        <w:rPr>
          <w:spacing w:val="-4"/>
          <w:sz w:val="28"/>
          <w:szCs w:val="28"/>
          <w:lang w:val="uk-UA"/>
        </w:rPr>
        <w:t>для вчителів можуть слугувати також методичні посібники, що мають гриф Міністерства освіти і науки України.</w:t>
      </w:r>
      <w:r w:rsidR="00C45FEC">
        <w:rPr>
          <w:spacing w:val="-4"/>
          <w:sz w:val="28"/>
          <w:szCs w:val="28"/>
          <w:lang w:val="uk-UA"/>
        </w:rPr>
        <w:t xml:space="preserve"> </w:t>
      </w:r>
      <w:r w:rsidRPr="00833347">
        <w:rPr>
          <w:spacing w:val="-4"/>
          <w:sz w:val="28"/>
          <w:szCs w:val="28"/>
          <w:lang w:val="uk-UA"/>
        </w:rPr>
        <w:t>Під час розроблення календарних планів вчитель може на власний розсуд використовувати резервні години – планувати проведення</w:t>
      </w:r>
      <w:r w:rsidR="00C45FEC">
        <w:rPr>
          <w:spacing w:val="-4"/>
          <w:sz w:val="28"/>
          <w:szCs w:val="28"/>
          <w:lang w:val="uk-UA"/>
        </w:rPr>
        <w:t xml:space="preserve"> </w:t>
      </w:r>
      <w:r w:rsidRPr="00833347">
        <w:rPr>
          <w:spacing w:val="-4"/>
          <w:sz w:val="28"/>
          <w:szCs w:val="28"/>
          <w:lang w:val="uk-UA"/>
        </w:rPr>
        <w:t>практичних, контрольних</w:t>
      </w:r>
      <w:r w:rsidR="00C45FEC">
        <w:rPr>
          <w:spacing w:val="-4"/>
          <w:sz w:val="28"/>
          <w:szCs w:val="28"/>
          <w:lang w:val="uk-UA"/>
        </w:rPr>
        <w:t xml:space="preserve"> </w:t>
      </w:r>
      <w:r w:rsidRPr="00833347">
        <w:rPr>
          <w:spacing w:val="-4"/>
          <w:sz w:val="28"/>
          <w:szCs w:val="28"/>
          <w:lang w:val="uk-UA"/>
        </w:rPr>
        <w:t>робіт, семінарів, засідань</w:t>
      </w:r>
      <w:r w:rsidR="00C45FEC">
        <w:rPr>
          <w:spacing w:val="-4"/>
          <w:sz w:val="28"/>
          <w:szCs w:val="28"/>
          <w:lang w:val="uk-UA"/>
        </w:rPr>
        <w:t xml:space="preserve"> </w:t>
      </w:r>
      <w:r w:rsidRPr="00833347">
        <w:rPr>
          <w:spacing w:val="-4"/>
          <w:sz w:val="28"/>
          <w:szCs w:val="28"/>
          <w:lang w:val="uk-UA"/>
        </w:rPr>
        <w:t>круглих столів тощо.</w:t>
      </w:r>
      <w:r w:rsidR="00C45FEC">
        <w:rPr>
          <w:spacing w:val="-4"/>
          <w:sz w:val="28"/>
          <w:szCs w:val="28"/>
          <w:lang w:val="uk-UA"/>
        </w:rPr>
        <w:t xml:space="preserve"> </w:t>
      </w:r>
    </w:p>
    <w:p w:rsidR="00663E80" w:rsidRDefault="00B94B37" w:rsidP="00464A9F">
      <w:pPr>
        <w:spacing w:line="235" w:lineRule="auto"/>
        <w:ind w:firstLine="708"/>
        <w:jc w:val="both"/>
        <w:rPr>
          <w:spacing w:val="-4"/>
          <w:sz w:val="28"/>
          <w:szCs w:val="28"/>
          <w:lang w:val="uk-UA"/>
        </w:rPr>
      </w:pPr>
      <w:r w:rsidRPr="00833347">
        <w:rPr>
          <w:spacing w:val="-4"/>
          <w:sz w:val="28"/>
          <w:szCs w:val="28"/>
          <w:lang w:val="uk-UA"/>
        </w:rPr>
        <w:t xml:space="preserve">Крім того, учитель на свій розсуд може об’єднувати </w:t>
      </w:r>
      <w:proofErr w:type="spellStart"/>
      <w:r w:rsidRPr="00833347">
        <w:rPr>
          <w:spacing w:val="-4"/>
          <w:sz w:val="28"/>
          <w:szCs w:val="28"/>
          <w:lang w:val="uk-UA"/>
        </w:rPr>
        <w:t>уроки</w:t>
      </w:r>
      <w:proofErr w:type="spellEnd"/>
      <w:r w:rsidRPr="00833347">
        <w:rPr>
          <w:spacing w:val="-4"/>
          <w:sz w:val="28"/>
          <w:szCs w:val="28"/>
          <w:lang w:val="uk-UA"/>
        </w:rPr>
        <w:t xml:space="preserve"> узагальнення і тематичний контроль; зробивши відповідні записи в журналі.</w:t>
      </w:r>
    </w:p>
    <w:p w:rsidR="00B94B37" w:rsidRPr="00833347" w:rsidRDefault="00B94B37" w:rsidP="00464A9F">
      <w:pPr>
        <w:spacing w:line="235" w:lineRule="auto"/>
        <w:ind w:firstLine="708"/>
        <w:jc w:val="both"/>
        <w:rPr>
          <w:spacing w:val="-4"/>
          <w:sz w:val="28"/>
          <w:szCs w:val="28"/>
        </w:rPr>
      </w:pPr>
      <w:proofErr w:type="spellStart"/>
      <w:r w:rsidRPr="00833347">
        <w:rPr>
          <w:spacing w:val="-4"/>
          <w:sz w:val="28"/>
          <w:szCs w:val="28"/>
        </w:rPr>
        <w:t>Учнівські</w:t>
      </w:r>
      <w:proofErr w:type="spellEnd"/>
      <w:r w:rsidRPr="00833347">
        <w:rPr>
          <w:spacing w:val="-4"/>
          <w:sz w:val="28"/>
          <w:szCs w:val="28"/>
        </w:rPr>
        <w:t xml:space="preserve"> </w:t>
      </w:r>
      <w:proofErr w:type="spellStart"/>
      <w:r w:rsidRPr="00833347">
        <w:rPr>
          <w:spacing w:val="-4"/>
          <w:sz w:val="28"/>
          <w:szCs w:val="28"/>
        </w:rPr>
        <w:t>зошити</w:t>
      </w:r>
      <w:proofErr w:type="spellEnd"/>
      <w:r w:rsidRPr="00833347">
        <w:rPr>
          <w:spacing w:val="-4"/>
          <w:sz w:val="28"/>
          <w:szCs w:val="28"/>
        </w:rPr>
        <w:t xml:space="preserve"> з </w:t>
      </w:r>
      <w:proofErr w:type="spellStart"/>
      <w:r w:rsidRPr="00833347">
        <w:rPr>
          <w:spacing w:val="-4"/>
          <w:sz w:val="28"/>
          <w:szCs w:val="28"/>
        </w:rPr>
        <w:t>предметів</w:t>
      </w:r>
      <w:proofErr w:type="spellEnd"/>
      <w:r w:rsidRPr="00833347">
        <w:rPr>
          <w:spacing w:val="-4"/>
          <w:sz w:val="28"/>
          <w:szCs w:val="28"/>
        </w:rPr>
        <w:t xml:space="preserve"> </w:t>
      </w:r>
      <w:proofErr w:type="spellStart"/>
      <w:r w:rsidRPr="00833347">
        <w:rPr>
          <w:spacing w:val="-4"/>
          <w:sz w:val="28"/>
          <w:szCs w:val="28"/>
        </w:rPr>
        <w:t>суспільно-гуманітарного</w:t>
      </w:r>
      <w:proofErr w:type="spellEnd"/>
      <w:r w:rsidRPr="00833347">
        <w:rPr>
          <w:spacing w:val="-4"/>
          <w:sz w:val="28"/>
          <w:szCs w:val="28"/>
        </w:rPr>
        <w:t xml:space="preserve"> циклу</w:t>
      </w:r>
      <w:r w:rsidR="00C45FEC">
        <w:rPr>
          <w:spacing w:val="-4"/>
          <w:sz w:val="28"/>
          <w:szCs w:val="28"/>
        </w:rPr>
        <w:t xml:space="preserve"> </w:t>
      </w:r>
      <w:proofErr w:type="spellStart"/>
      <w:r w:rsidRPr="00833347">
        <w:rPr>
          <w:spacing w:val="-4"/>
          <w:sz w:val="28"/>
          <w:szCs w:val="28"/>
        </w:rPr>
        <w:t>перегля</w:t>
      </w:r>
      <w:r w:rsidR="00464A9F">
        <w:rPr>
          <w:spacing w:val="-4"/>
          <w:sz w:val="28"/>
          <w:szCs w:val="28"/>
        </w:rPr>
        <w:softHyphen/>
      </w:r>
      <w:r w:rsidRPr="00833347">
        <w:rPr>
          <w:spacing w:val="-4"/>
          <w:sz w:val="28"/>
          <w:szCs w:val="28"/>
        </w:rPr>
        <w:t>да</w:t>
      </w:r>
      <w:r w:rsidR="00464A9F">
        <w:rPr>
          <w:spacing w:val="-4"/>
          <w:sz w:val="28"/>
          <w:szCs w:val="28"/>
        </w:rPr>
        <w:softHyphen/>
      </w:r>
      <w:r w:rsidRPr="00833347">
        <w:rPr>
          <w:spacing w:val="-4"/>
          <w:sz w:val="28"/>
          <w:szCs w:val="28"/>
        </w:rPr>
        <w:t>ються</w:t>
      </w:r>
      <w:proofErr w:type="spellEnd"/>
      <w:r w:rsidRPr="00833347">
        <w:rPr>
          <w:spacing w:val="-4"/>
          <w:sz w:val="28"/>
          <w:szCs w:val="28"/>
        </w:rPr>
        <w:t xml:space="preserve"> учителем один раз на семестр і</w:t>
      </w:r>
      <w:r w:rsidR="00C45FEC">
        <w:rPr>
          <w:spacing w:val="-4"/>
          <w:sz w:val="28"/>
          <w:szCs w:val="28"/>
        </w:rPr>
        <w:t xml:space="preserve"> </w:t>
      </w:r>
      <w:r w:rsidRPr="00833347">
        <w:rPr>
          <w:spacing w:val="-4"/>
          <w:sz w:val="28"/>
          <w:szCs w:val="28"/>
        </w:rPr>
        <w:t xml:space="preserve">бал за </w:t>
      </w:r>
      <w:proofErr w:type="spellStart"/>
      <w:r w:rsidRPr="00833347">
        <w:rPr>
          <w:spacing w:val="-4"/>
          <w:sz w:val="28"/>
          <w:szCs w:val="28"/>
        </w:rPr>
        <w:t>ведення</w:t>
      </w:r>
      <w:proofErr w:type="spellEnd"/>
      <w:r w:rsidRPr="00833347">
        <w:rPr>
          <w:spacing w:val="-4"/>
          <w:sz w:val="28"/>
          <w:szCs w:val="28"/>
        </w:rPr>
        <w:t xml:space="preserve"> </w:t>
      </w:r>
      <w:proofErr w:type="spellStart"/>
      <w:r w:rsidRPr="00833347">
        <w:rPr>
          <w:spacing w:val="-4"/>
          <w:sz w:val="28"/>
          <w:szCs w:val="28"/>
        </w:rPr>
        <w:t>зошита</w:t>
      </w:r>
      <w:proofErr w:type="spellEnd"/>
      <w:r w:rsidRPr="00833347">
        <w:rPr>
          <w:spacing w:val="-4"/>
          <w:sz w:val="28"/>
          <w:szCs w:val="28"/>
        </w:rPr>
        <w:t xml:space="preserve"> </w:t>
      </w:r>
      <w:proofErr w:type="spellStart"/>
      <w:r w:rsidRPr="00833347">
        <w:rPr>
          <w:spacing w:val="-4"/>
          <w:sz w:val="28"/>
          <w:szCs w:val="28"/>
        </w:rPr>
        <w:t>може</w:t>
      </w:r>
      <w:proofErr w:type="spellEnd"/>
      <w:r w:rsidRPr="00833347">
        <w:rPr>
          <w:spacing w:val="-4"/>
          <w:sz w:val="28"/>
          <w:szCs w:val="28"/>
        </w:rPr>
        <w:t xml:space="preserve"> (за </w:t>
      </w:r>
      <w:proofErr w:type="spellStart"/>
      <w:r w:rsidRPr="00833347">
        <w:rPr>
          <w:spacing w:val="-4"/>
          <w:sz w:val="28"/>
          <w:szCs w:val="28"/>
        </w:rPr>
        <w:t>бажанням</w:t>
      </w:r>
      <w:proofErr w:type="spellEnd"/>
      <w:r w:rsidRPr="00833347">
        <w:rPr>
          <w:spacing w:val="-4"/>
          <w:sz w:val="28"/>
          <w:szCs w:val="28"/>
        </w:rPr>
        <w:t xml:space="preserve"> </w:t>
      </w:r>
      <w:proofErr w:type="spellStart"/>
      <w:r w:rsidRPr="00833347">
        <w:rPr>
          <w:spacing w:val="-4"/>
          <w:sz w:val="28"/>
          <w:szCs w:val="28"/>
        </w:rPr>
        <w:t>вчителя</w:t>
      </w:r>
      <w:proofErr w:type="spellEnd"/>
      <w:r w:rsidRPr="00833347">
        <w:rPr>
          <w:spacing w:val="-4"/>
          <w:sz w:val="28"/>
          <w:szCs w:val="28"/>
        </w:rPr>
        <w:t xml:space="preserve">) </w:t>
      </w:r>
      <w:proofErr w:type="spellStart"/>
      <w:r w:rsidRPr="00833347">
        <w:rPr>
          <w:spacing w:val="-4"/>
          <w:sz w:val="28"/>
          <w:szCs w:val="28"/>
        </w:rPr>
        <w:t>виставлятись</w:t>
      </w:r>
      <w:proofErr w:type="spellEnd"/>
      <w:r w:rsidRPr="00833347">
        <w:rPr>
          <w:spacing w:val="-4"/>
          <w:sz w:val="28"/>
          <w:szCs w:val="28"/>
        </w:rPr>
        <w:t xml:space="preserve"> </w:t>
      </w:r>
      <w:proofErr w:type="gramStart"/>
      <w:r w:rsidR="00464A9F">
        <w:rPr>
          <w:spacing w:val="-4"/>
          <w:sz w:val="28"/>
          <w:szCs w:val="28"/>
          <w:lang w:val="uk-UA"/>
        </w:rPr>
        <w:t>у</w:t>
      </w:r>
      <w:bookmarkStart w:id="0" w:name="_GoBack"/>
      <w:bookmarkEnd w:id="0"/>
      <w:r w:rsidRPr="00833347">
        <w:rPr>
          <w:spacing w:val="-4"/>
          <w:sz w:val="28"/>
          <w:szCs w:val="28"/>
        </w:rPr>
        <w:t xml:space="preserve"> журнал</w:t>
      </w:r>
      <w:proofErr w:type="gramEnd"/>
      <w:r w:rsidRPr="00833347">
        <w:rPr>
          <w:spacing w:val="-4"/>
          <w:sz w:val="28"/>
          <w:szCs w:val="28"/>
        </w:rPr>
        <w:t xml:space="preserve">. При </w:t>
      </w:r>
      <w:proofErr w:type="spellStart"/>
      <w:r w:rsidRPr="00833347">
        <w:rPr>
          <w:spacing w:val="-4"/>
          <w:sz w:val="28"/>
          <w:szCs w:val="28"/>
        </w:rPr>
        <w:t>виставленні</w:t>
      </w:r>
      <w:proofErr w:type="spellEnd"/>
      <w:r w:rsidRPr="00833347">
        <w:rPr>
          <w:spacing w:val="-4"/>
          <w:sz w:val="28"/>
          <w:szCs w:val="28"/>
        </w:rPr>
        <w:t xml:space="preserve"> </w:t>
      </w:r>
      <w:proofErr w:type="spellStart"/>
      <w:r w:rsidRPr="00833347">
        <w:rPr>
          <w:spacing w:val="-4"/>
          <w:sz w:val="28"/>
          <w:szCs w:val="28"/>
        </w:rPr>
        <w:t>тематичних</w:t>
      </w:r>
      <w:proofErr w:type="spellEnd"/>
      <w:r w:rsidRPr="00833347">
        <w:rPr>
          <w:spacing w:val="-4"/>
          <w:sz w:val="28"/>
          <w:szCs w:val="28"/>
        </w:rPr>
        <w:t xml:space="preserve"> </w:t>
      </w:r>
      <w:proofErr w:type="spellStart"/>
      <w:r w:rsidRPr="00833347">
        <w:rPr>
          <w:spacing w:val="-4"/>
          <w:sz w:val="28"/>
          <w:szCs w:val="28"/>
        </w:rPr>
        <w:t>оцінок</w:t>
      </w:r>
      <w:proofErr w:type="spellEnd"/>
      <w:r w:rsidRPr="00833347">
        <w:rPr>
          <w:spacing w:val="-4"/>
          <w:sz w:val="28"/>
          <w:szCs w:val="28"/>
        </w:rPr>
        <w:t xml:space="preserve"> </w:t>
      </w:r>
      <w:proofErr w:type="spellStart"/>
      <w:r w:rsidRPr="00833347">
        <w:rPr>
          <w:spacing w:val="-4"/>
          <w:sz w:val="28"/>
          <w:szCs w:val="28"/>
        </w:rPr>
        <w:t>вчитель</w:t>
      </w:r>
      <w:proofErr w:type="spellEnd"/>
      <w:r w:rsidRPr="00833347">
        <w:rPr>
          <w:spacing w:val="-4"/>
          <w:sz w:val="28"/>
          <w:szCs w:val="28"/>
        </w:rPr>
        <w:t xml:space="preserve"> на </w:t>
      </w:r>
      <w:proofErr w:type="spellStart"/>
      <w:r w:rsidRPr="00833347">
        <w:rPr>
          <w:spacing w:val="-4"/>
          <w:sz w:val="28"/>
          <w:szCs w:val="28"/>
        </w:rPr>
        <w:t>власний</w:t>
      </w:r>
      <w:proofErr w:type="spellEnd"/>
      <w:r w:rsidRPr="00833347">
        <w:rPr>
          <w:spacing w:val="-4"/>
          <w:sz w:val="28"/>
          <w:szCs w:val="28"/>
        </w:rPr>
        <w:t xml:space="preserve"> </w:t>
      </w:r>
      <w:proofErr w:type="spellStart"/>
      <w:r w:rsidRPr="00833347">
        <w:rPr>
          <w:spacing w:val="-4"/>
          <w:sz w:val="28"/>
          <w:szCs w:val="28"/>
        </w:rPr>
        <w:t>розсуд</w:t>
      </w:r>
      <w:proofErr w:type="spellEnd"/>
      <w:r w:rsidRPr="00833347">
        <w:rPr>
          <w:spacing w:val="-4"/>
          <w:sz w:val="28"/>
          <w:szCs w:val="28"/>
        </w:rPr>
        <w:t xml:space="preserve"> </w:t>
      </w:r>
      <w:proofErr w:type="spellStart"/>
      <w:r w:rsidRPr="00833347">
        <w:rPr>
          <w:spacing w:val="-4"/>
          <w:sz w:val="28"/>
          <w:szCs w:val="28"/>
        </w:rPr>
        <w:t>може</w:t>
      </w:r>
      <w:proofErr w:type="spellEnd"/>
      <w:r w:rsidRPr="00833347">
        <w:rPr>
          <w:spacing w:val="-4"/>
          <w:sz w:val="28"/>
          <w:szCs w:val="28"/>
        </w:rPr>
        <w:t xml:space="preserve"> </w:t>
      </w:r>
      <w:proofErr w:type="spellStart"/>
      <w:r w:rsidRPr="00833347">
        <w:rPr>
          <w:spacing w:val="-4"/>
          <w:sz w:val="28"/>
          <w:szCs w:val="28"/>
        </w:rPr>
        <w:t>враховувати</w:t>
      </w:r>
      <w:proofErr w:type="spellEnd"/>
      <w:r w:rsidRPr="00833347">
        <w:rPr>
          <w:spacing w:val="-4"/>
          <w:sz w:val="28"/>
          <w:szCs w:val="28"/>
        </w:rPr>
        <w:t xml:space="preserve"> </w:t>
      </w:r>
      <w:proofErr w:type="spellStart"/>
      <w:r w:rsidRPr="00833347">
        <w:rPr>
          <w:spacing w:val="-4"/>
          <w:sz w:val="28"/>
          <w:szCs w:val="28"/>
        </w:rPr>
        <w:t>або</w:t>
      </w:r>
      <w:proofErr w:type="spellEnd"/>
      <w:r w:rsidRPr="00833347">
        <w:rPr>
          <w:spacing w:val="-4"/>
          <w:sz w:val="28"/>
          <w:szCs w:val="28"/>
        </w:rPr>
        <w:t xml:space="preserve"> </w:t>
      </w:r>
      <w:proofErr w:type="spellStart"/>
      <w:r w:rsidRPr="00833347">
        <w:rPr>
          <w:spacing w:val="-4"/>
          <w:sz w:val="28"/>
          <w:szCs w:val="28"/>
        </w:rPr>
        <w:t>ні</w:t>
      </w:r>
      <w:proofErr w:type="spellEnd"/>
      <w:r w:rsidRPr="00833347">
        <w:rPr>
          <w:spacing w:val="-4"/>
          <w:sz w:val="28"/>
          <w:szCs w:val="28"/>
        </w:rPr>
        <w:t xml:space="preserve"> </w:t>
      </w:r>
      <w:proofErr w:type="spellStart"/>
      <w:r w:rsidRPr="00833347">
        <w:rPr>
          <w:spacing w:val="-4"/>
          <w:sz w:val="28"/>
          <w:szCs w:val="28"/>
        </w:rPr>
        <w:t>оцінку</w:t>
      </w:r>
      <w:proofErr w:type="spellEnd"/>
      <w:r w:rsidRPr="00833347">
        <w:rPr>
          <w:spacing w:val="-4"/>
          <w:sz w:val="28"/>
          <w:szCs w:val="28"/>
        </w:rPr>
        <w:t xml:space="preserve"> за </w:t>
      </w:r>
      <w:proofErr w:type="spellStart"/>
      <w:r w:rsidRPr="00833347">
        <w:rPr>
          <w:spacing w:val="-4"/>
          <w:sz w:val="28"/>
          <w:szCs w:val="28"/>
        </w:rPr>
        <w:t>ведення</w:t>
      </w:r>
      <w:proofErr w:type="spellEnd"/>
      <w:r w:rsidRPr="00833347">
        <w:rPr>
          <w:spacing w:val="-4"/>
          <w:sz w:val="28"/>
          <w:szCs w:val="28"/>
        </w:rPr>
        <w:t xml:space="preserve"> </w:t>
      </w:r>
      <w:proofErr w:type="spellStart"/>
      <w:r w:rsidRPr="00833347">
        <w:rPr>
          <w:spacing w:val="-4"/>
          <w:sz w:val="28"/>
          <w:szCs w:val="28"/>
        </w:rPr>
        <w:t>зошита</w:t>
      </w:r>
      <w:proofErr w:type="spellEnd"/>
      <w:r w:rsidRPr="00833347">
        <w:rPr>
          <w:spacing w:val="-4"/>
          <w:sz w:val="28"/>
          <w:szCs w:val="28"/>
        </w:rPr>
        <w:t xml:space="preserve">. </w:t>
      </w:r>
    </w:p>
    <w:p w:rsidR="00B94B37" w:rsidRPr="00833347" w:rsidRDefault="00B94B37" w:rsidP="00464A9F">
      <w:pPr>
        <w:spacing w:line="235" w:lineRule="auto"/>
        <w:ind w:firstLine="709"/>
        <w:jc w:val="both"/>
        <w:rPr>
          <w:b/>
          <w:bCs/>
          <w:i/>
          <w:spacing w:val="-4"/>
          <w:sz w:val="28"/>
          <w:szCs w:val="28"/>
          <w:lang w:val="uk-UA"/>
        </w:rPr>
      </w:pPr>
      <w:r w:rsidRPr="00833347">
        <w:rPr>
          <w:spacing w:val="-4"/>
          <w:sz w:val="28"/>
          <w:szCs w:val="28"/>
          <w:lang w:val="uk-UA"/>
        </w:rPr>
        <w:t xml:space="preserve">Підручники, посібники, робочі зошити, атласи та контурні карти, зошити для контролю і корекції навчальних досягнень тощо, що використовуються на </w:t>
      </w:r>
      <w:proofErr w:type="spellStart"/>
      <w:r w:rsidRPr="00833347">
        <w:rPr>
          <w:spacing w:val="-4"/>
          <w:sz w:val="28"/>
          <w:szCs w:val="28"/>
          <w:lang w:val="uk-UA"/>
        </w:rPr>
        <w:t>уроках</w:t>
      </w:r>
      <w:proofErr w:type="spellEnd"/>
      <w:r w:rsidRPr="00833347">
        <w:rPr>
          <w:spacing w:val="-4"/>
          <w:sz w:val="28"/>
          <w:szCs w:val="28"/>
          <w:lang w:val="uk-UA"/>
        </w:rPr>
        <w:t xml:space="preserve">, </w:t>
      </w:r>
      <w:r w:rsidRPr="00833347">
        <w:rPr>
          <w:b/>
          <w:bCs/>
          <w:i/>
          <w:spacing w:val="-4"/>
          <w:sz w:val="28"/>
          <w:szCs w:val="28"/>
          <w:lang w:val="uk-UA"/>
        </w:rPr>
        <w:t>повинні мати гриф Міністерства освіти і науки України.</w:t>
      </w:r>
    </w:p>
    <w:p w:rsidR="00AA3C26" w:rsidRPr="00833347" w:rsidRDefault="00CA0B26" w:rsidP="00464A9F">
      <w:pPr>
        <w:spacing w:line="235" w:lineRule="auto"/>
        <w:rPr>
          <w:spacing w:val="-4"/>
          <w:lang w:val="uk-UA"/>
        </w:rPr>
      </w:pPr>
    </w:p>
    <w:sectPr w:rsidR="00AA3C26" w:rsidRPr="00833347">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26" w:rsidRDefault="00CA0B26" w:rsidP="00FC778D">
      <w:r>
        <w:separator/>
      </w:r>
    </w:p>
  </w:endnote>
  <w:endnote w:type="continuationSeparator" w:id="0">
    <w:p w:rsidR="00CA0B26" w:rsidRDefault="00CA0B26"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Content>
      <w:p w:rsidR="00FC778D" w:rsidRDefault="00FC778D">
        <w:pPr>
          <w:pStyle w:val="ae"/>
          <w:jc w:val="right"/>
        </w:pPr>
        <w:r>
          <w:fldChar w:fldCharType="begin"/>
        </w:r>
        <w:r>
          <w:instrText>PAGE   \* MERGEFORMAT</w:instrText>
        </w:r>
        <w:r>
          <w:fldChar w:fldCharType="separate"/>
        </w:r>
        <w:r w:rsidR="00464A9F" w:rsidRPr="00464A9F">
          <w:rPr>
            <w:noProof/>
            <w:lang w:val="uk-UA"/>
          </w:rPr>
          <w:t>12</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26" w:rsidRDefault="00CA0B26" w:rsidP="00FC778D">
      <w:r>
        <w:separator/>
      </w:r>
    </w:p>
  </w:footnote>
  <w:footnote w:type="continuationSeparator" w:id="0">
    <w:p w:rsidR="00CA0B26" w:rsidRDefault="00CA0B26" w:rsidP="00FC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F57B1"/>
    <w:rsid w:val="002F4D88"/>
    <w:rsid w:val="00460C2E"/>
    <w:rsid w:val="00464A9F"/>
    <w:rsid w:val="00663E80"/>
    <w:rsid w:val="00741DE4"/>
    <w:rsid w:val="00833347"/>
    <w:rsid w:val="00930E07"/>
    <w:rsid w:val="00A869E5"/>
    <w:rsid w:val="00AC7EDB"/>
    <w:rsid w:val="00B64F59"/>
    <w:rsid w:val="00B94B37"/>
    <w:rsid w:val="00C45FEC"/>
    <w:rsid w:val="00C63355"/>
    <w:rsid w:val="00CA0B26"/>
    <w:rsid w:val="00ED451B"/>
    <w:rsid w:val="00FC7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n.gov.ua/activity/education/zagalna-serednya/navchalni-programy.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n.gov.ua/activity/education/zagalna-serednya/navchalni-programi-5-9-klas-2017.html" TargetMode="External"/><Relationship Id="rId11" Type="http://schemas.openxmlformats.org/officeDocument/2006/relationships/hyperlink" Target="http://www.medialiteracy.org.ua/" TargetMode="External"/><Relationship Id="rId5" Type="http://schemas.openxmlformats.org/officeDocument/2006/relationships/endnotes" Target="endnotes.xml"/><Relationship Id="rId10" Type="http://schemas.openxmlformats.org/officeDocument/2006/relationships/hyperlink" Target="http://zakon5.rada.gov.ua/laws/show/2229-19" TargetMode="External"/><Relationship Id="rId4" Type="http://schemas.openxmlformats.org/officeDocument/2006/relationships/footnotes" Target="footnotes.xml"/><Relationship Id="rId9" Type="http://schemas.openxmlformats.org/officeDocument/2006/relationships/hyperlink" Target="http://zakon5.rada.gov.ua/laws/show/2268-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24562</Words>
  <Characters>14001</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2018-08-13T11:27:00Z</dcterms:created>
  <dcterms:modified xsi:type="dcterms:W3CDTF">2018-08-13T11:39:00Z</dcterms:modified>
</cp:coreProperties>
</file>